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4C3E7" w14:textId="5B675C4F" w:rsidR="00EF720D" w:rsidRDefault="00AD60E1">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8240" behindDoc="0" locked="1" layoutInCell="1" allowOverlap="1" wp14:anchorId="716F536A" wp14:editId="0A63C1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A35C00"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C4A00">
        <w:rPr>
          <w:b/>
          <w:kern w:val="2"/>
          <w:lang w:eastAsia="zh-CN"/>
        </w:rPr>
        <w:t>3GPP TSG-RAN WG1 Meeting #109</w:t>
      </w:r>
      <w:r w:rsidR="00DC4A00">
        <w:rPr>
          <w:rFonts w:hint="eastAsia"/>
          <w:b/>
          <w:kern w:val="2"/>
          <w:lang w:eastAsia="zh-CN"/>
        </w:rPr>
        <w:t>-e</w:t>
      </w:r>
      <w:r w:rsidR="00DC4A00">
        <w:rPr>
          <w:b/>
          <w:kern w:val="2"/>
          <w:lang w:eastAsia="zh-CN"/>
        </w:rPr>
        <w:tab/>
      </w:r>
      <w:r w:rsidR="00DC4A00" w:rsidRPr="006A3316">
        <w:rPr>
          <w:b/>
          <w:kern w:val="2"/>
          <w:lang w:eastAsia="zh-CN"/>
        </w:rPr>
        <w:t>R1-220</w:t>
      </w:r>
      <w:r w:rsidR="005D3E5C" w:rsidRPr="006A3316">
        <w:rPr>
          <w:b/>
          <w:kern w:val="2"/>
          <w:lang w:eastAsia="zh-CN"/>
        </w:rPr>
        <w:t>52</w:t>
      </w:r>
      <w:r w:rsidR="0030593A">
        <w:rPr>
          <w:b/>
          <w:kern w:val="2"/>
          <w:lang w:eastAsia="zh-CN"/>
        </w:rPr>
        <w:t>41</w:t>
      </w:r>
    </w:p>
    <w:p w14:paraId="706C343B" w14:textId="77777777" w:rsidR="00EF720D" w:rsidRDefault="00DC4A00">
      <w:pPr>
        <w:jc w:val="left"/>
        <w:rPr>
          <w:b/>
          <w:kern w:val="2"/>
          <w:lang w:eastAsia="zh-CN"/>
        </w:rPr>
      </w:pPr>
      <w:r>
        <w:rPr>
          <w:b/>
          <w:kern w:val="2"/>
          <w:lang w:eastAsia="zh-CN"/>
        </w:rPr>
        <w:t>e-Meeting, May 9 – 20, 2022</w:t>
      </w:r>
    </w:p>
    <w:p w14:paraId="021CA7EF" w14:textId="77777777" w:rsidR="00EF720D" w:rsidRDefault="00EF720D">
      <w:pPr>
        <w:pBdr>
          <w:top w:val="single" w:sz="4" w:space="1" w:color="auto"/>
        </w:pBdr>
        <w:spacing w:after="0"/>
        <w:jc w:val="left"/>
        <w:rPr>
          <w:b/>
          <w:kern w:val="2"/>
          <w:sz w:val="16"/>
          <w:szCs w:val="16"/>
          <w:lang w:eastAsia="zh-CN"/>
        </w:rPr>
      </w:pPr>
    </w:p>
    <w:p w14:paraId="20632FE7" w14:textId="77777777" w:rsidR="00EF720D" w:rsidRDefault="00DC4A00">
      <w:pPr>
        <w:spacing w:after="60"/>
        <w:ind w:left="1555" w:hanging="1555"/>
        <w:jc w:val="left"/>
        <w:rPr>
          <w:b/>
          <w:kern w:val="2"/>
          <w:lang w:eastAsia="zh-CN"/>
        </w:rPr>
      </w:pPr>
      <w:r>
        <w:rPr>
          <w:b/>
          <w:kern w:val="2"/>
          <w:lang w:eastAsia="zh-CN"/>
        </w:rPr>
        <w:t>Agenda Item:</w:t>
      </w:r>
      <w:r>
        <w:rPr>
          <w:b/>
          <w:kern w:val="2"/>
          <w:lang w:eastAsia="zh-CN"/>
        </w:rPr>
        <w:tab/>
        <w:t>9.4.1.2</w:t>
      </w:r>
    </w:p>
    <w:p w14:paraId="18316D9D" w14:textId="77777777" w:rsidR="00EF720D" w:rsidRDefault="00DC4A00">
      <w:pPr>
        <w:spacing w:after="60"/>
        <w:ind w:left="1555" w:hanging="1555"/>
        <w:jc w:val="left"/>
        <w:rPr>
          <w:b/>
          <w:kern w:val="2"/>
          <w:lang w:eastAsia="zh-CN"/>
        </w:rPr>
      </w:pPr>
      <w:r>
        <w:rPr>
          <w:b/>
          <w:kern w:val="2"/>
          <w:lang w:eastAsia="zh-CN"/>
        </w:rPr>
        <w:t>Source:</w:t>
      </w:r>
      <w:r>
        <w:rPr>
          <w:b/>
          <w:kern w:val="2"/>
          <w:lang w:eastAsia="zh-CN"/>
        </w:rPr>
        <w:tab/>
        <w:t>Moderator (Huawei)</w:t>
      </w:r>
    </w:p>
    <w:p w14:paraId="3B46EF76" w14:textId="47C17702" w:rsidR="00EF720D" w:rsidRDefault="00DC4A00">
      <w:pPr>
        <w:spacing w:after="60"/>
        <w:ind w:left="1555" w:hanging="1555"/>
        <w:jc w:val="left"/>
        <w:rPr>
          <w:b/>
          <w:kern w:val="2"/>
          <w:lang w:eastAsia="zh-CN"/>
        </w:rPr>
      </w:pPr>
      <w:r>
        <w:rPr>
          <w:b/>
          <w:kern w:val="2"/>
          <w:lang w:eastAsia="zh-CN"/>
        </w:rPr>
        <w:t>Title:</w:t>
      </w:r>
      <w:r>
        <w:rPr>
          <w:b/>
          <w:kern w:val="2"/>
          <w:lang w:eastAsia="zh-CN"/>
        </w:rPr>
        <w:tab/>
        <w:t>FL summary#</w:t>
      </w:r>
      <w:r w:rsidR="0030593A">
        <w:rPr>
          <w:b/>
          <w:kern w:val="2"/>
          <w:lang w:eastAsia="zh-CN"/>
        </w:rPr>
        <w:t>4</w:t>
      </w:r>
      <w:r>
        <w:rPr>
          <w:b/>
          <w:kern w:val="2"/>
          <w:lang w:eastAsia="zh-CN"/>
        </w:rPr>
        <w:t xml:space="preserve"> for AI 9.4.1.2 SL-U physical channel design framework</w:t>
      </w:r>
    </w:p>
    <w:p w14:paraId="2B5D4A06" w14:textId="77777777" w:rsidR="00EF720D" w:rsidRDefault="00DC4A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4ED9EF3" w14:textId="77777777" w:rsidR="00EF720D" w:rsidRDefault="00EF720D">
      <w:pPr>
        <w:pBdr>
          <w:bottom w:val="single" w:sz="4" w:space="1" w:color="auto"/>
        </w:pBdr>
        <w:spacing w:after="0"/>
        <w:jc w:val="left"/>
        <w:rPr>
          <w:b/>
          <w:kern w:val="2"/>
          <w:sz w:val="16"/>
          <w:szCs w:val="16"/>
          <w:lang w:eastAsia="zh-CN"/>
        </w:rPr>
      </w:pPr>
    </w:p>
    <w:p w14:paraId="1AF790CB" w14:textId="77777777" w:rsidR="00EF720D" w:rsidRDefault="00DC4A00">
      <w:pPr>
        <w:pStyle w:val="Heading1"/>
        <w:snapToGrid/>
        <w:contextualSpacing/>
      </w:pPr>
      <w:bookmarkStart w:id="0" w:name="_Ref124589705"/>
      <w:bookmarkStart w:id="1" w:name="_Ref129681862"/>
      <w:r>
        <w:t>Introduction</w:t>
      </w:r>
      <w:bookmarkEnd w:id="0"/>
      <w:bookmarkEnd w:id="1"/>
    </w:p>
    <w:p w14:paraId="267A7E49" w14:textId="77777777" w:rsidR="00EF720D" w:rsidRDefault="00DC4A00">
      <w:pPr>
        <w:rPr>
          <w:lang w:eastAsia="zh-CN"/>
        </w:rPr>
      </w:pPr>
      <w:r>
        <w:rPr>
          <w:rFonts w:hint="eastAsia"/>
          <w:lang w:eastAsia="zh-CN"/>
        </w:rPr>
        <w:t>T</w:t>
      </w:r>
      <w:r>
        <w:rPr>
          <w:lang w:eastAsia="zh-CN"/>
        </w:rPr>
        <w:t>he latest R18 WID on sidelink evolution (RP-220300)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EF720D" w14:paraId="6C96E673" w14:textId="77777777">
        <w:tc>
          <w:tcPr>
            <w:tcW w:w="9307" w:type="dxa"/>
          </w:tcPr>
          <w:p w14:paraId="444B7562" w14:textId="77777777" w:rsidR="00EF720D" w:rsidRDefault="00DC4A00">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1DE319A7"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2C5BE879"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5CF22466"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6B50F8"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00E13DC"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771CA99F"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A43CA3"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34B70711"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tc>
      </w:tr>
    </w:tbl>
    <w:p w14:paraId="7413AA5B" w14:textId="77777777" w:rsidR="00EF720D" w:rsidRDefault="00DC4A00">
      <w:pPr>
        <w:rPr>
          <w:lang w:eastAsia="zh-CN"/>
        </w:rPr>
      </w:pPr>
      <w:r>
        <w:rPr>
          <w:lang w:eastAsia="zh-CN"/>
        </w:rPr>
        <w:t>This contribution provides discussions related to SL-U physical channel design framework (AI 9.4.1.2), including summary of contributions, email discussions, outcome of this meeting, etc. The related email thread is as below:</w:t>
      </w:r>
    </w:p>
    <w:p w14:paraId="317B6A82" w14:textId="77777777" w:rsidR="00EF720D" w:rsidRDefault="00DC4A00">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cyan"/>
          <w:lang w:val="en-GB"/>
        </w:rPr>
        <w:t>[109-e-R18-SL-02] Email discussion on physical channel design framework by May 20 – Mixiang (Huawei)</w:t>
      </w:r>
    </w:p>
    <w:p w14:paraId="66B1C408" w14:textId="77777777" w:rsidR="00EF720D" w:rsidRDefault="00DC4A00">
      <w:pPr>
        <w:numPr>
          <w:ilvl w:val="0"/>
          <w:numId w:val="5"/>
        </w:numPr>
        <w:autoSpaceDE/>
        <w:autoSpaceDN/>
        <w:adjustRightInd/>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May 16, May 20</w:t>
      </w:r>
    </w:p>
    <w:p w14:paraId="4CBA59B2" w14:textId="77777777" w:rsidR="00EF720D" w:rsidRDefault="00EF720D">
      <w:pPr>
        <w:rPr>
          <w:lang w:eastAsia="zh-CN"/>
        </w:rPr>
      </w:pPr>
    </w:p>
    <w:p w14:paraId="240FE5FF" w14:textId="77777777" w:rsidR="00EF720D" w:rsidRDefault="00DC4A00">
      <w:pPr>
        <w:pStyle w:val="Heading1"/>
      </w:pPr>
      <w:bookmarkStart w:id="7" w:name="_Ref100656964"/>
      <w:bookmarkStart w:id="8" w:name="_Ref129681832"/>
      <w:r>
        <w:t>Issues</w:t>
      </w:r>
      <w:bookmarkEnd w:id="7"/>
    </w:p>
    <w:p w14:paraId="10F7236F" w14:textId="77777777" w:rsidR="00EF720D" w:rsidRDefault="00DC4A00">
      <w:pPr>
        <w:pStyle w:val="Heading2"/>
        <w:rPr>
          <w:lang w:eastAsia="zh-CN"/>
        </w:rPr>
      </w:pPr>
      <w:r>
        <w:rPr>
          <w:rFonts w:hint="eastAsia"/>
          <w:lang w:eastAsia="zh-CN"/>
        </w:rPr>
        <w:t>I</w:t>
      </w:r>
      <w:r>
        <w:rPr>
          <w:lang w:eastAsia="zh-CN"/>
        </w:rPr>
        <w:t>ssue#1: SL b</w:t>
      </w:r>
      <w:r>
        <w:t>andwidth part and resource pool</w:t>
      </w:r>
    </w:p>
    <w:p w14:paraId="74170AD9" w14:textId="77777777" w:rsidR="00EF720D" w:rsidRDefault="00DC4A00">
      <w:pPr>
        <w:pStyle w:val="Heading3"/>
        <w:rPr>
          <w:lang w:eastAsia="zh-CN"/>
        </w:rPr>
      </w:pPr>
      <w:r>
        <w:rPr>
          <w:rFonts w:hint="eastAsia"/>
          <w:lang w:eastAsia="zh-CN"/>
        </w:rPr>
        <w:t>B</w:t>
      </w:r>
      <w:r>
        <w:rPr>
          <w:lang w:eastAsia="zh-CN"/>
        </w:rPr>
        <w:t>ackground</w:t>
      </w:r>
    </w:p>
    <w:p w14:paraId="33082982"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5B2D31AC" w14:textId="77777777" w:rsidR="00EF720D" w:rsidRDefault="00DC4A00">
      <w:pPr>
        <w:pStyle w:val="ListParagraph"/>
        <w:numPr>
          <w:ilvl w:val="0"/>
          <w:numId w:val="6"/>
        </w:numPr>
        <w:ind w:firstLineChars="0"/>
        <w:rPr>
          <w:lang w:eastAsia="zh-CN"/>
        </w:rPr>
      </w:pPr>
      <w:r>
        <w:rPr>
          <w:lang w:eastAsia="zh-CN"/>
        </w:rPr>
        <w:t>Legacy NR-V has the concepts of SL BWP and SL resource pool, where one SL BWP is (pre-)configured within a carrier and can include one or multiple SL resource pools. Some companies propose to reuse them for SL-U.</w:t>
      </w:r>
    </w:p>
    <w:p w14:paraId="6FD77E54" w14:textId="77777777" w:rsidR="00EF720D" w:rsidRDefault="00DC4A00">
      <w:pPr>
        <w:pStyle w:val="ListParagraph"/>
        <w:numPr>
          <w:ilvl w:val="0"/>
          <w:numId w:val="6"/>
        </w:numPr>
        <w:ind w:firstLineChars="0"/>
        <w:rPr>
          <w:lang w:eastAsia="zh-CN"/>
        </w:rPr>
      </w:pPr>
      <w:r>
        <w:rPr>
          <w:rFonts w:hint="eastAsia"/>
          <w:lang w:eastAsia="zh-CN"/>
        </w:rPr>
        <w:t>O</w:t>
      </w:r>
      <w:r>
        <w:rPr>
          <w:lang w:eastAsia="zh-CN"/>
        </w:rPr>
        <w:t xml:space="preserve">ne LBT bandwidth is 20 MHz and R16 NR-U introduced the concept of RB set accordingly. Some companies mentioned such concept can also be reused for SL-U. In addition, since the basic unit of LBT bandwidth is one RB set, some companies mentioned it’s straightforward that one SL resource pool is (pre-)configured to include integer multiple of RB sets to avoid resource waste. </w:t>
      </w:r>
    </w:p>
    <w:p w14:paraId="39165D78" w14:textId="77777777" w:rsidR="00EF720D" w:rsidRDefault="00DC4A00">
      <w:pPr>
        <w:pStyle w:val="ListParagraph"/>
        <w:numPr>
          <w:ilvl w:val="0"/>
          <w:numId w:val="6"/>
        </w:numPr>
        <w:ind w:firstLineChars="0"/>
        <w:rPr>
          <w:lang w:eastAsia="zh-CN"/>
        </w:rPr>
      </w:pPr>
      <w:r>
        <w:rPr>
          <w:lang w:eastAsia="zh-CN"/>
        </w:rPr>
        <w:t xml:space="preserve">In R16 NR-U, some PRBs are within intra-cell guard band of two adjacent RB sets. When the UE performs wideband transmission (i.e., using multiple RB sets), such PRBs are usable. Then, it needs </w:t>
      </w:r>
      <w:r>
        <w:rPr>
          <w:lang w:eastAsia="zh-CN"/>
        </w:rPr>
        <w:lastRenderedPageBreak/>
        <w:t>further study how SL-U handles such PRBs, e.g., whether they are usable, whether they belong to the resource pool, etc.</w:t>
      </w:r>
    </w:p>
    <w:p w14:paraId="2A0C8F4D" w14:textId="77777777" w:rsidR="00EF720D" w:rsidRDefault="00DC4A00">
      <w:pPr>
        <w:pStyle w:val="ListParagraph"/>
        <w:numPr>
          <w:ilvl w:val="0"/>
          <w:numId w:val="6"/>
        </w:numPr>
        <w:ind w:firstLineChars="0"/>
        <w:rPr>
          <w:lang w:eastAsia="zh-CN"/>
        </w:rPr>
      </w:pPr>
      <w:r>
        <w:rPr>
          <w:lang w:eastAsia="zh-CN"/>
        </w:rPr>
        <w:t xml:space="preserve">In legacy NR-V, slots belonging to the resource pool are determined according to TS 38.214 Clause 8, where bitmap, TDD configuration, S-SSB slots, reserved slots are considered. S-SSB slots, slots without enough UL symbols, and slots indicated as 0 by bitmap are excluded from the resource pool. Some companies mentioned such issues may need re-considerations for SL-U. </w:t>
      </w:r>
    </w:p>
    <w:p w14:paraId="3EE2341F" w14:textId="77777777" w:rsidR="00EF720D" w:rsidRDefault="00DC4A00">
      <w:pPr>
        <w:pStyle w:val="ListParagraph"/>
        <w:numPr>
          <w:ilvl w:val="1"/>
          <w:numId w:val="6"/>
        </w:numPr>
        <w:ind w:firstLineChars="0"/>
        <w:rPr>
          <w:lang w:eastAsia="zh-CN"/>
        </w:rPr>
      </w:pPr>
      <w:r>
        <w:rPr>
          <w:lang w:eastAsia="zh-CN"/>
        </w:rPr>
        <w:t>Some companies mentioned the bitmap should be set to all “1”s to avoid slot-level gap in the resource pool to better maintain the COT. Otherwise, other UE’s (including other RAT</w:t>
      </w:r>
      <w:r>
        <w:rPr>
          <w:rFonts w:hint="eastAsia"/>
          <w:lang w:eastAsia="zh-CN"/>
        </w:rPr>
        <w:t>) LBT</w:t>
      </w:r>
      <w:r>
        <w:rPr>
          <w:lang w:eastAsia="zh-CN"/>
        </w:rPr>
        <w:t xml:space="preserve"> may be successful during the slots which are indicated as “0” by bitmap and interrupt the current COT.</w:t>
      </w:r>
    </w:p>
    <w:p w14:paraId="06F6571E" w14:textId="77777777" w:rsidR="00EF720D" w:rsidRDefault="00DC4A00">
      <w:pPr>
        <w:pStyle w:val="ListParagraph"/>
        <w:numPr>
          <w:ilvl w:val="1"/>
          <w:numId w:val="6"/>
        </w:numPr>
        <w:ind w:firstLineChars="0"/>
        <w:rPr>
          <w:lang w:eastAsia="zh-CN"/>
        </w:rPr>
      </w:pPr>
      <w:r>
        <w:rPr>
          <w:lang w:eastAsia="zh-CN"/>
        </w:rPr>
        <w:t xml:space="preserve">Some companies mentioned NR-U and SL-U may operate in the same unlicensed carrier so that there could Uu DL/UL slots in this unlicensed carrier, then TDD configuration still needs to be considered as in legacy NR-V to determine which slots belong to sidelink resource pool. </w:t>
      </w:r>
    </w:p>
    <w:p w14:paraId="3378C2CF" w14:textId="77777777" w:rsidR="00EF720D" w:rsidRDefault="00DC4A00">
      <w:pPr>
        <w:pStyle w:val="ListParagraph"/>
        <w:numPr>
          <w:ilvl w:val="1"/>
          <w:numId w:val="6"/>
        </w:numPr>
        <w:ind w:firstLineChars="0"/>
        <w:rPr>
          <w:lang w:eastAsia="zh-CN"/>
        </w:rPr>
      </w:pPr>
      <w:r>
        <w:rPr>
          <w:lang w:eastAsia="zh-CN"/>
        </w:rPr>
        <w:t xml:space="preserve">Some companies proposed to introduce more S-SSB candidate occasions compared with </w:t>
      </w:r>
      <w:r>
        <w:rPr>
          <w:rFonts w:hint="eastAsia"/>
          <w:lang w:eastAsia="zh-CN"/>
        </w:rPr>
        <w:t>legacy</w:t>
      </w:r>
      <w:r>
        <w:rPr>
          <w:lang w:eastAsia="zh-CN"/>
        </w:rPr>
        <w:t xml:space="preserve"> NR-V to address LBT failure issue (see Issue#5 for more details). Then, it needs further study whether S-SSB slots are still excluded from the resource pool, whether the legacy S-SSB slots and newly introduced slots (if introduced) are handled differently.</w:t>
      </w:r>
    </w:p>
    <w:p w14:paraId="3AD65FC8"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(see Issue#3 for more details). Then, the impact of interlaced RB (if introduced) on resource pool configuration, sub-channel definition needs further study.</w:t>
      </w:r>
    </w:p>
    <w:p w14:paraId="4D255AAA" w14:textId="77777777" w:rsidR="00EF720D" w:rsidRDefault="00DC4A00">
      <w:pPr>
        <w:rPr>
          <w:lang w:eastAsia="zh-CN"/>
        </w:rPr>
      </w:pPr>
      <w:r>
        <w:rPr>
          <w:lang w:eastAsia="zh-CN"/>
        </w:rPr>
        <w:t>Based on the above summary, the proposal in the subsequent sub-section is given.</w:t>
      </w:r>
    </w:p>
    <w:p w14:paraId="2D1411E3" w14:textId="77777777" w:rsidR="00EF720D" w:rsidRDefault="00EF720D">
      <w:pPr>
        <w:rPr>
          <w:lang w:eastAsia="zh-CN"/>
        </w:rPr>
      </w:pPr>
    </w:p>
    <w:p w14:paraId="75FEFB0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129A47FF" w14:textId="77777777">
        <w:trPr>
          <w:trHeight w:val="450"/>
        </w:trPr>
        <w:tc>
          <w:tcPr>
            <w:tcW w:w="1837" w:type="dxa"/>
          </w:tcPr>
          <w:p w14:paraId="51F1BD12" w14:textId="77777777" w:rsidR="00EF720D" w:rsidRDefault="00DC4A00">
            <w:pPr>
              <w:rPr>
                <w:b/>
                <w:lang w:eastAsia="zh-CN"/>
              </w:rPr>
            </w:pPr>
            <w:r>
              <w:rPr>
                <w:rFonts w:hint="eastAsia"/>
                <w:b/>
                <w:lang w:eastAsia="zh-CN"/>
              </w:rPr>
              <w:t>C</w:t>
            </w:r>
            <w:r>
              <w:rPr>
                <w:b/>
                <w:lang w:eastAsia="zh-CN"/>
              </w:rPr>
              <w:t>ompany</w:t>
            </w:r>
          </w:p>
        </w:tc>
        <w:tc>
          <w:tcPr>
            <w:tcW w:w="7470" w:type="dxa"/>
          </w:tcPr>
          <w:p w14:paraId="41EF40EB" w14:textId="77777777" w:rsidR="00EF720D" w:rsidRDefault="00DC4A00">
            <w:pPr>
              <w:rPr>
                <w:b/>
                <w:lang w:eastAsia="zh-CN"/>
              </w:rPr>
            </w:pPr>
            <w:r>
              <w:rPr>
                <w:b/>
                <w:lang w:eastAsia="zh-CN"/>
              </w:rPr>
              <w:t>Company proposal related to this issue</w:t>
            </w:r>
          </w:p>
        </w:tc>
      </w:tr>
      <w:tr w:rsidR="00EF720D" w14:paraId="0975DB67" w14:textId="77777777">
        <w:trPr>
          <w:trHeight w:val="450"/>
        </w:trPr>
        <w:tc>
          <w:tcPr>
            <w:tcW w:w="1837" w:type="dxa"/>
          </w:tcPr>
          <w:p w14:paraId="43C8C632" w14:textId="77777777" w:rsidR="00EF720D" w:rsidRDefault="00DC4A00">
            <w:pPr>
              <w:rPr>
                <w:lang w:eastAsia="zh-CN"/>
              </w:rPr>
            </w:pPr>
            <w:r>
              <w:rPr>
                <w:lang w:eastAsia="zh-CN"/>
              </w:rPr>
              <w:t>Nokia, N</w:t>
            </w:r>
            <w:r>
              <w:rPr>
                <w:rFonts w:hint="eastAsia"/>
                <w:lang w:eastAsia="zh-CN"/>
              </w:rPr>
              <w:t>SB</w:t>
            </w:r>
          </w:p>
        </w:tc>
        <w:tc>
          <w:tcPr>
            <w:tcW w:w="7470" w:type="dxa"/>
          </w:tcPr>
          <w:p w14:paraId="08684DB9" w14:textId="77777777" w:rsidR="00EF720D" w:rsidRDefault="00DC4A00">
            <w:pPr>
              <w:rPr>
                <w:lang w:eastAsia="zh-CN"/>
              </w:rPr>
            </w:pPr>
            <w:r>
              <w:rPr>
                <w:lang w:eastAsia="zh-CN"/>
              </w:rPr>
              <w:t>Proposal 4: RAN1 to discuss the relation between LBT bandwidth and resource pool and sub-channel configuration.</w:t>
            </w:r>
          </w:p>
          <w:p w14:paraId="247A78B7" w14:textId="77777777" w:rsidR="00EF720D" w:rsidRDefault="00DC4A00">
            <w:pPr>
              <w:rPr>
                <w:lang w:eastAsia="zh-CN"/>
              </w:rPr>
            </w:pPr>
            <w:r>
              <w:rPr>
                <w:lang w:eastAsia="zh-CN"/>
              </w:rPr>
              <w:t>Proposal 5: RAN1 to discuss on whether the LBT procedure can be applied at sub-channel level and/or resource pool level.</w:t>
            </w:r>
          </w:p>
        </w:tc>
      </w:tr>
      <w:tr w:rsidR="00EF720D" w14:paraId="14E9AD71" w14:textId="77777777">
        <w:trPr>
          <w:trHeight w:val="450"/>
        </w:trPr>
        <w:tc>
          <w:tcPr>
            <w:tcW w:w="1837" w:type="dxa"/>
          </w:tcPr>
          <w:p w14:paraId="096EA682" w14:textId="77777777" w:rsidR="00EF720D" w:rsidRDefault="00DC4A00">
            <w:pPr>
              <w:rPr>
                <w:lang w:eastAsia="zh-CN"/>
              </w:rPr>
            </w:pPr>
            <w:r>
              <w:rPr>
                <w:lang w:eastAsia="zh-CN"/>
              </w:rPr>
              <w:t>Huawei, HiSi</w:t>
            </w:r>
          </w:p>
        </w:tc>
        <w:tc>
          <w:tcPr>
            <w:tcW w:w="7470" w:type="dxa"/>
          </w:tcPr>
          <w:p w14:paraId="74F68385" w14:textId="77777777" w:rsidR="00EF720D" w:rsidRDefault="00DC4A00">
            <w:pPr>
              <w:rPr>
                <w:rFonts w:eastAsia="MS Mincho"/>
                <w:i/>
              </w:rPr>
            </w:pPr>
            <w:r>
              <w:rPr>
                <w:rFonts w:eastAsia="MS Mincho"/>
                <w:i/>
              </w:rPr>
              <w:t>Proposal 1: Definition of SL-BWP and resource pool are reused for SL-U.</w:t>
            </w:r>
          </w:p>
          <w:p w14:paraId="30206B4C" w14:textId="77777777" w:rsidR="00EF720D" w:rsidRDefault="00DC4A00">
            <w:pPr>
              <w:rPr>
                <w:rFonts w:eastAsia="等线"/>
                <w:i/>
                <w:lang w:eastAsia="zh-CN"/>
              </w:rPr>
            </w:pPr>
            <w:r>
              <w:rPr>
                <w:rFonts w:eastAsia="MS Mincho"/>
                <w:i/>
              </w:rPr>
              <w:t xml:space="preserve">Proposal 2: </w:t>
            </w:r>
            <w:r>
              <w:rPr>
                <w:rFonts w:eastAsia="等线"/>
                <w:i/>
                <w:lang w:eastAsia="zh-CN"/>
              </w:rPr>
              <w:t>A resource pool is configured to include one or multiple 20MHz LBT channels.</w:t>
            </w:r>
          </w:p>
          <w:p w14:paraId="66C0FE53" w14:textId="77777777" w:rsidR="00EF720D" w:rsidRDefault="00DC4A00">
            <w:pPr>
              <w:rPr>
                <w:lang w:eastAsia="zh-CN"/>
              </w:rPr>
            </w:pPr>
            <w:r>
              <w:rPr>
                <w:rFonts w:eastAsia="MS Mincho"/>
                <w:i/>
              </w:rPr>
              <w:t>Proposal 3: Further study how to avoid slot-level transmission gaps in a resource pool to maintain a COT, e.g., whether bitmap of resource pool should be set to all “1”s.</w:t>
            </w:r>
          </w:p>
        </w:tc>
      </w:tr>
      <w:tr w:rsidR="00EF720D" w14:paraId="279CAF15" w14:textId="77777777">
        <w:trPr>
          <w:trHeight w:val="450"/>
        </w:trPr>
        <w:tc>
          <w:tcPr>
            <w:tcW w:w="1837" w:type="dxa"/>
          </w:tcPr>
          <w:p w14:paraId="63AF821E" w14:textId="77777777" w:rsidR="00EF720D" w:rsidRDefault="00DC4A00">
            <w:pPr>
              <w:rPr>
                <w:lang w:eastAsia="zh-CN"/>
              </w:rPr>
            </w:pPr>
            <w:r>
              <w:rPr>
                <w:lang w:eastAsia="zh-CN"/>
              </w:rPr>
              <w:t>Spreadtrum</w:t>
            </w:r>
          </w:p>
        </w:tc>
        <w:tc>
          <w:tcPr>
            <w:tcW w:w="7470" w:type="dxa"/>
          </w:tcPr>
          <w:p w14:paraId="5F1FB055" w14:textId="77777777" w:rsidR="00EF720D" w:rsidRDefault="00DC4A00">
            <w:pPr>
              <w:rPr>
                <w:lang w:eastAsia="zh-CN"/>
              </w:rPr>
            </w:pPr>
            <w:r>
              <w:rPr>
                <w:lang w:eastAsia="zh-CN"/>
              </w:rPr>
              <w:t>Proposal 3: The resource pool configuration of SL should be reused as much as possible.</w:t>
            </w:r>
          </w:p>
          <w:p w14:paraId="5DBC9B3F" w14:textId="77777777" w:rsidR="00EF720D" w:rsidRDefault="00DC4A00">
            <w:pPr>
              <w:rPr>
                <w:lang w:eastAsia="zh-CN"/>
              </w:rPr>
            </w:pPr>
            <w:r>
              <w:rPr>
                <w:lang w:eastAsia="zh-CN"/>
              </w:rPr>
              <w:t>Proposal 4: The resource pool should be an integer multiple of LBT bandwidth in the frequency domain.</w:t>
            </w:r>
          </w:p>
        </w:tc>
      </w:tr>
      <w:tr w:rsidR="00EF720D" w14:paraId="46F36048" w14:textId="77777777">
        <w:trPr>
          <w:trHeight w:val="450"/>
        </w:trPr>
        <w:tc>
          <w:tcPr>
            <w:tcW w:w="1837" w:type="dxa"/>
          </w:tcPr>
          <w:p w14:paraId="40F58162" w14:textId="77777777" w:rsidR="00EF720D" w:rsidRDefault="00DC4A00">
            <w:pPr>
              <w:rPr>
                <w:lang w:eastAsia="zh-CN"/>
              </w:rPr>
            </w:pPr>
            <w:r>
              <w:rPr>
                <w:lang w:eastAsia="zh-CN"/>
              </w:rPr>
              <w:t>ZTE, Sanechips</w:t>
            </w:r>
          </w:p>
        </w:tc>
        <w:tc>
          <w:tcPr>
            <w:tcW w:w="7470" w:type="dxa"/>
          </w:tcPr>
          <w:p w14:paraId="257174C1" w14:textId="77777777" w:rsidR="00EF720D" w:rsidRDefault="00DC4A00">
            <w:pPr>
              <w:rPr>
                <w:lang w:eastAsia="zh-CN"/>
              </w:rPr>
            </w:pPr>
            <w:r>
              <w:rPr>
                <w:lang w:eastAsia="zh-CN"/>
              </w:rPr>
              <w:t>Proposal 1:</w:t>
            </w:r>
            <w:r>
              <w:rPr>
                <w:lang w:eastAsia="zh-CN"/>
              </w:rPr>
              <w:tab/>
              <w:t>For SL-U operation:</w:t>
            </w:r>
          </w:p>
          <w:p w14:paraId="0C98D606" w14:textId="77777777" w:rsidR="00EF720D" w:rsidRDefault="00DC4A00">
            <w:pPr>
              <w:rPr>
                <w:lang w:eastAsia="zh-CN"/>
              </w:rPr>
            </w:pPr>
            <w:r>
              <w:rPr>
                <w:rFonts w:hint="eastAsia"/>
                <w:lang w:eastAsia="zh-CN"/>
              </w:rPr>
              <w:t>•</w:t>
            </w:r>
            <w:r>
              <w:rPr>
                <w:lang w:eastAsia="zh-CN"/>
              </w:rPr>
              <w:tab/>
              <w:t>Bandwidth of 20MHz is proposed to be a channel on which channel access procedure is performed.</w:t>
            </w:r>
          </w:p>
          <w:p w14:paraId="5E5769B6" w14:textId="77777777" w:rsidR="00EF720D" w:rsidRDefault="00DC4A00">
            <w:pPr>
              <w:rPr>
                <w:lang w:eastAsia="zh-CN"/>
              </w:rPr>
            </w:pPr>
            <w:r>
              <w:rPr>
                <w:rFonts w:hint="eastAsia"/>
                <w:lang w:eastAsia="zh-CN"/>
              </w:rPr>
              <w:t>•</w:t>
            </w:r>
            <w:r>
              <w:rPr>
                <w:lang w:eastAsia="zh-CN"/>
              </w:rPr>
              <w:tab/>
              <w:t>Multiple channels access procedure similar as NR-U is supported when UE operates on a carrier/BWP with larger than 20 MHz bandwidth .</w:t>
            </w:r>
          </w:p>
          <w:p w14:paraId="5A7F5A89" w14:textId="77777777" w:rsidR="00EF720D" w:rsidRDefault="00DC4A00">
            <w:pPr>
              <w:rPr>
                <w:lang w:eastAsia="zh-CN"/>
              </w:rPr>
            </w:pPr>
            <w:r>
              <w:rPr>
                <w:lang w:eastAsia="zh-CN"/>
              </w:rPr>
              <w:lastRenderedPageBreak/>
              <w:t>Proposal 4:</w:t>
            </w:r>
            <w:r>
              <w:rPr>
                <w:lang w:eastAsia="zh-CN"/>
              </w:rPr>
              <w:tab/>
              <w:t>For SL-U carrier and BWP configuration, legacy definition in NR SL can be reused.</w:t>
            </w:r>
          </w:p>
          <w:p w14:paraId="62C1176E" w14:textId="77777777" w:rsidR="00EF720D" w:rsidRDefault="00DC4A00">
            <w:pPr>
              <w:rPr>
                <w:lang w:eastAsia="zh-CN"/>
              </w:rPr>
            </w:pPr>
            <w:r>
              <w:rPr>
                <w:lang w:eastAsia="zh-CN"/>
              </w:rPr>
              <w:t>Proposal 5:</w:t>
            </w:r>
            <w:r>
              <w:rPr>
                <w:lang w:eastAsia="zh-CN"/>
              </w:rPr>
              <w:tab/>
              <w:t>For SL-U resource pool configuration, it should correspond to an integer number of RB sets if OCB is required.</w:t>
            </w:r>
          </w:p>
          <w:p w14:paraId="24ACB2C0" w14:textId="77777777" w:rsidR="00EF720D" w:rsidRDefault="00DC4A00">
            <w:pPr>
              <w:rPr>
                <w:lang w:eastAsia="zh-CN"/>
              </w:rPr>
            </w:pPr>
            <w:r>
              <w:rPr>
                <w:rFonts w:hint="eastAsia"/>
                <w:lang w:eastAsia="zh-CN"/>
              </w:rPr>
              <w:t>•</w:t>
            </w:r>
            <w:r>
              <w:rPr>
                <w:lang w:eastAsia="zh-CN"/>
              </w:rPr>
              <w:tab/>
              <w:t>FFS: the SL-U resource pool configuration if OCB is not required.</w:t>
            </w:r>
          </w:p>
          <w:p w14:paraId="105236C9" w14:textId="77777777" w:rsidR="00EF720D" w:rsidRDefault="00DC4A00">
            <w:pPr>
              <w:rPr>
                <w:lang w:eastAsia="zh-CN"/>
              </w:rPr>
            </w:pPr>
            <w:r>
              <w:rPr>
                <w:lang w:eastAsia="zh-CN"/>
              </w:rPr>
              <w:t>Proposal 6:</w:t>
            </w:r>
            <w:r>
              <w:rPr>
                <w:lang w:eastAsia="zh-CN"/>
              </w:rPr>
              <w:tab/>
              <w:t>For SL-U resource pool, support that:</w:t>
            </w:r>
          </w:p>
          <w:p w14:paraId="3D0C77FD" w14:textId="77777777" w:rsidR="00EF720D" w:rsidRDefault="00DC4A00">
            <w:pPr>
              <w:rPr>
                <w:lang w:eastAsia="zh-CN"/>
              </w:rPr>
            </w:pPr>
            <w:r>
              <w:rPr>
                <w:rFonts w:hint="eastAsia"/>
                <w:lang w:eastAsia="zh-CN"/>
              </w:rPr>
              <w:t>•</w:t>
            </w:r>
            <w:r>
              <w:rPr>
                <w:lang w:eastAsia="zh-CN"/>
              </w:rPr>
              <w:tab/>
              <w:t>In frequency domain: a resource pool includes an integer number of continuous subchanels, and each subchannel consists of a set of discrete/continuous RBs</w:t>
            </w:r>
          </w:p>
          <w:p w14:paraId="2263FCE1" w14:textId="77777777" w:rsidR="00EF720D" w:rsidRDefault="00DC4A00">
            <w:pPr>
              <w:rPr>
                <w:lang w:eastAsia="zh-CN"/>
              </w:rPr>
            </w:pPr>
            <w:r>
              <w:rPr>
                <w:lang w:eastAsia="zh-CN"/>
              </w:rPr>
              <w:t>i.</w:t>
            </w:r>
            <w:r>
              <w:rPr>
                <w:lang w:eastAsia="zh-CN"/>
              </w:rPr>
              <w:tab/>
              <w:t>FFS the usage of RBs in guard band(s) when UE operates on a wideband larger than one RB sets</w:t>
            </w:r>
          </w:p>
          <w:p w14:paraId="70E900A7" w14:textId="77777777" w:rsidR="00EF720D" w:rsidRDefault="00DC4A00">
            <w:pPr>
              <w:rPr>
                <w:lang w:eastAsia="zh-CN"/>
              </w:rPr>
            </w:pPr>
            <w:r>
              <w:rPr>
                <w:rFonts w:hint="eastAsia"/>
                <w:lang w:eastAsia="zh-CN"/>
              </w:rPr>
              <w:t>•</w:t>
            </w:r>
            <w:r>
              <w:rPr>
                <w:lang w:eastAsia="zh-CN"/>
              </w:rPr>
              <w:tab/>
              <w:t>In time domain: bit mapping mechanism in R16 SL can be reused, and it is proposed to set all of the bit for mapping to ‘1’.</w:t>
            </w:r>
          </w:p>
          <w:p w14:paraId="35CAFA5C" w14:textId="77777777" w:rsidR="00EF720D" w:rsidRDefault="00DC4A00">
            <w:pPr>
              <w:rPr>
                <w:lang w:eastAsia="zh-CN"/>
              </w:rPr>
            </w:pPr>
            <w:r>
              <w:rPr>
                <w:lang w:eastAsia="zh-CN"/>
              </w:rPr>
              <w:t>ii.</w:t>
            </w:r>
            <w:r>
              <w:rPr>
                <w:lang w:eastAsia="zh-CN"/>
              </w:rPr>
              <w:tab/>
              <w:t>At least non-UL slot, slot due to not enough symbols for SL transmission are excluded from the time resource of SL-U resource pool when gNB works on unlicensed band, FFS SL SSB.</w:t>
            </w:r>
          </w:p>
        </w:tc>
      </w:tr>
      <w:tr w:rsidR="00EF720D" w14:paraId="1B4C2524" w14:textId="77777777">
        <w:trPr>
          <w:trHeight w:val="450"/>
        </w:trPr>
        <w:tc>
          <w:tcPr>
            <w:tcW w:w="1837" w:type="dxa"/>
          </w:tcPr>
          <w:p w14:paraId="01C1813A" w14:textId="77777777" w:rsidR="00EF720D" w:rsidRDefault="00DC4A00">
            <w:pPr>
              <w:rPr>
                <w:lang w:eastAsia="zh-CN"/>
              </w:rPr>
            </w:pPr>
            <w:r>
              <w:rPr>
                <w:lang w:eastAsia="zh-CN"/>
              </w:rPr>
              <w:lastRenderedPageBreak/>
              <w:t>CATT, GOHIGH</w:t>
            </w:r>
          </w:p>
        </w:tc>
        <w:tc>
          <w:tcPr>
            <w:tcW w:w="7470" w:type="dxa"/>
          </w:tcPr>
          <w:p w14:paraId="77874417" w14:textId="77777777" w:rsidR="00EF720D" w:rsidRDefault="00EF720D">
            <w:pPr>
              <w:rPr>
                <w:lang w:eastAsia="zh-CN"/>
              </w:rPr>
            </w:pPr>
          </w:p>
        </w:tc>
      </w:tr>
      <w:tr w:rsidR="00EF720D" w14:paraId="2A603876" w14:textId="77777777">
        <w:trPr>
          <w:trHeight w:val="450"/>
        </w:trPr>
        <w:tc>
          <w:tcPr>
            <w:tcW w:w="1837" w:type="dxa"/>
          </w:tcPr>
          <w:p w14:paraId="53398728" w14:textId="77777777" w:rsidR="00EF720D" w:rsidRDefault="00DC4A00">
            <w:pPr>
              <w:rPr>
                <w:lang w:eastAsia="zh-CN"/>
              </w:rPr>
            </w:pPr>
            <w:r>
              <w:rPr>
                <w:lang w:eastAsia="zh-CN"/>
              </w:rPr>
              <w:t>vivo</w:t>
            </w:r>
          </w:p>
        </w:tc>
        <w:tc>
          <w:tcPr>
            <w:tcW w:w="7470" w:type="dxa"/>
          </w:tcPr>
          <w:p w14:paraId="6102E265" w14:textId="77777777" w:rsidR="00EF720D" w:rsidRDefault="00DC4A00">
            <w:pPr>
              <w:rPr>
                <w:lang w:val="en-GB" w:eastAsia="zh-CN"/>
              </w:rPr>
            </w:pPr>
            <w:r>
              <w:rPr>
                <w:lang w:val="en-GB" w:eastAsia="zh-CN"/>
              </w:rPr>
              <w:t>Proposal 1: The existing SL design framework, namely the concept of BWP, resource pool and sub-channel, should be reused for SL over unlicensed spectrum.</w:t>
            </w:r>
          </w:p>
          <w:p w14:paraId="46B426DD" w14:textId="77777777" w:rsidR="00EF720D" w:rsidRDefault="00DC4A00">
            <w:pPr>
              <w:rPr>
                <w:lang w:val="en-GB" w:eastAsia="zh-CN"/>
              </w:rPr>
            </w:pPr>
            <w:r>
              <w:rPr>
                <w:lang w:val="en-GB" w:eastAsia="zh-CN"/>
              </w:rPr>
              <w:t>Proposal 2: A UE should be configured with a single SL BWP equal to or larger than the 20MHz.</w:t>
            </w:r>
          </w:p>
          <w:p w14:paraId="0843D4E4" w14:textId="77777777" w:rsidR="00EF720D" w:rsidRDefault="00DC4A00">
            <w:pPr>
              <w:rPr>
                <w:lang w:val="en-GB" w:eastAsia="zh-CN"/>
              </w:rPr>
            </w:pPr>
            <w:r>
              <w:rPr>
                <w:lang w:val="en-GB" w:eastAsia="zh-CN"/>
              </w:rPr>
              <w:t>Proposal 3: A UE should be configured with (at least) a resource pool equal to or larger than the 20MHz in a SL BWP.</w:t>
            </w:r>
          </w:p>
          <w:p w14:paraId="2D4AD1D2" w14:textId="77777777" w:rsidR="00EF720D" w:rsidRDefault="00DC4A00">
            <w:pPr>
              <w:rPr>
                <w:lang w:val="en-GB" w:eastAsia="zh-CN"/>
              </w:rPr>
            </w:pPr>
            <w:bookmarkStart w:id="9" w:name="_Ref101970704"/>
            <w:r>
              <w:rPr>
                <w:lang w:val="en-GB" w:eastAsia="zh-CN"/>
              </w:rPr>
              <w:t xml:space="preserve">Proposal 4: </w:t>
            </w:r>
            <w:r>
              <w:rPr>
                <w:rFonts w:hint="eastAsia"/>
                <w:lang w:val="en-GB" w:eastAsia="zh-CN"/>
              </w:rPr>
              <w:t>T</w:t>
            </w:r>
            <w:r>
              <w:rPr>
                <w:lang w:val="en-GB" w:eastAsia="zh-CN"/>
              </w:rPr>
              <w:t>he RB sets concept of NRU can be reused for NR SL.</w:t>
            </w:r>
            <w:bookmarkEnd w:id="9"/>
          </w:p>
        </w:tc>
      </w:tr>
      <w:tr w:rsidR="00EF720D" w14:paraId="4A0B5D33" w14:textId="77777777">
        <w:trPr>
          <w:trHeight w:val="225"/>
        </w:trPr>
        <w:tc>
          <w:tcPr>
            <w:tcW w:w="1837" w:type="dxa"/>
          </w:tcPr>
          <w:p w14:paraId="4862D22C" w14:textId="77777777" w:rsidR="00EF720D" w:rsidRDefault="00DC4A00">
            <w:pPr>
              <w:rPr>
                <w:lang w:eastAsia="zh-CN"/>
              </w:rPr>
            </w:pPr>
            <w:r>
              <w:rPr>
                <w:lang w:eastAsia="zh-CN"/>
              </w:rPr>
              <w:t>InterDigital</w:t>
            </w:r>
          </w:p>
        </w:tc>
        <w:tc>
          <w:tcPr>
            <w:tcW w:w="7470" w:type="dxa"/>
          </w:tcPr>
          <w:p w14:paraId="1225AA85" w14:textId="77777777" w:rsidR="00EF720D" w:rsidRDefault="00DC4A00">
            <w:pPr>
              <w:rPr>
                <w:lang w:eastAsia="zh-CN"/>
              </w:rPr>
            </w:pPr>
            <w:r>
              <w:rPr>
                <w:lang w:eastAsia="zh-CN"/>
              </w:rPr>
              <w:t>Proposal 7: Study SL U resource pool’s impact on consecutiveness of transmission in a COT.</w:t>
            </w:r>
          </w:p>
        </w:tc>
      </w:tr>
      <w:tr w:rsidR="00EF720D" w14:paraId="507234B9" w14:textId="77777777">
        <w:trPr>
          <w:trHeight w:val="225"/>
        </w:trPr>
        <w:tc>
          <w:tcPr>
            <w:tcW w:w="1837" w:type="dxa"/>
          </w:tcPr>
          <w:p w14:paraId="31033FCD" w14:textId="77777777" w:rsidR="00EF720D" w:rsidRDefault="00DC4A00">
            <w:pPr>
              <w:rPr>
                <w:lang w:eastAsia="zh-CN"/>
              </w:rPr>
            </w:pPr>
            <w:r>
              <w:rPr>
                <w:lang w:eastAsia="zh-CN"/>
              </w:rPr>
              <w:t>NEC</w:t>
            </w:r>
          </w:p>
        </w:tc>
        <w:tc>
          <w:tcPr>
            <w:tcW w:w="7470" w:type="dxa"/>
          </w:tcPr>
          <w:p w14:paraId="64B35FE1" w14:textId="77777777" w:rsidR="00EF720D" w:rsidRDefault="00DC4A00">
            <w:pPr>
              <w:rPr>
                <w:lang w:eastAsia="zh-CN"/>
              </w:rPr>
            </w:pPr>
            <w:r>
              <w:rPr>
                <w:lang w:eastAsia="zh-CN"/>
              </w:rPr>
              <w:t>Proposal 1:</w:t>
            </w:r>
            <w:r>
              <w:rPr>
                <w:lang w:eastAsia="zh-CN"/>
              </w:rPr>
              <w:tab/>
              <w:t>In SL-U, support one resource pool contains integer number of RB sets</w:t>
            </w:r>
          </w:p>
        </w:tc>
      </w:tr>
      <w:tr w:rsidR="00EF720D" w14:paraId="7559A97A" w14:textId="77777777">
        <w:trPr>
          <w:trHeight w:val="450"/>
        </w:trPr>
        <w:tc>
          <w:tcPr>
            <w:tcW w:w="1837" w:type="dxa"/>
          </w:tcPr>
          <w:p w14:paraId="485D6BF5" w14:textId="77777777" w:rsidR="00EF720D" w:rsidRDefault="00DC4A00">
            <w:pPr>
              <w:rPr>
                <w:lang w:eastAsia="zh-CN"/>
              </w:rPr>
            </w:pPr>
            <w:r>
              <w:rPr>
                <w:lang w:eastAsia="zh-CN"/>
              </w:rPr>
              <w:t>Lenovo</w:t>
            </w:r>
          </w:p>
        </w:tc>
        <w:tc>
          <w:tcPr>
            <w:tcW w:w="7470" w:type="dxa"/>
          </w:tcPr>
          <w:p w14:paraId="43036C2C" w14:textId="77777777" w:rsidR="00EF720D" w:rsidRDefault="00DC4A00">
            <w:pPr>
              <w:rPr>
                <w:lang w:eastAsia="zh-CN"/>
              </w:rPr>
            </w:pPr>
            <w:r>
              <w:rPr>
                <w:lang w:eastAsia="zh-CN"/>
              </w:rPr>
              <w:t>Proposal 8: To reuse resource pool relevant design for sidelink on FR1 unlicensed spectrum</w:t>
            </w:r>
          </w:p>
        </w:tc>
      </w:tr>
      <w:tr w:rsidR="00EF720D" w14:paraId="2053C8AC" w14:textId="77777777">
        <w:trPr>
          <w:trHeight w:val="450"/>
        </w:trPr>
        <w:tc>
          <w:tcPr>
            <w:tcW w:w="1837" w:type="dxa"/>
          </w:tcPr>
          <w:p w14:paraId="0BC790D4" w14:textId="77777777" w:rsidR="00EF720D" w:rsidRDefault="00DC4A00">
            <w:pPr>
              <w:rPr>
                <w:lang w:eastAsia="zh-CN"/>
              </w:rPr>
            </w:pPr>
            <w:r>
              <w:rPr>
                <w:lang w:eastAsia="zh-CN"/>
              </w:rPr>
              <w:t>LG Electronics</w:t>
            </w:r>
          </w:p>
        </w:tc>
        <w:tc>
          <w:tcPr>
            <w:tcW w:w="7470" w:type="dxa"/>
          </w:tcPr>
          <w:p w14:paraId="020BD0E3" w14:textId="77777777" w:rsidR="00EF720D" w:rsidRDefault="00DC4A00">
            <w:pPr>
              <w:rPr>
                <w:lang w:eastAsia="zh-CN"/>
              </w:rPr>
            </w:pPr>
            <w:r>
              <w:rPr>
                <w:lang w:eastAsia="zh-CN"/>
              </w:rPr>
              <w:t>Proposal 1: For SL communication on unlicensed spectrum, a resource pool can include following slots:</w:t>
            </w:r>
          </w:p>
          <w:p w14:paraId="1A594CF7" w14:textId="77777777" w:rsidR="00EF720D" w:rsidRDefault="00DC4A00">
            <w:pPr>
              <w:rPr>
                <w:lang w:eastAsia="zh-CN"/>
              </w:rPr>
            </w:pPr>
            <w:r>
              <w:rPr>
                <w:rFonts w:hint="eastAsia"/>
                <w:lang w:eastAsia="zh-CN"/>
              </w:rPr>
              <w:t>•</w:t>
            </w:r>
            <w:r>
              <w:rPr>
                <w:lang w:eastAsia="zh-CN"/>
              </w:rPr>
              <w:tab/>
              <w:t xml:space="preserve">Cell-specific UL slots, </w:t>
            </w:r>
          </w:p>
          <w:p w14:paraId="6EEA518F" w14:textId="77777777" w:rsidR="00EF720D" w:rsidRDefault="00DC4A00">
            <w:pPr>
              <w:rPr>
                <w:lang w:eastAsia="zh-CN"/>
              </w:rPr>
            </w:pPr>
            <w:r>
              <w:rPr>
                <w:rFonts w:hint="eastAsia"/>
                <w:lang w:eastAsia="zh-CN"/>
              </w:rPr>
              <w:t>•</w:t>
            </w:r>
            <w:r>
              <w:rPr>
                <w:lang w:eastAsia="zh-CN"/>
              </w:rPr>
              <w:tab/>
              <w:t>Slots whose symbols from sl-StartSymbol to sl-StartSymbol + sl-LengthSymbols – 1 are cell-specific UL</w:t>
            </w:r>
          </w:p>
          <w:p w14:paraId="2E47C3C6" w14:textId="77777777" w:rsidR="00EF720D" w:rsidRDefault="00EF720D">
            <w:pPr>
              <w:rPr>
                <w:lang w:eastAsia="zh-CN"/>
              </w:rPr>
            </w:pPr>
          </w:p>
          <w:p w14:paraId="122E6144" w14:textId="77777777" w:rsidR="00EF720D" w:rsidRDefault="00DC4A00">
            <w:pPr>
              <w:rPr>
                <w:lang w:eastAsia="zh-CN"/>
              </w:rPr>
            </w:pPr>
            <w:r>
              <w:rPr>
                <w:lang w:eastAsia="zh-CN"/>
              </w:rPr>
              <w:t>Proposal 2: For SL communication on unlicensed spectrum, followings are considered to design frequency domain resources belonging to a resource pool:</w:t>
            </w:r>
          </w:p>
          <w:p w14:paraId="18563B7B" w14:textId="77777777" w:rsidR="00EF720D" w:rsidRDefault="00DC4A00">
            <w:pPr>
              <w:rPr>
                <w:lang w:eastAsia="zh-CN"/>
              </w:rPr>
            </w:pPr>
            <w:r>
              <w:rPr>
                <w:rFonts w:hint="eastAsia"/>
                <w:lang w:eastAsia="zh-CN"/>
              </w:rPr>
              <w:t>•</w:t>
            </w:r>
            <w:r>
              <w:rPr>
                <w:lang w:eastAsia="zh-CN"/>
              </w:rPr>
              <w:tab/>
              <w:t>Whether or how the sub-channel is confined with RB set</w:t>
            </w:r>
          </w:p>
          <w:p w14:paraId="3F34A5FD" w14:textId="77777777" w:rsidR="00EF720D" w:rsidRDefault="00DC4A00">
            <w:pPr>
              <w:rPr>
                <w:lang w:eastAsia="zh-CN"/>
              </w:rPr>
            </w:pPr>
            <w:r>
              <w:rPr>
                <w:rFonts w:hint="eastAsia"/>
                <w:lang w:eastAsia="zh-CN"/>
              </w:rPr>
              <w:t>•</w:t>
            </w:r>
            <w:r>
              <w:rPr>
                <w:lang w:eastAsia="zh-CN"/>
              </w:rPr>
              <w:tab/>
              <w:t>Whether or how the sub-channel is overlapping with guard band</w:t>
            </w:r>
          </w:p>
          <w:p w14:paraId="61D0BF9D" w14:textId="77777777" w:rsidR="00EF720D" w:rsidRDefault="00DC4A00">
            <w:pPr>
              <w:rPr>
                <w:lang w:eastAsia="zh-CN"/>
              </w:rPr>
            </w:pPr>
            <w:r>
              <w:rPr>
                <w:rFonts w:hint="eastAsia"/>
                <w:lang w:eastAsia="zh-CN"/>
              </w:rPr>
              <w:t>•</w:t>
            </w:r>
            <w:r>
              <w:rPr>
                <w:lang w:eastAsia="zh-CN"/>
              </w:rPr>
              <w:tab/>
              <w:t>Whether or how to use resources within guard bands between RB sets for SL transmission</w:t>
            </w:r>
          </w:p>
        </w:tc>
      </w:tr>
      <w:tr w:rsidR="00EF720D" w14:paraId="2D8B1BF4" w14:textId="77777777">
        <w:trPr>
          <w:trHeight w:val="450"/>
        </w:trPr>
        <w:tc>
          <w:tcPr>
            <w:tcW w:w="1837" w:type="dxa"/>
          </w:tcPr>
          <w:p w14:paraId="494631C5" w14:textId="77777777" w:rsidR="00EF720D" w:rsidRDefault="00DC4A00">
            <w:pPr>
              <w:rPr>
                <w:lang w:eastAsia="zh-CN"/>
              </w:rPr>
            </w:pPr>
            <w:r>
              <w:rPr>
                <w:lang w:eastAsia="zh-CN"/>
              </w:rPr>
              <w:lastRenderedPageBreak/>
              <w:t>Sony</w:t>
            </w:r>
          </w:p>
        </w:tc>
        <w:tc>
          <w:tcPr>
            <w:tcW w:w="7470" w:type="dxa"/>
          </w:tcPr>
          <w:p w14:paraId="24F030C1" w14:textId="77777777" w:rsidR="00EF720D" w:rsidRDefault="00EF720D">
            <w:pPr>
              <w:rPr>
                <w:lang w:eastAsia="zh-CN"/>
              </w:rPr>
            </w:pPr>
          </w:p>
        </w:tc>
      </w:tr>
      <w:tr w:rsidR="00EF720D" w14:paraId="6BB73301" w14:textId="77777777">
        <w:trPr>
          <w:trHeight w:val="450"/>
        </w:trPr>
        <w:tc>
          <w:tcPr>
            <w:tcW w:w="1837" w:type="dxa"/>
          </w:tcPr>
          <w:p w14:paraId="4CBC3030" w14:textId="77777777" w:rsidR="00EF720D" w:rsidRDefault="00DC4A00">
            <w:pPr>
              <w:rPr>
                <w:lang w:eastAsia="zh-CN"/>
              </w:rPr>
            </w:pPr>
            <w:r>
              <w:rPr>
                <w:lang w:eastAsia="zh-CN"/>
              </w:rPr>
              <w:t>Panasonic</w:t>
            </w:r>
          </w:p>
        </w:tc>
        <w:tc>
          <w:tcPr>
            <w:tcW w:w="7470" w:type="dxa"/>
          </w:tcPr>
          <w:p w14:paraId="6A918564" w14:textId="77777777" w:rsidR="00EF720D" w:rsidRDefault="00EF720D">
            <w:pPr>
              <w:rPr>
                <w:lang w:eastAsia="zh-CN"/>
              </w:rPr>
            </w:pPr>
          </w:p>
        </w:tc>
      </w:tr>
      <w:tr w:rsidR="00EF720D" w14:paraId="17FAB40E" w14:textId="77777777">
        <w:trPr>
          <w:trHeight w:val="225"/>
        </w:trPr>
        <w:tc>
          <w:tcPr>
            <w:tcW w:w="1837" w:type="dxa"/>
          </w:tcPr>
          <w:p w14:paraId="6E2C99DB" w14:textId="77777777" w:rsidR="00EF720D" w:rsidRDefault="00DC4A00">
            <w:pPr>
              <w:rPr>
                <w:lang w:eastAsia="zh-CN"/>
              </w:rPr>
            </w:pPr>
            <w:r>
              <w:rPr>
                <w:lang w:eastAsia="zh-CN"/>
              </w:rPr>
              <w:t>xiaomi</w:t>
            </w:r>
          </w:p>
        </w:tc>
        <w:tc>
          <w:tcPr>
            <w:tcW w:w="7470" w:type="dxa"/>
          </w:tcPr>
          <w:p w14:paraId="4017675C"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5CE5178D" w14:textId="77777777" w:rsidR="00EF720D" w:rsidRDefault="00DC4A00">
            <w:pPr>
              <w:rPr>
                <w:lang w:val="en-GB" w:eastAsia="zh-CN"/>
              </w:rPr>
            </w:pPr>
            <w:r>
              <w:rPr>
                <w:lang w:val="en-GB" w:eastAsia="zh-CN"/>
              </w:rPr>
              <w:t>- A single sub-channel can occupy more than 1 IRB index</w:t>
            </w:r>
          </w:p>
          <w:p w14:paraId="5BC561F9" w14:textId="77777777" w:rsidR="00EF720D" w:rsidRDefault="00DC4A00">
            <w:pPr>
              <w:rPr>
                <w:lang w:val="en-GB" w:eastAsia="zh-CN"/>
              </w:rPr>
            </w:pPr>
            <w:r>
              <w:rPr>
                <w:lang w:val="en-GB" w:eastAsia="zh-CN"/>
              </w:rPr>
              <w:t>- The number and position of IRBs occupied by a resource pool is (pre)configurable</w:t>
            </w:r>
          </w:p>
          <w:p w14:paraId="3E4C80EC" w14:textId="77777777" w:rsidR="00EF720D" w:rsidRDefault="00DC4A00">
            <w:pPr>
              <w:rPr>
                <w:lang w:eastAsia="zh-CN"/>
              </w:rPr>
            </w:pPr>
            <w:r>
              <w:rPr>
                <w:lang w:val="en-GB" w:eastAsia="zh-CN"/>
              </w:rPr>
              <w:t>Proposal 5:</w:t>
            </w:r>
            <w:r>
              <w:rPr>
                <w:lang w:val="en-GB" w:eastAsia="zh-CN"/>
              </w:rPr>
              <w:tab/>
              <w:t xml:space="preserve">A resource pool can include IRBs from multiple RB sets, and a sub-channel may include IRBs from different RB sets.  </w:t>
            </w:r>
          </w:p>
        </w:tc>
      </w:tr>
      <w:tr w:rsidR="00EF720D" w14:paraId="44A3EFF1" w14:textId="77777777">
        <w:trPr>
          <w:trHeight w:val="450"/>
        </w:trPr>
        <w:tc>
          <w:tcPr>
            <w:tcW w:w="1837" w:type="dxa"/>
          </w:tcPr>
          <w:p w14:paraId="07DA3A28" w14:textId="77777777" w:rsidR="00EF720D" w:rsidRDefault="00DC4A00">
            <w:pPr>
              <w:rPr>
                <w:lang w:eastAsia="zh-CN"/>
              </w:rPr>
            </w:pPr>
            <w:r>
              <w:rPr>
                <w:lang w:eastAsia="zh-CN"/>
              </w:rPr>
              <w:t>Samsung</w:t>
            </w:r>
          </w:p>
        </w:tc>
        <w:tc>
          <w:tcPr>
            <w:tcW w:w="7470" w:type="dxa"/>
          </w:tcPr>
          <w:p w14:paraId="59F5C56E" w14:textId="77777777" w:rsidR="00EF720D" w:rsidRDefault="00EF720D">
            <w:pPr>
              <w:rPr>
                <w:lang w:eastAsia="zh-CN"/>
              </w:rPr>
            </w:pPr>
          </w:p>
        </w:tc>
      </w:tr>
      <w:tr w:rsidR="00EF720D" w14:paraId="514B76FA" w14:textId="77777777">
        <w:trPr>
          <w:trHeight w:val="450"/>
        </w:trPr>
        <w:tc>
          <w:tcPr>
            <w:tcW w:w="1837" w:type="dxa"/>
          </w:tcPr>
          <w:p w14:paraId="6038C85D" w14:textId="77777777" w:rsidR="00EF720D" w:rsidRDefault="00DC4A00">
            <w:pPr>
              <w:rPr>
                <w:lang w:eastAsia="zh-CN"/>
              </w:rPr>
            </w:pPr>
            <w:r>
              <w:rPr>
                <w:lang w:eastAsia="zh-CN"/>
              </w:rPr>
              <w:t>OPPO</w:t>
            </w:r>
          </w:p>
        </w:tc>
        <w:tc>
          <w:tcPr>
            <w:tcW w:w="7470" w:type="dxa"/>
          </w:tcPr>
          <w:p w14:paraId="7D6B937D" w14:textId="77777777" w:rsidR="00EF720D" w:rsidRDefault="00DC4A00">
            <w:pPr>
              <w:rPr>
                <w:lang w:eastAsia="zh-CN"/>
              </w:rPr>
            </w:pPr>
            <w:r>
              <w:rPr>
                <w:lang w:eastAsia="zh-CN"/>
              </w:rPr>
              <w:t xml:space="preserve">Proposal 1: </w:t>
            </w:r>
          </w:p>
          <w:p w14:paraId="23061E58" w14:textId="77777777" w:rsidR="00EF720D" w:rsidRDefault="00DC4A00">
            <w:pPr>
              <w:rPr>
                <w:lang w:eastAsia="zh-CN"/>
              </w:rPr>
            </w:pPr>
            <w:r>
              <w:rPr>
                <w:lang w:eastAsia="zh-CN"/>
              </w:rPr>
              <w:t>o</w:t>
            </w:r>
            <w:r>
              <w:rPr>
                <w:lang w:eastAsia="zh-CN"/>
              </w:rPr>
              <w:tab/>
              <w:t>For SL-U, only one SL BWP is configured within the unlicensed carrier.</w:t>
            </w:r>
          </w:p>
          <w:p w14:paraId="3CC6DA3B" w14:textId="77777777" w:rsidR="00EF720D" w:rsidRDefault="00DC4A00">
            <w:pPr>
              <w:rPr>
                <w:lang w:eastAsia="zh-CN"/>
              </w:rPr>
            </w:pPr>
            <w:r>
              <w:rPr>
                <w:lang w:eastAsia="zh-CN"/>
              </w:rPr>
              <w:t>o</w:t>
            </w:r>
            <w:r>
              <w:rPr>
                <w:lang w:eastAsia="zh-CN"/>
              </w:rPr>
              <w:tab/>
              <w:t>SL BWP can be configured to include integral multiple of RB sets by following the UL BWP design in Rel-16 NR-U.</w:t>
            </w:r>
          </w:p>
          <w:p w14:paraId="33AECF1E" w14:textId="77777777" w:rsidR="00EF720D" w:rsidRDefault="00DC4A00">
            <w:pPr>
              <w:rPr>
                <w:lang w:eastAsia="zh-CN"/>
              </w:rPr>
            </w:pPr>
            <w:r>
              <w:rPr>
                <w:lang w:eastAsia="zh-CN"/>
              </w:rPr>
              <w:t>o</w:t>
            </w:r>
            <w:r>
              <w:rPr>
                <w:lang w:eastAsia="zh-CN"/>
              </w:rPr>
              <w:tab/>
              <w:t>Intra-cell guard band can be configured between 2 adjacent RB sets within the SL BWP.</w:t>
            </w:r>
          </w:p>
          <w:p w14:paraId="544C88E4" w14:textId="77777777" w:rsidR="00EF720D" w:rsidRDefault="00DC4A00">
            <w:pPr>
              <w:rPr>
                <w:lang w:eastAsia="zh-CN"/>
              </w:rPr>
            </w:pPr>
            <w:r>
              <w:rPr>
                <w:lang w:eastAsia="zh-CN"/>
              </w:rPr>
              <w:t>Proposal 2: For Rel-18 SL-U, one or multiple resource pool(s) can be configured within the SL BWP, and each resource pool includes integral multiple of RB set.</w:t>
            </w:r>
          </w:p>
          <w:p w14:paraId="172C6840" w14:textId="77777777" w:rsidR="00EF720D" w:rsidRDefault="00DC4A00">
            <w:pPr>
              <w:rPr>
                <w:lang w:eastAsia="zh-CN"/>
              </w:rPr>
            </w:pPr>
            <w:r>
              <w:rPr>
                <w:lang w:eastAsia="zh-CN"/>
              </w:rPr>
              <w:t>Proposal 3: For Rel-18 SL-U, the configuration of resource pool(s) can follow the design principle in Rel-16 NR V2X, such as S-SSB resources are excluded from RP, bitmap is used to indicate time domain resource, both TDMed and FDMed RP are supported.</w:t>
            </w:r>
          </w:p>
          <w:p w14:paraId="1DA8156D" w14:textId="77777777" w:rsidR="00EF720D" w:rsidRDefault="00DC4A00">
            <w:pPr>
              <w:rPr>
                <w:lang w:eastAsia="zh-CN"/>
              </w:rPr>
            </w:pPr>
            <w:r>
              <w:rPr>
                <w:lang w:eastAsia="zh-CN"/>
              </w:rPr>
              <w:t>Proposal 10: For the mapping between IRB to CRB in SL-U, NR-U mechanism can be baseline.</w:t>
            </w:r>
          </w:p>
          <w:p w14:paraId="544AB696" w14:textId="77777777" w:rsidR="00EF720D" w:rsidRDefault="00DC4A00">
            <w:pPr>
              <w:rPr>
                <w:lang w:eastAsia="zh-CN"/>
              </w:rPr>
            </w:pPr>
            <w:r>
              <w:rPr>
                <w:lang w:eastAsia="zh-CN"/>
              </w:rPr>
              <w:t>Proposal 11: The mapping between sub-channel and IRB can be studied in SL-U.</w:t>
            </w:r>
          </w:p>
        </w:tc>
      </w:tr>
      <w:tr w:rsidR="00EF720D" w14:paraId="62834BD4" w14:textId="77777777">
        <w:trPr>
          <w:trHeight w:val="450"/>
        </w:trPr>
        <w:tc>
          <w:tcPr>
            <w:tcW w:w="1837" w:type="dxa"/>
          </w:tcPr>
          <w:p w14:paraId="57203088" w14:textId="77777777" w:rsidR="00EF720D" w:rsidRDefault="00DC4A00">
            <w:pPr>
              <w:rPr>
                <w:lang w:eastAsia="zh-CN"/>
              </w:rPr>
            </w:pPr>
            <w:r>
              <w:rPr>
                <w:lang w:eastAsia="zh-CN"/>
              </w:rPr>
              <w:t>CableLabs</w:t>
            </w:r>
          </w:p>
        </w:tc>
        <w:tc>
          <w:tcPr>
            <w:tcW w:w="7470" w:type="dxa"/>
          </w:tcPr>
          <w:p w14:paraId="08F2B7D6" w14:textId="77777777" w:rsidR="00EF720D" w:rsidRDefault="00DC4A00">
            <w:pPr>
              <w:rPr>
                <w:lang w:eastAsia="zh-CN"/>
              </w:rPr>
            </w:pPr>
            <w:r>
              <w:rPr>
                <w:lang w:eastAsia="zh-CN"/>
              </w:rPr>
              <w:t>Proposal 1: Discuss whether sidelink and Uu operation can occur simultaneously in the same carrier. If supported, potential enhancements to limit sidelink transmissions in some Uu resources (e.g., uplink resources) should be discussed.</w:t>
            </w:r>
          </w:p>
        </w:tc>
      </w:tr>
      <w:tr w:rsidR="00EF720D" w14:paraId="42B4AA9C" w14:textId="77777777">
        <w:trPr>
          <w:trHeight w:val="450"/>
        </w:trPr>
        <w:tc>
          <w:tcPr>
            <w:tcW w:w="1837" w:type="dxa"/>
          </w:tcPr>
          <w:p w14:paraId="620101F8" w14:textId="77777777" w:rsidR="00EF720D" w:rsidRDefault="00DC4A00">
            <w:pPr>
              <w:rPr>
                <w:lang w:eastAsia="zh-CN"/>
              </w:rPr>
            </w:pPr>
            <w:r>
              <w:rPr>
                <w:lang w:eastAsia="zh-CN"/>
              </w:rPr>
              <w:t>FUTUREWEI</w:t>
            </w:r>
          </w:p>
        </w:tc>
        <w:tc>
          <w:tcPr>
            <w:tcW w:w="7470" w:type="dxa"/>
          </w:tcPr>
          <w:p w14:paraId="5BB56DE5" w14:textId="77777777" w:rsidR="00EF720D" w:rsidRDefault="00DC4A00">
            <w:pPr>
              <w:rPr>
                <w:lang w:eastAsia="zh-CN"/>
              </w:rPr>
            </w:pPr>
            <w:r>
              <w:rPr>
                <w:lang w:eastAsia="zh-CN"/>
              </w:rPr>
              <w:t>Proposal 8: LBT bandwidth should be aligned with NR-U LBT bandwidth.</w:t>
            </w:r>
          </w:p>
          <w:p w14:paraId="5A45CC1F" w14:textId="77777777" w:rsidR="00EF720D" w:rsidRDefault="00DC4A00">
            <w:pPr>
              <w:rPr>
                <w:lang w:eastAsia="zh-CN"/>
              </w:rPr>
            </w:pPr>
            <w:r>
              <w:rPr>
                <w:lang w:eastAsia="zh-CN"/>
              </w:rPr>
              <w:t>Proposal 9: For resource pools configured for a UE on different LBT subbands, UE can transmit on the resource pool where LBT is successful on the corresponding subband of the resource pool.</w:t>
            </w:r>
          </w:p>
        </w:tc>
      </w:tr>
      <w:tr w:rsidR="00EF720D" w14:paraId="76036D14" w14:textId="77777777">
        <w:trPr>
          <w:trHeight w:val="450"/>
        </w:trPr>
        <w:tc>
          <w:tcPr>
            <w:tcW w:w="1837" w:type="dxa"/>
          </w:tcPr>
          <w:p w14:paraId="28020B59" w14:textId="77777777" w:rsidR="00EF720D" w:rsidRDefault="00DC4A00">
            <w:pPr>
              <w:rPr>
                <w:lang w:eastAsia="zh-CN"/>
              </w:rPr>
            </w:pPr>
            <w:r>
              <w:rPr>
                <w:lang w:eastAsia="zh-CN"/>
              </w:rPr>
              <w:t>Hyundai Motors</w:t>
            </w:r>
          </w:p>
        </w:tc>
        <w:tc>
          <w:tcPr>
            <w:tcW w:w="7470" w:type="dxa"/>
          </w:tcPr>
          <w:p w14:paraId="717A25A7" w14:textId="77777777" w:rsidR="00EF720D" w:rsidRDefault="00EF720D">
            <w:pPr>
              <w:rPr>
                <w:lang w:eastAsia="zh-CN"/>
              </w:rPr>
            </w:pPr>
          </w:p>
        </w:tc>
      </w:tr>
      <w:tr w:rsidR="00EF720D" w14:paraId="2E0DF798" w14:textId="77777777">
        <w:trPr>
          <w:trHeight w:val="450"/>
        </w:trPr>
        <w:tc>
          <w:tcPr>
            <w:tcW w:w="1837" w:type="dxa"/>
          </w:tcPr>
          <w:p w14:paraId="7C7C8A61" w14:textId="77777777" w:rsidR="00EF720D" w:rsidRDefault="00DC4A00">
            <w:pPr>
              <w:rPr>
                <w:lang w:eastAsia="zh-CN"/>
              </w:rPr>
            </w:pPr>
            <w:r>
              <w:rPr>
                <w:lang w:eastAsia="zh-CN"/>
              </w:rPr>
              <w:t>Apple</w:t>
            </w:r>
          </w:p>
        </w:tc>
        <w:tc>
          <w:tcPr>
            <w:tcW w:w="7470" w:type="dxa"/>
          </w:tcPr>
          <w:p w14:paraId="50D59DA7" w14:textId="77777777" w:rsidR="00EF720D" w:rsidRDefault="00DC4A00">
            <w:pPr>
              <w:rPr>
                <w:lang w:eastAsia="zh-CN"/>
              </w:rPr>
            </w:pPr>
            <w:r>
              <w:rPr>
                <w:lang w:eastAsia="zh-CN"/>
              </w:rPr>
              <w:t>Proposal 1: For sidelink operations on unlicensed spectrum, a sidelink BWP or a resource pool is an integer multiple of 20 MHz bandwidth.</w:t>
            </w:r>
          </w:p>
        </w:tc>
      </w:tr>
      <w:tr w:rsidR="00EF720D" w14:paraId="1B2DD3C6" w14:textId="77777777">
        <w:trPr>
          <w:trHeight w:val="450"/>
        </w:trPr>
        <w:tc>
          <w:tcPr>
            <w:tcW w:w="1837" w:type="dxa"/>
          </w:tcPr>
          <w:p w14:paraId="68E05995" w14:textId="77777777" w:rsidR="00EF720D" w:rsidRDefault="00DC4A00">
            <w:pPr>
              <w:rPr>
                <w:lang w:eastAsia="zh-CN"/>
              </w:rPr>
            </w:pPr>
            <w:r>
              <w:rPr>
                <w:lang w:eastAsia="zh-CN"/>
              </w:rPr>
              <w:t>CMCC</w:t>
            </w:r>
          </w:p>
        </w:tc>
        <w:tc>
          <w:tcPr>
            <w:tcW w:w="7470" w:type="dxa"/>
          </w:tcPr>
          <w:p w14:paraId="01D9A165" w14:textId="77777777" w:rsidR="00EF720D" w:rsidRDefault="00DC4A00">
            <w:pPr>
              <w:rPr>
                <w:lang w:eastAsia="zh-CN"/>
              </w:rPr>
            </w:pPr>
            <w:r>
              <w:rPr>
                <w:lang w:eastAsia="zh-CN"/>
              </w:rPr>
              <w:t>Proposal 1: SL-U resource pool can consist one or more continuous RB sets in frequency domain.</w:t>
            </w:r>
          </w:p>
          <w:p w14:paraId="15114143" w14:textId="77777777" w:rsidR="00EF720D" w:rsidRDefault="00DC4A00">
            <w:pPr>
              <w:rPr>
                <w:lang w:eastAsia="zh-CN"/>
              </w:rPr>
            </w:pPr>
            <w:r>
              <w:rPr>
                <w:lang w:eastAsia="zh-CN"/>
              </w:rPr>
              <w:t>Proposal 3: For a resource pool in which the interlaced waveform is enabled, the resources occupied by the sidelink physical channels are the intersections of allocated RB sets, interlaces, and the guard band.</w:t>
            </w:r>
          </w:p>
          <w:p w14:paraId="52016934" w14:textId="77777777" w:rsidR="00EF720D" w:rsidRDefault="00DC4A00">
            <w:pPr>
              <w:rPr>
                <w:lang w:eastAsia="zh-CN"/>
              </w:rPr>
            </w:pPr>
            <w:r>
              <w:rPr>
                <w:lang w:eastAsia="zh-CN"/>
              </w:rPr>
              <w:t>Proposal 4: The resource pool configuration in time domain should be enhanced to ensure that a SL-U resource pool contains contiguous physical slots.</w:t>
            </w:r>
          </w:p>
        </w:tc>
      </w:tr>
      <w:tr w:rsidR="00EF720D" w14:paraId="24861097" w14:textId="77777777">
        <w:trPr>
          <w:trHeight w:val="225"/>
        </w:trPr>
        <w:tc>
          <w:tcPr>
            <w:tcW w:w="1837" w:type="dxa"/>
          </w:tcPr>
          <w:p w14:paraId="48220B47" w14:textId="77777777" w:rsidR="00EF720D" w:rsidRDefault="00DC4A00">
            <w:pPr>
              <w:rPr>
                <w:lang w:eastAsia="zh-CN"/>
              </w:rPr>
            </w:pPr>
            <w:r>
              <w:rPr>
                <w:lang w:eastAsia="zh-CN"/>
              </w:rPr>
              <w:lastRenderedPageBreak/>
              <w:t>NTT DOCOMO</w:t>
            </w:r>
          </w:p>
        </w:tc>
        <w:tc>
          <w:tcPr>
            <w:tcW w:w="7470" w:type="dxa"/>
          </w:tcPr>
          <w:p w14:paraId="5D176D0C" w14:textId="77777777" w:rsidR="00EF720D" w:rsidRDefault="00DC4A00">
            <w:pPr>
              <w:rPr>
                <w:lang w:eastAsia="zh-CN"/>
              </w:rPr>
            </w:pPr>
            <w:r>
              <w:rPr>
                <w:lang w:eastAsia="zh-CN"/>
              </w:rPr>
              <w:t>Proposal 5:</w:t>
            </w:r>
          </w:p>
          <w:p w14:paraId="66BF3F6C" w14:textId="77777777" w:rsidR="00EF720D" w:rsidRDefault="00DC4A00">
            <w:pPr>
              <w:rPr>
                <w:lang w:eastAsia="zh-CN"/>
              </w:rPr>
            </w:pPr>
            <w:r>
              <w:rPr>
                <w:rFonts w:hint="eastAsia"/>
                <w:lang w:eastAsia="zh-CN"/>
              </w:rPr>
              <w:t>•</w:t>
            </w:r>
            <w:r>
              <w:rPr>
                <w:lang w:eastAsia="zh-CN"/>
              </w:rPr>
              <w:tab/>
              <w:t>In SL-U, support intra-carrier guard band.</w:t>
            </w:r>
          </w:p>
          <w:p w14:paraId="51F0F8CF" w14:textId="77777777" w:rsidR="00EF720D" w:rsidRDefault="00DC4A00">
            <w:pPr>
              <w:rPr>
                <w:lang w:eastAsia="zh-CN"/>
              </w:rPr>
            </w:pPr>
            <w:r>
              <w:rPr>
                <w:lang w:eastAsia="zh-CN"/>
              </w:rPr>
              <w:t>o</w:t>
            </w:r>
            <w:r>
              <w:rPr>
                <w:lang w:eastAsia="zh-CN"/>
              </w:rPr>
              <w:tab/>
              <w:t>Resource pool can be (pre-)configured with non-contiguous PRBs.</w:t>
            </w:r>
          </w:p>
        </w:tc>
      </w:tr>
      <w:tr w:rsidR="00EF720D" w14:paraId="2FAFB3F1" w14:textId="77777777">
        <w:trPr>
          <w:trHeight w:val="450"/>
        </w:trPr>
        <w:tc>
          <w:tcPr>
            <w:tcW w:w="1837" w:type="dxa"/>
          </w:tcPr>
          <w:p w14:paraId="46374034" w14:textId="77777777" w:rsidR="00EF720D" w:rsidRDefault="00DC4A00">
            <w:pPr>
              <w:rPr>
                <w:lang w:eastAsia="zh-CN"/>
              </w:rPr>
            </w:pPr>
            <w:r>
              <w:rPr>
                <w:lang w:eastAsia="zh-CN"/>
              </w:rPr>
              <w:t>Sharp</w:t>
            </w:r>
          </w:p>
        </w:tc>
        <w:tc>
          <w:tcPr>
            <w:tcW w:w="7470" w:type="dxa"/>
          </w:tcPr>
          <w:p w14:paraId="50A6F271" w14:textId="77777777" w:rsidR="00EF720D" w:rsidRDefault="00DC4A00">
            <w:pPr>
              <w:rPr>
                <w:lang w:eastAsia="zh-CN"/>
              </w:rPr>
            </w:pPr>
            <w:r>
              <w:rPr>
                <w:lang w:eastAsia="zh-CN"/>
              </w:rPr>
              <w:t>Proposal 8: For sidelink operation on unlicensed spectrum, one resource pool can be configured at least as a LBT bandwidth, 20MHz.</w:t>
            </w:r>
          </w:p>
        </w:tc>
      </w:tr>
      <w:tr w:rsidR="00EF720D" w14:paraId="58763CE5" w14:textId="77777777">
        <w:trPr>
          <w:trHeight w:val="450"/>
        </w:trPr>
        <w:tc>
          <w:tcPr>
            <w:tcW w:w="1837" w:type="dxa"/>
          </w:tcPr>
          <w:p w14:paraId="0296E4B2" w14:textId="77777777" w:rsidR="00EF720D" w:rsidRDefault="00DC4A00">
            <w:pPr>
              <w:rPr>
                <w:lang w:eastAsia="zh-CN"/>
              </w:rPr>
            </w:pPr>
            <w:r>
              <w:rPr>
                <w:lang w:eastAsia="zh-CN"/>
              </w:rPr>
              <w:t>WILUS</w:t>
            </w:r>
          </w:p>
        </w:tc>
        <w:tc>
          <w:tcPr>
            <w:tcW w:w="7470" w:type="dxa"/>
          </w:tcPr>
          <w:p w14:paraId="71D0205B" w14:textId="77777777" w:rsidR="00EF720D" w:rsidRDefault="00EF720D">
            <w:pPr>
              <w:rPr>
                <w:lang w:eastAsia="zh-CN"/>
              </w:rPr>
            </w:pPr>
          </w:p>
        </w:tc>
      </w:tr>
      <w:tr w:rsidR="00EF720D" w14:paraId="1DA2A900" w14:textId="77777777">
        <w:trPr>
          <w:trHeight w:val="450"/>
        </w:trPr>
        <w:tc>
          <w:tcPr>
            <w:tcW w:w="1837" w:type="dxa"/>
          </w:tcPr>
          <w:p w14:paraId="4B0AF515" w14:textId="77777777" w:rsidR="00EF720D" w:rsidRDefault="00DC4A00">
            <w:pPr>
              <w:rPr>
                <w:lang w:eastAsia="zh-CN"/>
              </w:rPr>
            </w:pPr>
            <w:r>
              <w:rPr>
                <w:lang w:eastAsia="zh-CN"/>
              </w:rPr>
              <w:t>Transsion Holdings</w:t>
            </w:r>
          </w:p>
        </w:tc>
        <w:tc>
          <w:tcPr>
            <w:tcW w:w="7470" w:type="dxa"/>
          </w:tcPr>
          <w:p w14:paraId="7E6902F0" w14:textId="77777777" w:rsidR="00EF720D" w:rsidRDefault="00EF720D">
            <w:pPr>
              <w:rPr>
                <w:lang w:eastAsia="zh-CN"/>
              </w:rPr>
            </w:pPr>
          </w:p>
        </w:tc>
      </w:tr>
      <w:tr w:rsidR="00EF720D" w14:paraId="674025BB" w14:textId="77777777">
        <w:trPr>
          <w:trHeight w:val="450"/>
        </w:trPr>
        <w:tc>
          <w:tcPr>
            <w:tcW w:w="1837" w:type="dxa"/>
          </w:tcPr>
          <w:p w14:paraId="043A2990" w14:textId="77777777" w:rsidR="00EF720D" w:rsidRDefault="00DC4A00">
            <w:pPr>
              <w:rPr>
                <w:lang w:eastAsia="zh-CN"/>
              </w:rPr>
            </w:pPr>
            <w:r>
              <w:rPr>
                <w:lang w:eastAsia="zh-CN"/>
              </w:rPr>
              <w:t>Fraunhofer</w:t>
            </w:r>
          </w:p>
        </w:tc>
        <w:tc>
          <w:tcPr>
            <w:tcW w:w="7470" w:type="dxa"/>
          </w:tcPr>
          <w:p w14:paraId="46593481" w14:textId="77777777" w:rsidR="00EF720D" w:rsidRDefault="00EF720D">
            <w:pPr>
              <w:rPr>
                <w:lang w:eastAsia="zh-CN"/>
              </w:rPr>
            </w:pPr>
          </w:p>
        </w:tc>
      </w:tr>
      <w:tr w:rsidR="00EF720D" w14:paraId="091DCC9F" w14:textId="77777777">
        <w:trPr>
          <w:trHeight w:val="225"/>
        </w:trPr>
        <w:tc>
          <w:tcPr>
            <w:tcW w:w="1837" w:type="dxa"/>
          </w:tcPr>
          <w:p w14:paraId="22F47437" w14:textId="77777777" w:rsidR="00EF720D" w:rsidRDefault="00DC4A00">
            <w:pPr>
              <w:rPr>
                <w:lang w:eastAsia="zh-CN"/>
              </w:rPr>
            </w:pPr>
            <w:r>
              <w:rPr>
                <w:lang w:eastAsia="zh-CN"/>
              </w:rPr>
              <w:t>MediaTek</w:t>
            </w:r>
          </w:p>
        </w:tc>
        <w:tc>
          <w:tcPr>
            <w:tcW w:w="7470" w:type="dxa"/>
          </w:tcPr>
          <w:p w14:paraId="171B306F" w14:textId="77777777" w:rsidR="00EF720D" w:rsidRDefault="00DC4A00">
            <w:pPr>
              <w:rPr>
                <w:lang w:eastAsia="zh-CN"/>
              </w:rPr>
            </w:pPr>
            <w:r>
              <w:rPr>
                <w:lang w:eastAsia="zh-CN"/>
              </w:rPr>
              <w:t>Proposal 1: Study and clarify the maximum bandwidth and the numerology to be supported by SL-U.</w:t>
            </w:r>
          </w:p>
        </w:tc>
      </w:tr>
      <w:tr w:rsidR="00EF720D" w14:paraId="0CCA510A" w14:textId="77777777">
        <w:trPr>
          <w:trHeight w:val="225"/>
        </w:trPr>
        <w:tc>
          <w:tcPr>
            <w:tcW w:w="1837" w:type="dxa"/>
          </w:tcPr>
          <w:p w14:paraId="573FAF60" w14:textId="77777777" w:rsidR="00EF720D" w:rsidRDefault="00DC4A00">
            <w:pPr>
              <w:rPr>
                <w:lang w:eastAsia="zh-CN"/>
              </w:rPr>
            </w:pPr>
            <w:r>
              <w:rPr>
                <w:lang w:eastAsia="zh-CN"/>
              </w:rPr>
              <w:t>Ericsson</w:t>
            </w:r>
          </w:p>
        </w:tc>
        <w:tc>
          <w:tcPr>
            <w:tcW w:w="7470" w:type="dxa"/>
          </w:tcPr>
          <w:p w14:paraId="4137D7E2" w14:textId="77777777" w:rsidR="00EF720D" w:rsidRDefault="00DC4A00">
            <w:pPr>
              <w:rPr>
                <w:lang w:val="en-GB" w:eastAsia="zh-CN"/>
              </w:rPr>
            </w:pPr>
            <w:r>
              <w:rPr>
                <w:lang w:val="en-GB" w:eastAsia="zh-CN"/>
              </w:rPr>
              <w:t>Proposal 1</w:t>
            </w:r>
            <w:r>
              <w:rPr>
                <w:lang w:val="en-GB" w:eastAsia="zh-CN"/>
              </w:rPr>
              <w:tab/>
              <w:t>RAN1 reuses NR SL definition of resource pools and subchannels for the operation of SL in unlicensed spectrum. FFS impact of interlacing and relationship with the definition of subchannel.</w:t>
            </w:r>
          </w:p>
          <w:p w14:paraId="1661C30F" w14:textId="77777777" w:rsidR="00EF720D" w:rsidRDefault="00DC4A00">
            <w:pPr>
              <w:rPr>
                <w:lang w:eastAsia="zh-CN"/>
              </w:rPr>
            </w:pPr>
            <w:r>
              <w:rPr>
                <w:lang w:eastAsia="zh-CN"/>
              </w:rPr>
              <w:t>Proposal 2</w:t>
            </w:r>
            <w:r>
              <w:rPr>
                <w:lang w:eastAsia="zh-CN"/>
              </w:rPr>
              <w:tab/>
              <w:t>SL-U transmissions from different UEs can be FDMed within the same channel of unlicensed band.</w:t>
            </w:r>
          </w:p>
          <w:p w14:paraId="3F84D4A4" w14:textId="77777777" w:rsidR="00EF720D" w:rsidRDefault="00DC4A00">
            <w:pPr>
              <w:rPr>
                <w:lang w:eastAsia="zh-CN"/>
              </w:rPr>
            </w:pPr>
            <w:r>
              <w:rPr>
                <w:lang w:eastAsia="zh-CN"/>
              </w:rPr>
              <w:t>Proposal 3</w:t>
            </w:r>
            <w:r>
              <w:rPr>
                <w:lang w:eastAsia="zh-CN"/>
              </w:rPr>
              <w:tab/>
              <w:t>RAN WGs postpone the work on SL-U wideband mode 1 until SL CA (objective 1 of WID) is specified.</w:t>
            </w:r>
          </w:p>
          <w:p w14:paraId="65DE6846" w14:textId="77777777" w:rsidR="00EF720D" w:rsidRDefault="00DC4A00">
            <w:pPr>
              <w:rPr>
                <w:lang w:eastAsia="zh-CN"/>
              </w:rPr>
            </w:pPr>
            <w:r>
              <w:rPr>
                <w:lang w:eastAsia="zh-CN"/>
              </w:rPr>
              <w:t>Proposal 4</w:t>
            </w:r>
            <w:r>
              <w:rPr>
                <w:lang w:eastAsia="zh-CN"/>
              </w:rPr>
              <w:tab/>
              <w:t>NR SL-U supports wideband mode-2.</w:t>
            </w:r>
          </w:p>
          <w:p w14:paraId="20533753" w14:textId="77777777" w:rsidR="00EF720D" w:rsidRDefault="00DC4A00">
            <w:pPr>
              <w:rPr>
                <w:lang w:eastAsia="zh-CN"/>
              </w:rPr>
            </w:pPr>
            <w:r>
              <w:rPr>
                <w:rFonts w:hint="eastAsia"/>
                <w:lang w:eastAsia="zh-CN"/>
              </w:rPr>
              <w:t>•</w:t>
            </w:r>
            <w:r>
              <w:rPr>
                <w:lang w:eastAsia="zh-CN"/>
              </w:rPr>
              <w:tab/>
              <w:t>RAN1 to study the interoperability of UEs supporting different bandwidths and enhancements to the resource allocation procedures for wideband operation.</w:t>
            </w:r>
          </w:p>
          <w:p w14:paraId="337E223A" w14:textId="77777777" w:rsidR="00EF720D" w:rsidRDefault="00DC4A00">
            <w:pPr>
              <w:rPr>
                <w:lang w:eastAsia="zh-CN"/>
              </w:rPr>
            </w:pPr>
            <w:r>
              <w:rPr>
                <w:lang w:eastAsia="zh-CN"/>
              </w:rPr>
              <w:t>Proposal 20</w:t>
            </w:r>
            <w:r>
              <w:rPr>
                <w:lang w:eastAsia="zh-CN"/>
              </w:rPr>
              <w:tab/>
              <w:t>RAN1 studies and specifies mechanisms to tackle issues caused by different overlapping resource pool sizes used by different UEs.</w:t>
            </w:r>
          </w:p>
          <w:p w14:paraId="08F3D1F5" w14:textId="77777777" w:rsidR="00EF720D" w:rsidRDefault="00DC4A00">
            <w:pPr>
              <w:rPr>
                <w:lang w:eastAsia="zh-CN"/>
              </w:rPr>
            </w:pPr>
            <w:r>
              <w:rPr>
                <w:lang w:eastAsia="zh-CN"/>
              </w:rPr>
              <w:t>Proposal 21</w:t>
            </w:r>
            <w:r>
              <w:rPr>
                <w:lang w:eastAsia="zh-CN"/>
              </w:rPr>
              <w:tab/>
              <w:t>RAN1 studies and specifies procedure to support SCI repetition over multiple channels in case a transmission spans more than one channel.</w:t>
            </w:r>
          </w:p>
        </w:tc>
      </w:tr>
      <w:tr w:rsidR="00EF720D" w14:paraId="6D371790" w14:textId="77777777">
        <w:trPr>
          <w:trHeight w:val="450"/>
        </w:trPr>
        <w:tc>
          <w:tcPr>
            <w:tcW w:w="1837" w:type="dxa"/>
          </w:tcPr>
          <w:p w14:paraId="4893A67A" w14:textId="77777777" w:rsidR="00EF720D" w:rsidRDefault="00DC4A00">
            <w:pPr>
              <w:rPr>
                <w:lang w:eastAsia="zh-CN"/>
              </w:rPr>
            </w:pPr>
            <w:r>
              <w:rPr>
                <w:lang w:eastAsia="zh-CN"/>
              </w:rPr>
              <w:t>Intel</w:t>
            </w:r>
          </w:p>
        </w:tc>
        <w:tc>
          <w:tcPr>
            <w:tcW w:w="7470" w:type="dxa"/>
          </w:tcPr>
          <w:p w14:paraId="636678D9" w14:textId="77777777" w:rsidR="00EF720D" w:rsidRDefault="00EF720D">
            <w:pPr>
              <w:rPr>
                <w:lang w:eastAsia="zh-CN"/>
              </w:rPr>
            </w:pPr>
          </w:p>
        </w:tc>
      </w:tr>
      <w:tr w:rsidR="00EF720D" w14:paraId="709AD5EB" w14:textId="77777777">
        <w:trPr>
          <w:trHeight w:val="450"/>
        </w:trPr>
        <w:tc>
          <w:tcPr>
            <w:tcW w:w="1837" w:type="dxa"/>
          </w:tcPr>
          <w:p w14:paraId="758FDD61" w14:textId="77777777" w:rsidR="00EF720D" w:rsidRDefault="00DC4A00">
            <w:pPr>
              <w:rPr>
                <w:lang w:eastAsia="zh-CN"/>
              </w:rPr>
            </w:pPr>
            <w:r>
              <w:rPr>
                <w:lang w:eastAsia="zh-CN"/>
              </w:rPr>
              <w:t>Qualcomm</w:t>
            </w:r>
          </w:p>
        </w:tc>
        <w:tc>
          <w:tcPr>
            <w:tcW w:w="7470" w:type="dxa"/>
          </w:tcPr>
          <w:p w14:paraId="2B2CCC00" w14:textId="77777777" w:rsidR="00EF720D" w:rsidRDefault="00EF720D">
            <w:pPr>
              <w:rPr>
                <w:lang w:eastAsia="zh-CN"/>
              </w:rPr>
            </w:pPr>
          </w:p>
        </w:tc>
      </w:tr>
    </w:tbl>
    <w:p w14:paraId="7F0D81DE" w14:textId="77777777" w:rsidR="00EF720D" w:rsidRDefault="00EF720D">
      <w:pPr>
        <w:rPr>
          <w:lang w:eastAsia="zh-CN"/>
        </w:rPr>
      </w:pPr>
    </w:p>
    <w:p w14:paraId="443C184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507B8A7F"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1a</w:t>
      </w:r>
    </w:p>
    <w:p w14:paraId="2E7D00E8" w14:textId="77777777" w:rsidR="00EF720D" w:rsidRDefault="00DC4A00">
      <w:pPr>
        <w:rPr>
          <w:b/>
          <w:lang w:eastAsia="zh-CN"/>
        </w:rPr>
      </w:pPr>
      <w:r>
        <w:rPr>
          <w:rFonts w:hint="eastAsia"/>
          <w:b/>
          <w:lang w:eastAsia="zh-CN"/>
        </w:rPr>
        <w:t>P</w:t>
      </w:r>
      <w:r>
        <w:rPr>
          <w:b/>
          <w:lang w:eastAsia="zh-CN"/>
        </w:rPr>
        <w:t>roposal 1</w:t>
      </w:r>
      <w:r>
        <w:rPr>
          <w:rFonts w:hint="eastAsia"/>
          <w:b/>
          <w:lang w:eastAsia="zh-CN"/>
        </w:rPr>
        <w:t>-</w:t>
      </w:r>
      <w:r>
        <w:rPr>
          <w:b/>
          <w:lang w:eastAsia="zh-CN"/>
        </w:rPr>
        <w:t>1a</w:t>
      </w:r>
      <w:r>
        <w:rPr>
          <w:rFonts w:hint="eastAsia"/>
          <w:b/>
          <w:lang w:eastAsia="zh-CN"/>
        </w:rPr>
        <w:t>:</w:t>
      </w:r>
      <w:r>
        <w:rPr>
          <w:b/>
          <w:lang w:eastAsia="zh-CN"/>
        </w:rPr>
        <w:t xml:space="preserve"> SL BWP, SL resource pool, sub-channel in legacy NR-V and RB set in legacy NR-U are reused for SL-U</w:t>
      </w:r>
    </w:p>
    <w:p w14:paraId="0C9884C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522B48A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618EC72B"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multiple of RB sets</w:t>
      </w:r>
    </w:p>
    <w:p w14:paraId="3D7BA5AC" w14:textId="77777777" w:rsidR="00EF720D" w:rsidRDefault="00DC4A00">
      <w:pPr>
        <w:pStyle w:val="ListParagraph"/>
        <w:numPr>
          <w:ilvl w:val="0"/>
          <w:numId w:val="7"/>
        </w:numPr>
        <w:ind w:firstLineChars="0"/>
        <w:rPr>
          <w:b/>
          <w:lang w:eastAsia="zh-CN"/>
        </w:rPr>
      </w:pPr>
      <w:r>
        <w:rPr>
          <w:b/>
          <w:lang w:eastAsia="zh-CN"/>
        </w:rPr>
        <w:t>FFS: whether/how to handle PRBs within intra-cell guard band of two adjacent RB sets within a resource pool, e.g., whether they are usable, whether they belong to the resource pool, etc.</w:t>
      </w:r>
    </w:p>
    <w:p w14:paraId="4B8F8449" w14:textId="77777777" w:rsidR="00EF720D" w:rsidRDefault="00DC4A00">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 xml:space="preserve">ow to set the value of bitmap, whether S-SSB slots (including new S-SSB slots if introduced) are excluded from resource pool, whether to </w:t>
      </w:r>
      <w:r>
        <w:rPr>
          <w:b/>
          <w:lang w:eastAsia="zh-CN"/>
        </w:rPr>
        <w:lastRenderedPageBreak/>
        <w:t>consider SL-U/NR-U operating in the same carrier and whether TDD configuration are considered, etc.</w:t>
      </w:r>
    </w:p>
    <w:p w14:paraId="5BD2C553" w14:textId="77777777" w:rsidR="00EF720D" w:rsidRDefault="00DC4A00">
      <w:pPr>
        <w:pStyle w:val="ListParagraph"/>
        <w:numPr>
          <w:ilvl w:val="0"/>
          <w:numId w:val="7"/>
        </w:numPr>
        <w:ind w:firstLineChars="0"/>
        <w:rPr>
          <w:b/>
          <w:lang w:eastAsia="zh-CN"/>
        </w:rPr>
      </w:pPr>
      <w:r>
        <w:rPr>
          <w:b/>
          <w:lang w:eastAsia="zh-CN"/>
        </w:rPr>
        <w:t>FFS: the impact of interlaced RB (if introduced) on resource pool configuration, sub-channel definition, etc.</w:t>
      </w:r>
    </w:p>
    <w:p w14:paraId="3FE8F51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2EF00E7A" w14:textId="77777777">
        <w:tc>
          <w:tcPr>
            <w:tcW w:w="1567" w:type="dxa"/>
          </w:tcPr>
          <w:p w14:paraId="670E66F0" w14:textId="77777777" w:rsidR="00EF720D" w:rsidRDefault="00DC4A00">
            <w:pPr>
              <w:rPr>
                <w:b/>
                <w:lang w:eastAsia="zh-CN"/>
              </w:rPr>
            </w:pPr>
            <w:r>
              <w:rPr>
                <w:rFonts w:hint="eastAsia"/>
                <w:b/>
                <w:lang w:eastAsia="zh-CN"/>
              </w:rPr>
              <w:t>C</w:t>
            </w:r>
            <w:r>
              <w:rPr>
                <w:b/>
                <w:lang w:eastAsia="zh-CN"/>
              </w:rPr>
              <w:t>ompany</w:t>
            </w:r>
          </w:p>
        </w:tc>
        <w:tc>
          <w:tcPr>
            <w:tcW w:w="1641" w:type="dxa"/>
          </w:tcPr>
          <w:p w14:paraId="2E8FF641" w14:textId="77777777" w:rsidR="00EF720D" w:rsidRDefault="00DC4A00">
            <w:pPr>
              <w:rPr>
                <w:b/>
                <w:lang w:eastAsia="zh-CN"/>
              </w:rPr>
            </w:pPr>
            <w:r>
              <w:rPr>
                <w:b/>
                <w:lang w:eastAsia="zh-CN"/>
              </w:rPr>
              <w:t>Do you agree?</w:t>
            </w:r>
          </w:p>
        </w:tc>
        <w:tc>
          <w:tcPr>
            <w:tcW w:w="6099" w:type="dxa"/>
          </w:tcPr>
          <w:p w14:paraId="63E6F91F" w14:textId="77777777" w:rsidR="00EF720D" w:rsidRDefault="00DC4A00">
            <w:pPr>
              <w:rPr>
                <w:b/>
                <w:lang w:eastAsia="zh-CN"/>
              </w:rPr>
            </w:pPr>
            <w:r>
              <w:rPr>
                <w:rFonts w:hint="eastAsia"/>
                <w:b/>
                <w:lang w:eastAsia="zh-CN"/>
              </w:rPr>
              <w:t>C</w:t>
            </w:r>
            <w:r>
              <w:rPr>
                <w:b/>
                <w:lang w:eastAsia="zh-CN"/>
              </w:rPr>
              <w:t>omments</w:t>
            </w:r>
          </w:p>
        </w:tc>
      </w:tr>
      <w:tr w:rsidR="00EF720D" w14:paraId="190C0825" w14:textId="77777777">
        <w:tc>
          <w:tcPr>
            <w:tcW w:w="1567" w:type="dxa"/>
          </w:tcPr>
          <w:p w14:paraId="4A682D98" w14:textId="77777777" w:rsidR="00EF720D" w:rsidRDefault="00DC4A00">
            <w:pPr>
              <w:rPr>
                <w:lang w:eastAsia="zh-CN"/>
              </w:rPr>
            </w:pPr>
            <w:r>
              <w:rPr>
                <w:lang w:eastAsia="zh-CN"/>
              </w:rPr>
              <w:t>Apple</w:t>
            </w:r>
          </w:p>
        </w:tc>
        <w:tc>
          <w:tcPr>
            <w:tcW w:w="1641" w:type="dxa"/>
          </w:tcPr>
          <w:p w14:paraId="19AA00CE" w14:textId="77777777" w:rsidR="00EF720D" w:rsidRDefault="00DC4A00">
            <w:pPr>
              <w:rPr>
                <w:lang w:eastAsia="zh-CN"/>
              </w:rPr>
            </w:pPr>
            <w:r>
              <w:rPr>
                <w:lang w:eastAsia="zh-CN"/>
              </w:rPr>
              <w:t>Agree</w:t>
            </w:r>
          </w:p>
        </w:tc>
        <w:tc>
          <w:tcPr>
            <w:tcW w:w="6099" w:type="dxa"/>
          </w:tcPr>
          <w:p w14:paraId="29ED977C" w14:textId="77777777" w:rsidR="00EF720D" w:rsidRDefault="00DC4A00">
            <w:pPr>
              <w:rPr>
                <w:lang w:eastAsia="zh-CN"/>
              </w:rPr>
            </w:pPr>
            <w:r>
              <w:rPr>
                <w:lang w:eastAsia="zh-CN"/>
              </w:rPr>
              <w:t>For the first FFS, we think guard band of two adjacent RB sets belong to resource pool.</w:t>
            </w:r>
          </w:p>
          <w:p w14:paraId="1AD92FD0" w14:textId="77777777" w:rsidR="00EF720D" w:rsidRDefault="00DC4A00">
            <w:pPr>
              <w:rPr>
                <w:lang w:eastAsia="zh-CN"/>
              </w:rPr>
            </w:pPr>
            <w:r>
              <w:rPr>
                <w:lang w:eastAsia="zh-CN"/>
              </w:rPr>
              <w:t xml:space="preserve">For the second FFS, we think S-SSB slots are excluded from resource pool (i.e., as in legacy SL). We are open to study whether SL-U/NR-U operations can be in the same carrier. </w:t>
            </w:r>
          </w:p>
        </w:tc>
      </w:tr>
      <w:tr w:rsidR="00EF720D" w14:paraId="5EC6F887" w14:textId="77777777">
        <w:tc>
          <w:tcPr>
            <w:tcW w:w="1567" w:type="dxa"/>
          </w:tcPr>
          <w:p w14:paraId="7DA13526" w14:textId="77777777" w:rsidR="00EF720D" w:rsidRDefault="00DC4A00">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2C80FE79" w14:textId="77777777" w:rsidR="00EF720D" w:rsidRDefault="00DC4A00">
            <w:pPr>
              <w:rPr>
                <w:rFonts w:eastAsia="Malgun Gothic"/>
                <w:lang w:eastAsia="ko-KR"/>
              </w:rPr>
            </w:pPr>
            <w:r>
              <w:rPr>
                <w:rFonts w:eastAsia="Malgun Gothic" w:hint="eastAsia"/>
                <w:lang w:eastAsia="ko-KR"/>
              </w:rPr>
              <w:t>Yes</w:t>
            </w:r>
          </w:p>
        </w:tc>
        <w:tc>
          <w:tcPr>
            <w:tcW w:w="6099" w:type="dxa"/>
          </w:tcPr>
          <w:p w14:paraId="6BAF319C" w14:textId="77777777" w:rsidR="00EF720D" w:rsidRDefault="00DC4A00">
            <w:pPr>
              <w:rPr>
                <w:rFonts w:eastAsia="Malgun Gothic"/>
                <w:lang w:eastAsia="ko-KR"/>
              </w:rPr>
            </w:pPr>
            <w:r>
              <w:rPr>
                <w:rFonts w:eastAsia="Malgun Gothic" w:hint="eastAsia"/>
                <w:lang w:eastAsia="ko-KR"/>
              </w:rPr>
              <w:t xml:space="preserve">We </w:t>
            </w:r>
            <w:r>
              <w:rPr>
                <w:rFonts w:eastAsia="Malgun Gothic"/>
                <w:lang w:eastAsia="ko-KR"/>
              </w:rPr>
              <w:t xml:space="preserve">also think that the guard band in-between two RB sets can belonging to a resource pool as if the guard band can belong to RBG in NR-U. </w:t>
            </w:r>
          </w:p>
          <w:p w14:paraId="3B0F1CB7" w14:textId="77777777" w:rsidR="00EF720D" w:rsidRDefault="00EF720D">
            <w:pPr>
              <w:rPr>
                <w:rFonts w:eastAsia="Malgun Gothic"/>
                <w:lang w:eastAsia="ko-KR"/>
              </w:rPr>
            </w:pPr>
          </w:p>
          <w:p w14:paraId="4DCD79D0" w14:textId="77777777" w:rsidR="00EF720D" w:rsidRDefault="00DC4A00">
            <w:pPr>
              <w:rPr>
                <w:rFonts w:eastAsia="Malgun Gothic"/>
                <w:lang w:eastAsia="ko-KR"/>
              </w:rPr>
            </w:pPr>
            <w:r>
              <w:rPr>
                <w:rFonts w:eastAsia="Malgun Gothic" w:hint="eastAsia"/>
                <w:lang w:eastAsia="ko-KR"/>
              </w:rPr>
              <w:t xml:space="preserve">When OCB requirement does not need to be met, we think that the Rel-16 NR SL resource pool (pre)configuration can be reused as much as possible. </w:t>
            </w:r>
            <w:r>
              <w:rPr>
                <w:rFonts w:eastAsia="Malgun Gothic"/>
                <w:lang w:eastAsia="ko-KR"/>
              </w:rPr>
              <w:t>For the 3</w:t>
            </w:r>
            <w:r>
              <w:rPr>
                <w:rFonts w:eastAsia="Malgun Gothic"/>
                <w:vertAlign w:val="superscript"/>
                <w:lang w:eastAsia="ko-KR"/>
              </w:rPr>
              <w:t>rd</w:t>
            </w:r>
            <w:r>
              <w:rPr>
                <w:rFonts w:eastAsia="Malgun Gothic"/>
                <w:lang w:eastAsia="ko-KR"/>
              </w:rPr>
              <w:t xml:space="preserve"> sub-bullet, RB granularity can be used to determine the resource pool rather than sub-channel granularity. Moreover, since the RB set size would not be multiple of sub-channels, we might need to introduce unequal sized sub-channels. </w:t>
            </w:r>
          </w:p>
        </w:tc>
      </w:tr>
      <w:tr w:rsidR="00EF720D" w14:paraId="027AE1B4" w14:textId="77777777">
        <w:tc>
          <w:tcPr>
            <w:tcW w:w="1567" w:type="dxa"/>
          </w:tcPr>
          <w:p w14:paraId="12393653"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41" w:type="dxa"/>
          </w:tcPr>
          <w:p w14:paraId="37E5DB7B"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9" w:type="dxa"/>
          </w:tcPr>
          <w:p w14:paraId="0821C28C" w14:textId="77777777" w:rsidR="00EF720D" w:rsidRDefault="00DC4A00">
            <w:pPr>
              <w:rPr>
                <w:rFonts w:eastAsiaTheme="minorEastAsia"/>
                <w:lang w:eastAsia="zh-CN"/>
              </w:rPr>
            </w:pPr>
            <w:r>
              <w:rPr>
                <w:rFonts w:eastAsiaTheme="minorEastAsia"/>
                <w:lang w:eastAsia="zh-CN"/>
              </w:rPr>
              <w:t>Regarding the 2</w:t>
            </w:r>
            <w:r>
              <w:rPr>
                <w:rFonts w:eastAsiaTheme="minorEastAsia"/>
                <w:vertAlign w:val="superscript"/>
                <w:lang w:eastAsia="zh-CN"/>
              </w:rPr>
              <w:t>nd</w:t>
            </w:r>
            <w:r>
              <w:rPr>
                <w:rFonts w:eastAsiaTheme="minorEastAsia"/>
                <w:lang w:eastAsia="zh-CN"/>
              </w:rPr>
              <w:t xml:space="preserve"> FFS part, we are not sure on how to consider the TDD configuration, does it mean that a UE is capable of both SL-U and NR-U?  If yes, it Is not clearly said in current WID. </w:t>
            </w:r>
          </w:p>
          <w:p w14:paraId="12312591" w14:textId="77777777" w:rsidR="00EF720D" w:rsidRDefault="00DC4A00">
            <w:pPr>
              <w:rPr>
                <w:rFonts w:eastAsiaTheme="minorEastAsia"/>
                <w:lang w:eastAsia="zh-CN"/>
              </w:rPr>
            </w:pPr>
            <w:r>
              <w:rPr>
                <w:rFonts w:eastAsiaTheme="minorEastAsia"/>
                <w:lang w:eastAsia="zh-CN"/>
              </w:rPr>
              <w:t>Regarding the 3</w:t>
            </w:r>
            <w:r>
              <w:rPr>
                <w:rFonts w:eastAsiaTheme="minorEastAsia"/>
                <w:vertAlign w:val="superscript"/>
                <w:lang w:eastAsia="zh-CN"/>
              </w:rPr>
              <w:t>rd</w:t>
            </w:r>
            <w:r>
              <w:rPr>
                <w:rFonts w:eastAsiaTheme="minorEastAsia"/>
                <w:lang w:eastAsia="zh-CN"/>
              </w:rPr>
              <w:t xml:space="preserve"> FFS part, we think it should be discussed after the interlaced RB structure is agreed. Currently, we think the interlaced RB will be degrade the performance due to in-band emission. </w:t>
            </w:r>
          </w:p>
        </w:tc>
      </w:tr>
      <w:tr w:rsidR="00EF720D" w14:paraId="0621C55C" w14:textId="77777777">
        <w:tc>
          <w:tcPr>
            <w:tcW w:w="1567" w:type="dxa"/>
          </w:tcPr>
          <w:p w14:paraId="3F316871" w14:textId="77777777" w:rsidR="00EF720D" w:rsidRDefault="00DC4A00">
            <w:pPr>
              <w:rPr>
                <w:rFonts w:eastAsiaTheme="minorEastAsia"/>
                <w:lang w:eastAsia="zh-CN"/>
              </w:rPr>
            </w:pPr>
            <w:r>
              <w:rPr>
                <w:rFonts w:hint="eastAsia"/>
                <w:lang w:eastAsia="zh-CN"/>
              </w:rPr>
              <w:t>O</w:t>
            </w:r>
            <w:r>
              <w:rPr>
                <w:lang w:eastAsia="zh-CN"/>
              </w:rPr>
              <w:t>PPO</w:t>
            </w:r>
          </w:p>
        </w:tc>
        <w:tc>
          <w:tcPr>
            <w:tcW w:w="1641" w:type="dxa"/>
          </w:tcPr>
          <w:p w14:paraId="65809DC7" w14:textId="77777777" w:rsidR="00EF720D" w:rsidRDefault="00DC4A00">
            <w:pPr>
              <w:rPr>
                <w:rFonts w:eastAsiaTheme="minorEastAsia"/>
                <w:lang w:eastAsia="zh-CN"/>
              </w:rPr>
            </w:pPr>
            <w:r>
              <w:rPr>
                <w:lang w:eastAsia="zh-CN"/>
              </w:rPr>
              <w:t>Yes with comment</w:t>
            </w:r>
          </w:p>
        </w:tc>
        <w:tc>
          <w:tcPr>
            <w:tcW w:w="6099" w:type="dxa"/>
          </w:tcPr>
          <w:p w14:paraId="1231CD43" w14:textId="77777777" w:rsidR="00EF720D" w:rsidRDefault="00DC4A00">
            <w:pPr>
              <w:pStyle w:val="ListParagraph"/>
              <w:numPr>
                <w:ilvl w:val="0"/>
                <w:numId w:val="8"/>
              </w:numPr>
              <w:ind w:firstLineChars="0"/>
              <w:rPr>
                <w:lang w:eastAsia="zh-CN"/>
              </w:rPr>
            </w:pPr>
            <w:r>
              <w:rPr>
                <w:lang w:eastAsia="zh-CN"/>
              </w:rPr>
              <w:t xml:space="preserve">For the main bullet: “sub-channel in legacy NR-V is reused in SL-U”, it is better to further clarify. In NR-V, one sub-channel corresponds to N contiguous PRBs. While in SL-U, if IRB is used, one sub-channel may correspond to M IRBs, which is different with sub-channel structure in NR-V. </w:t>
            </w:r>
          </w:p>
          <w:p w14:paraId="1B9C4162" w14:textId="77777777" w:rsidR="00EF720D" w:rsidRDefault="00DC4A00">
            <w:pPr>
              <w:pStyle w:val="ListParagraph"/>
              <w:numPr>
                <w:ilvl w:val="0"/>
                <w:numId w:val="8"/>
              </w:numPr>
              <w:ind w:firstLineChars="0"/>
              <w:rPr>
                <w:lang w:eastAsia="zh-CN"/>
              </w:rPr>
            </w:pPr>
            <w:r>
              <w:rPr>
                <w:lang w:eastAsia="zh-CN"/>
              </w:rPr>
              <w:t>For the 2</w:t>
            </w:r>
            <w:r>
              <w:rPr>
                <w:vertAlign w:val="superscript"/>
                <w:lang w:eastAsia="zh-CN"/>
              </w:rPr>
              <w:t>nd</w:t>
            </w:r>
            <w:r>
              <w:rPr>
                <w:lang w:eastAsia="zh-CN"/>
              </w:rPr>
              <w:t xml:space="preserve"> FFS:</w:t>
            </w:r>
          </w:p>
          <w:p w14:paraId="54850F5D" w14:textId="77777777" w:rsidR="00EF720D" w:rsidRDefault="00DC4A00">
            <w:pPr>
              <w:pStyle w:val="ListParagraph"/>
              <w:numPr>
                <w:ilvl w:val="0"/>
                <w:numId w:val="9"/>
              </w:numPr>
              <w:ind w:firstLineChars="0"/>
              <w:rPr>
                <w:lang w:eastAsia="zh-CN"/>
              </w:rPr>
            </w:pPr>
            <w:r>
              <w:rPr>
                <w:lang w:eastAsia="zh-CN"/>
              </w:rPr>
              <w:t xml:space="preserve">How to set the value of bitmap, such as whether the bitmap is set to all “1”. We think current RP configuration does not exclude such configuration. There is no spec impact to set bitmap to all “1”.  </w:t>
            </w:r>
          </w:p>
          <w:p w14:paraId="0FAB368F" w14:textId="77777777" w:rsidR="00EF720D" w:rsidRDefault="00DC4A00">
            <w:pPr>
              <w:pStyle w:val="ListParagraph"/>
              <w:numPr>
                <w:ilvl w:val="0"/>
                <w:numId w:val="9"/>
              </w:numPr>
              <w:ind w:firstLineChars="0"/>
              <w:rPr>
                <w:lang w:eastAsia="zh-CN"/>
              </w:rPr>
            </w:pPr>
            <w:r>
              <w:rPr>
                <w:lang w:eastAsia="zh-CN"/>
              </w:rPr>
              <w:t xml:space="preserve">whether S-SSB slots (including new S-SSB slots if introduced) are excluded from resource pool: Exclude S-SSB slot from RP is used from R14-R17. In our view, such modification will have lots of spec impact, such as resource selection/reservation procedure, half-duplex issue, etc. if there is no strong motivation/performance benefit, it is preferred not to introduce such modification. </w:t>
            </w:r>
          </w:p>
          <w:p w14:paraId="3658C246" w14:textId="77777777" w:rsidR="00EF720D" w:rsidRDefault="00DC4A00">
            <w:pPr>
              <w:rPr>
                <w:rFonts w:eastAsiaTheme="minorEastAsia"/>
                <w:lang w:eastAsia="zh-CN"/>
              </w:rPr>
            </w:pPr>
            <w:r>
              <w:rPr>
                <w:rFonts w:hint="eastAsia"/>
                <w:lang w:eastAsia="zh-CN"/>
              </w:rPr>
              <w:t>F</w:t>
            </w:r>
            <w:r>
              <w:rPr>
                <w:lang w:eastAsia="zh-CN"/>
              </w:rPr>
              <w:t xml:space="preserve">or SL-U/NR-U operating in the same carrier: we are OK for that considering forward compatibility. </w:t>
            </w:r>
          </w:p>
        </w:tc>
      </w:tr>
      <w:tr w:rsidR="00EF720D" w14:paraId="2ABBCFC3" w14:textId="77777777">
        <w:tc>
          <w:tcPr>
            <w:tcW w:w="1567" w:type="dxa"/>
          </w:tcPr>
          <w:p w14:paraId="589D0A4D" w14:textId="77777777" w:rsidR="00EF720D" w:rsidRDefault="00DC4A00">
            <w:pPr>
              <w:rPr>
                <w:lang w:eastAsia="zh-CN"/>
              </w:rPr>
            </w:pPr>
            <w:r>
              <w:rPr>
                <w:lang w:eastAsia="zh-CN"/>
              </w:rPr>
              <w:lastRenderedPageBreak/>
              <w:t>vivo</w:t>
            </w:r>
          </w:p>
        </w:tc>
        <w:tc>
          <w:tcPr>
            <w:tcW w:w="1641" w:type="dxa"/>
          </w:tcPr>
          <w:p w14:paraId="1BA10870" w14:textId="77777777" w:rsidR="00EF720D" w:rsidRDefault="00DC4A00">
            <w:pPr>
              <w:rPr>
                <w:lang w:eastAsia="zh-CN"/>
              </w:rPr>
            </w:pPr>
            <w:r>
              <w:rPr>
                <w:lang w:eastAsia="zh-CN"/>
              </w:rPr>
              <w:t>Agree with comments</w:t>
            </w:r>
          </w:p>
        </w:tc>
        <w:tc>
          <w:tcPr>
            <w:tcW w:w="6099" w:type="dxa"/>
          </w:tcPr>
          <w:p w14:paraId="0BCD69B6" w14:textId="77777777" w:rsidR="00EF720D" w:rsidRDefault="00DC4A00">
            <w:pPr>
              <w:pStyle w:val="ListParagraph"/>
              <w:numPr>
                <w:ilvl w:val="0"/>
                <w:numId w:val="10"/>
              </w:numPr>
              <w:ind w:firstLineChars="0"/>
              <w:rPr>
                <w:lang w:eastAsia="zh-CN"/>
              </w:rPr>
            </w:pPr>
            <w:r>
              <w:rPr>
                <w:lang w:eastAsia="zh-CN"/>
              </w:rPr>
              <w:t>The term of “Legacy” may not be clear, would it be better to use, e.g., Rel-16 or Rel-17 NR SL, etc.?</w:t>
            </w:r>
          </w:p>
          <w:p w14:paraId="625D275C" w14:textId="77777777" w:rsidR="00EF720D" w:rsidRDefault="00DC4A00">
            <w:pPr>
              <w:pStyle w:val="ListParagraph"/>
              <w:numPr>
                <w:ilvl w:val="0"/>
                <w:numId w:val="10"/>
              </w:numPr>
              <w:ind w:firstLineChars="0"/>
              <w:rPr>
                <w:lang w:eastAsia="zh-CN"/>
              </w:rPr>
            </w:pPr>
            <w:r>
              <w:rPr>
                <w:lang w:eastAsia="zh-CN"/>
              </w:rPr>
              <w:t>It is assumed that this proposal is from UE perspective, it would be good to clarify in the main bullet.</w:t>
            </w:r>
          </w:p>
        </w:tc>
      </w:tr>
      <w:tr w:rsidR="00EF720D" w14:paraId="38ACCF75" w14:textId="77777777">
        <w:tc>
          <w:tcPr>
            <w:tcW w:w="1567" w:type="dxa"/>
          </w:tcPr>
          <w:p w14:paraId="021E2F6E" w14:textId="77777777" w:rsidR="00EF720D" w:rsidRDefault="00DC4A00">
            <w:r>
              <w:t>ZTE,Sanechips</w:t>
            </w:r>
          </w:p>
        </w:tc>
        <w:tc>
          <w:tcPr>
            <w:tcW w:w="1641" w:type="dxa"/>
          </w:tcPr>
          <w:p w14:paraId="5B0E3C4B" w14:textId="77777777" w:rsidR="00EF720D" w:rsidRDefault="00DC4A00">
            <w:r>
              <w:t>Yes</w:t>
            </w:r>
          </w:p>
        </w:tc>
        <w:tc>
          <w:tcPr>
            <w:tcW w:w="6099" w:type="dxa"/>
          </w:tcPr>
          <w:p w14:paraId="4C2BDEF7" w14:textId="77777777" w:rsidR="00EF720D" w:rsidRDefault="00DC4A00">
            <w:pPr>
              <w:rPr>
                <w:lang w:eastAsia="zh-CN"/>
              </w:rPr>
            </w:pPr>
            <w:r>
              <w:t>Perhaps some clarification can be done by saying this proposal mainly target for the case where OCB is required, for the region where OCB is not required, legacy NR-V definition can be fully reused.</w:t>
            </w:r>
          </w:p>
          <w:p w14:paraId="4A1592C8" w14:textId="77777777" w:rsidR="00EF720D" w:rsidRDefault="00DC4A00">
            <w:pPr>
              <w:rPr>
                <w:lang w:eastAsia="zh-CN"/>
              </w:rPr>
            </w:pPr>
            <w:r>
              <w:rPr>
                <w:rFonts w:hint="eastAsia"/>
                <w:lang w:eastAsia="zh-CN"/>
              </w:rPr>
              <w:t>Agree with vivo's point on Rel-16 NR SL</w:t>
            </w:r>
          </w:p>
        </w:tc>
      </w:tr>
      <w:tr w:rsidR="00EF720D" w14:paraId="1E4BD96D" w14:textId="77777777">
        <w:tc>
          <w:tcPr>
            <w:tcW w:w="1567" w:type="dxa"/>
          </w:tcPr>
          <w:p w14:paraId="589F9C4F"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1" w:type="dxa"/>
          </w:tcPr>
          <w:p w14:paraId="7E3C769C"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9" w:type="dxa"/>
          </w:tcPr>
          <w:p w14:paraId="709F3ECC" w14:textId="77777777" w:rsidR="00EF720D" w:rsidRDefault="00DC4A00">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FFS, guard band of two adjacent RB sets should belong to resource pool.</w:t>
            </w:r>
          </w:p>
          <w:p w14:paraId="28390954" w14:textId="77777777" w:rsidR="00EF720D" w:rsidRDefault="00DC4A00">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FFS, S-SSB slots should be excluded from resource pool, which is the same as Rel-16 SL.</w:t>
            </w:r>
          </w:p>
          <w:p w14:paraId="2F27A0AD"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3</w:t>
            </w:r>
            <w:r>
              <w:rPr>
                <w:rFonts w:eastAsiaTheme="minorEastAsia"/>
                <w:vertAlign w:val="superscript"/>
                <w:lang w:eastAsia="zh-CN"/>
              </w:rPr>
              <w:t>nd</w:t>
            </w:r>
            <w:r>
              <w:rPr>
                <w:rFonts w:eastAsiaTheme="minorEastAsia"/>
                <w:lang w:eastAsia="zh-CN"/>
              </w:rPr>
              <w:t xml:space="preserve"> FFS, sub-channel in legacy NR-V should be reused. And if interlaced RB is introduced, we think a sub-channel should consist of one or more contiguous interlaced RBs.</w:t>
            </w:r>
          </w:p>
        </w:tc>
      </w:tr>
      <w:tr w:rsidR="00EF720D" w14:paraId="7EE78C25" w14:textId="77777777">
        <w:tc>
          <w:tcPr>
            <w:tcW w:w="1567" w:type="dxa"/>
          </w:tcPr>
          <w:p w14:paraId="5EE0F680" w14:textId="77777777" w:rsidR="00EF720D" w:rsidRDefault="00DC4A00">
            <w:pPr>
              <w:rPr>
                <w:rFonts w:eastAsiaTheme="minorEastAsia"/>
                <w:lang w:eastAsia="zh-CN"/>
              </w:rPr>
            </w:pPr>
            <w:r>
              <w:rPr>
                <w:rFonts w:eastAsiaTheme="minorEastAsia"/>
                <w:lang w:eastAsia="zh-CN"/>
              </w:rPr>
              <w:t xml:space="preserve">Intel </w:t>
            </w:r>
          </w:p>
        </w:tc>
        <w:tc>
          <w:tcPr>
            <w:tcW w:w="1641" w:type="dxa"/>
          </w:tcPr>
          <w:p w14:paraId="775D6669" w14:textId="77777777" w:rsidR="00EF720D" w:rsidRDefault="00DC4A00">
            <w:pPr>
              <w:rPr>
                <w:rFonts w:eastAsiaTheme="minorEastAsia"/>
                <w:lang w:eastAsia="zh-CN"/>
              </w:rPr>
            </w:pPr>
            <w:r>
              <w:rPr>
                <w:rFonts w:eastAsiaTheme="minorEastAsia"/>
                <w:lang w:eastAsia="zh-CN"/>
              </w:rPr>
              <w:t>Agree</w:t>
            </w:r>
          </w:p>
        </w:tc>
        <w:tc>
          <w:tcPr>
            <w:tcW w:w="6099" w:type="dxa"/>
          </w:tcPr>
          <w:p w14:paraId="552EC926" w14:textId="77777777" w:rsidR="00EF720D" w:rsidRDefault="00DC4A00">
            <w:pPr>
              <w:rPr>
                <w:rFonts w:eastAsiaTheme="minorEastAsia"/>
                <w:lang w:eastAsia="zh-CN"/>
              </w:rPr>
            </w:pPr>
            <w:r>
              <w:rPr>
                <w:rFonts w:eastAsiaTheme="minorEastAsia"/>
                <w:lang w:eastAsia="zh-CN"/>
              </w:rPr>
              <w:t>For the first FFS, we share same view as other companies, and guard band of two adjacent RB sets could belong to the resource pool. As for the second FFS, similarly as Rel.16 SL, S-SSB should be excluded from the resource pool.</w:t>
            </w:r>
          </w:p>
        </w:tc>
      </w:tr>
      <w:tr w:rsidR="00EF720D" w14:paraId="148E220D" w14:textId="77777777">
        <w:tc>
          <w:tcPr>
            <w:tcW w:w="1567" w:type="dxa"/>
          </w:tcPr>
          <w:p w14:paraId="13F86360" w14:textId="77777777" w:rsidR="00EF720D" w:rsidRDefault="00DC4A00">
            <w:pPr>
              <w:rPr>
                <w:rFonts w:eastAsiaTheme="minorEastAsia"/>
                <w:lang w:eastAsia="zh-CN"/>
              </w:rPr>
            </w:pPr>
            <w:r>
              <w:rPr>
                <w:rFonts w:hint="eastAsia"/>
                <w:lang w:eastAsia="zh-CN"/>
              </w:rPr>
              <w:t>C</w:t>
            </w:r>
            <w:r>
              <w:rPr>
                <w:lang w:eastAsia="zh-CN"/>
              </w:rPr>
              <w:t>MCC</w:t>
            </w:r>
          </w:p>
        </w:tc>
        <w:tc>
          <w:tcPr>
            <w:tcW w:w="1641" w:type="dxa"/>
          </w:tcPr>
          <w:p w14:paraId="3B091E23" w14:textId="77777777" w:rsidR="00EF720D" w:rsidRDefault="00DC4A00">
            <w:pPr>
              <w:rPr>
                <w:rFonts w:eastAsiaTheme="minorEastAsia"/>
                <w:lang w:eastAsia="zh-CN"/>
              </w:rPr>
            </w:pPr>
            <w:r>
              <w:rPr>
                <w:rFonts w:hint="eastAsia"/>
                <w:lang w:eastAsia="zh-CN"/>
              </w:rPr>
              <w:t>S</w:t>
            </w:r>
            <w:r>
              <w:rPr>
                <w:lang w:eastAsia="zh-CN"/>
              </w:rPr>
              <w:t>ee comments</w:t>
            </w:r>
          </w:p>
        </w:tc>
        <w:tc>
          <w:tcPr>
            <w:tcW w:w="6099" w:type="dxa"/>
          </w:tcPr>
          <w:p w14:paraId="67D5EA65" w14:textId="77777777" w:rsidR="00EF720D" w:rsidRDefault="00DC4A00">
            <w:pPr>
              <w:rPr>
                <w:rFonts w:eastAsiaTheme="minorEastAsia"/>
                <w:lang w:eastAsia="zh-CN"/>
              </w:rPr>
            </w:pPr>
            <w:r>
              <w:rPr>
                <w:lang w:eastAsia="zh-CN"/>
              </w:rPr>
              <w:t>Both interlaced and non-interlaced types of RB can be supported in SL-U, this proposal is only stable for non-interlaced case; for interlaced RB case, whether the concept of sub-channel in NR sidelink is still needed may need to be FFS. If the answer is “yes”, then we can further discuss the relationship b/w sub-channel and interlace.</w:t>
            </w:r>
          </w:p>
        </w:tc>
      </w:tr>
      <w:tr w:rsidR="00EF720D" w14:paraId="247898A3" w14:textId="77777777">
        <w:tc>
          <w:tcPr>
            <w:tcW w:w="1567" w:type="dxa"/>
          </w:tcPr>
          <w:p w14:paraId="2BBCFBC7"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0C13DDD5" w14:textId="77777777" w:rsidR="00EF720D" w:rsidRDefault="00DC4A00">
            <w:pPr>
              <w:rPr>
                <w:lang w:eastAsia="zh-CN"/>
              </w:rPr>
            </w:pPr>
            <w:r>
              <w:rPr>
                <w:rFonts w:eastAsia="MS Mincho" w:hint="eastAsia"/>
                <w:lang w:eastAsia="ja-JP"/>
              </w:rPr>
              <w:t>A</w:t>
            </w:r>
            <w:r>
              <w:rPr>
                <w:rFonts w:eastAsia="MS Mincho"/>
                <w:lang w:eastAsia="ja-JP"/>
              </w:rPr>
              <w:t>gree</w:t>
            </w:r>
          </w:p>
        </w:tc>
        <w:tc>
          <w:tcPr>
            <w:tcW w:w="6099" w:type="dxa"/>
          </w:tcPr>
          <w:p w14:paraId="7131F45D" w14:textId="77777777" w:rsidR="00EF720D" w:rsidRDefault="00DC4A00">
            <w:pPr>
              <w:rPr>
                <w:lang w:eastAsia="zh-CN"/>
              </w:rPr>
            </w:pPr>
            <w:r>
              <w:rPr>
                <w:rFonts w:eastAsia="MS Mincho"/>
                <w:lang w:eastAsia="ja-JP"/>
              </w:rPr>
              <w:t>We also think PRBs within intra-cell guard band belong to the resource pool.</w:t>
            </w:r>
          </w:p>
        </w:tc>
      </w:tr>
      <w:tr w:rsidR="00EF720D" w14:paraId="3EB06454" w14:textId="77777777">
        <w:tc>
          <w:tcPr>
            <w:tcW w:w="1567" w:type="dxa"/>
          </w:tcPr>
          <w:p w14:paraId="41845AA4" w14:textId="77777777" w:rsidR="00EF720D" w:rsidRDefault="00DC4A00">
            <w:pPr>
              <w:rPr>
                <w:lang w:eastAsia="zh-CN"/>
              </w:rPr>
            </w:pPr>
            <w:r>
              <w:rPr>
                <w:rFonts w:hint="eastAsia"/>
                <w:lang w:eastAsia="zh-CN"/>
              </w:rPr>
              <w:t>x</w:t>
            </w:r>
            <w:r>
              <w:rPr>
                <w:lang w:eastAsia="zh-CN"/>
              </w:rPr>
              <w:t>iaomi</w:t>
            </w:r>
          </w:p>
        </w:tc>
        <w:tc>
          <w:tcPr>
            <w:tcW w:w="1641" w:type="dxa"/>
          </w:tcPr>
          <w:p w14:paraId="0D960C9D" w14:textId="77777777" w:rsidR="00EF720D" w:rsidRDefault="00DC4A00">
            <w:pPr>
              <w:rPr>
                <w:lang w:eastAsia="zh-CN"/>
              </w:rPr>
            </w:pPr>
            <w:r>
              <w:rPr>
                <w:rFonts w:hint="eastAsia"/>
                <w:lang w:eastAsia="zh-CN"/>
              </w:rPr>
              <w:t>Yes</w:t>
            </w:r>
            <w:r>
              <w:rPr>
                <w:lang w:eastAsia="zh-CN"/>
              </w:rPr>
              <w:t xml:space="preserve"> with comment</w:t>
            </w:r>
          </w:p>
        </w:tc>
        <w:tc>
          <w:tcPr>
            <w:tcW w:w="6099" w:type="dxa"/>
          </w:tcPr>
          <w:p w14:paraId="506E9E01" w14:textId="77777777" w:rsidR="00EF720D" w:rsidRDefault="00DC4A00">
            <w:pPr>
              <w:rPr>
                <w:lang w:eastAsia="zh-CN"/>
              </w:rPr>
            </w:pPr>
            <w:r>
              <w:rPr>
                <w:lang w:eastAsia="zh-CN"/>
              </w:rPr>
              <w:t>For the main bullet, we share the similar opinion with oppo, sub-channel in legacy NR-V is different with sub-channel SL-U due to unlicensed characteristic.</w:t>
            </w:r>
          </w:p>
        </w:tc>
      </w:tr>
      <w:tr w:rsidR="00EF720D" w14:paraId="6241A2ED" w14:textId="77777777">
        <w:tc>
          <w:tcPr>
            <w:tcW w:w="1567" w:type="dxa"/>
          </w:tcPr>
          <w:p w14:paraId="1005CDCD" w14:textId="77777777" w:rsidR="00EF720D" w:rsidRDefault="00DC4A00">
            <w:pPr>
              <w:rPr>
                <w:lang w:eastAsia="zh-CN"/>
              </w:rPr>
            </w:pPr>
            <w:r>
              <w:rPr>
                <w:rFonts w:eastAsia="MS Mincho" w:hint="eastAsia"/>
                <w:lang w:eastAsia="ja-JP"/>
              </w:rPr>
              <w:t>S</w:t>
            </w:r>
            <w:r>
              <w:rPr>
                <w:rFonts w:eastAsia="MS Mincho"/>
                <w:lang w:eastAsia="ja-JP"/>
              </w:rPr>
              <w:t>ony</w:t>
            </w:r>
          </w:p>
        </w:tc>
        <w:tc>
          <w:tcPr>
            <w:tcW w:w="1641" w:type="dxa"/>
          </w:tcPr>
          <w:p w14:paraId="49B4D86F" w14:textId="77777777" w:rsidR="00EF720D" w:rsidRDefault="00DC4A00">
            <w:pPr>
              <w:rPr>
                <w:lang w:eastAsia="zh-CN"/>
              </w:rPr>
            </w:pPr>
            <w:r>
              <w:rPr>
                <w:rFonts w:eastAsia="MS Mincho" w:hint="eastAsia"/>
                <w:lang w:eastAsia="ja-JP"/>
              </w:rPr>
              <w:t>Y</w:t>
            </w:r>
            <w:r>
              <w:rPr>
                <w:rFonts w:eastAsia="MS Mincho"/>
                <w:lang w:eastAsia="ja-JP"/>
              </w:rPr>
              <w:t>es</w:t>
            </w:r>
          </w:p>
        </w:tc>
        <w:tc>
          <w:tcPr>
            <w:tcW w:w="6099" w:type="dxa"/>
          </w:tcPr>
          <w:p w14:paraId="39E0058C" w14:textId="77777777" w:rsidR="00EF720D" w:rsidRDefault="00DC4A00">
            <w:pPr>
              <w:rPr>
                <w:lang w:eastAsia="zh-CN"/>
              </w:rPr>
            </w:pPr>
            <w:r>
              <w:rPr>
                <w:rFonts w:eastAsia="MS Mincho" w:hint="eastAsia"/>
                <w:lang w:eastAsia="ja-JP"/>
              </w:rPr>
              <w:t>C</w:t>
            </w:r>
            <w:r>
              <w:rPr>
                <w:rFonts w:eastAsia="MS Mincho"/>
                <w:lang w:eastAsia="ja-JP"/>
              </w:rPr>
              <w:t>onsidering a discussion on supporting the interlaced PRB in the last bullet, we can clarify the main bullet by adding e.g. “at least when interlaced RB is used”.</w:t>
            </w:r>
          </w:p>
        </w:tc>
      </w:tr>
      <w:tr w:rsidR="00EF720D" w14:paraId="24387A2F" w14:textId="77777777">
        <w:tc>
          <w:tcPr>
            <w:tcW w:w="1567" w:type="dxa"/>
          </w:tcPr>
          <w:p w14:paraId="0B143A7D" w14:textId="77777777" w:rsidR="00EF720D" w:rsidRDefault="00DC4A00">
            <w:pPr>
              <w:rPr>
                <w:rFonts w:eastAsiaTheme="minorEastAsia"/>
                <w:lang w:eastAsia="zh-CN"/>
              </w:rPr>
            </w:pPr>
            <w:r>
              <w:rPr>
                <w:rFonts w:eastAsiaTheme="minorEastAsia"/>
                <w:lang w:eastAsia="zh-CN"/>
              </w:rPr>
              <w:t>NEC</w:t>
            </w:r>
          </w:p>
        </w:tc>
        <w:tc>
          <w:tcPr>
            <w:tcW w:w="1641" w:type="dxa"/>
          </w:tcPr>
          <w:p w14:paraId="22147F77" w14:textId="77777777" w:rsidR="00EF720D" w:rsidRDefault="00DC4A00">
            <w:pPr>
              <w:rPr>
                <w:rFonts w:eastAsia="MS Mincho"/>
                <w:lang w:eastAsia="ja-JP"/>
              </w:rPr>
            </w:pPr>
            <w:r>
              <w:rPr>
                <w:rFonts w:eastAsia="MS Mincho"/>
                <w:lang w:eastAsia="ja-JP"/>
              </w:rPr>
              <w:t>Yes</w:t>
            </w:r>
          </w:p>
        </w:tc>
        <w:tc>
          <w:tcPr>
            <w:tcW w:w="6099" w:type="dxa"/>
          </w:tcPr>
          <w:p w14:paraId="076AB899" w14:textId="77777777" w:rsidR="00EF720D" w:rsidRDefault="00EF720D">
            <w:pPr>
              <w:rPr>
                <w:rFonts w:eastAsia="MS Mincho"/>
                <w:lang w:eastAsia="ja-JP"/>
              </w:rPr>
            </w:pPr>
          </w:p>
        </w:tc>
      </w:tr>
      <w:tr w:rsidR="00EF720D" w14:paraId="305C05D4" w14:textId="77777777">
        <w:tc>
          <w:tcPr>
            <w:tcW w:w="1567" w:type="dxa"/>
          </w:tcPr>
          <w:p w14:paraId="25B4242F" w14:textId="77777777" w:rsidR="00EF720D" w:rsidRDefault="00DC4A00">
            <w:pPr>
              <w:rPr>
                <w:rFonts w:eastAsia="MS Mincho"/>
                <w:lang w:eastAsia="ja-JP"/>
              </w:rPr>
            </w:pPr>
            <w:r>
              <w:rPr>
                <w:rFonts w:eastAsia="MS Mincho"/>
                <w:lang w:eastAsia="ja-JP"/>
              </w:rPr>
              <w:t>NTT DOCOMO</w:t>
            </w:r>
          </w:p>
        </w:tc>
        <w:tc>
          <w:tcPr>
            <w:tcW w:w="1641" w:type="dxa"/>
          </w:tcPr>
          <w:p w14:paraId="0ADCE104" w14:textId="77777777" w:rsidR="00EF720D" w:rsidRDefault="00DC4A00">
            <w:pPr>
              <w:rPr>
                <w:rFonts w:eastAsia="MS Mincho"/>
                <w:lang w:eastAsia="ja-JP"/>
              </w:rPr>
            </w:pPr>
            <w:r>
              <w:rPr>
                <w:rFonts w:eastAsiaTheme="minorEastAsia" w:hint="eastAsia"/>
                <w:lang w:eastAsia="zh-CN"/>
              </w:rPr>
              <w:t>A</w:t>
            </w:r>
            <w:r>
              <w:rPr>
                <w:rFonts w:eastAsiaTheme="minorEastAsia"/>
                <w:lang w:eastAsia="zh-CN"/>
              </w:rPr>
              <w:t>gree in principle</w:t>
            </w:r>
          </w:p>
        </w:tc>
        <w:tc>
          <w:tcPr>
            <w:tcW w:w="6099" w:type="dxa"/>
          </w:tcPr>
          <w:p w14:paraId="56B103EF" w14:textId="77777777" w:rsidR="00EF720D" w:rsidRDefault="00DC4A00">
            <w:pPr>
              <w:rPr>
                <w:rFonts w:eastAsia="MS Mincho"/>
                <w:lang w:eastAsia="ja-JP"/>
              </w:rPr>
            </w:pPr>
            <w:r>
              <w:rPr>
                <w:rFonts w:eastAsia="MS Mincho" w:hint="eastAsia"/>
                <w:lang w:eastAsia="ja-JP"/>
              </w:rPr>
              <w:t>W</w:t>
            </w:r>
            <w:r>
              <w:rPr>
                <w:rFonts w:eastAsia="MS Mincho"/>
                <w:lang w:eastAsia="ja-JP"/>
              </w:rPr>
              <w:t>e also think ‘legacy NR-V’ ‘legacy NR-U’ are unclear. ‘Rel-16/17 NR-SL’ ‘Rel-16 NR-U’ should be used instead.</w:t>
            </w:r>
          </w:p>
          <w:p w14:paraId="5FF0CB7A" w14:textId="77777777" w:rsidR="00EF720D" w:rsidRDefault="00DC4A00">
            <w:pPr>
              <w:rPr>
                <w:rFonts w:eastAsia="MS Mincho"/>
                <w:lang w:eastAsia="ja-JP"/>
              </w:rPr>
            </w:pPr>
            <w:r>
              <w:rPr>
                <w:rFonts w:eastAsia="MS Mincho" w:hint="eastAsia"/>
                <w:lang w:eastAsia="ja-JP"/>
              </w:rPr>
              <w:t>F</w:t>
            </w:r>
            <w:r>
              <w:rPr>
                <w:rFonts w:eastAsia="MS Mincho"/>
                <w:lang w:eastAsia="ja-JP"/>
              </w:rPr>
              <w:t>or the third bullet, we guess the bullet includes a resource pool corresponds to single RB set, but it is a bit unclear. ‘</w:t>
            </w:r>
            <w:r>
              <w:rPr>
                <w:rFonts w:eastAsia="MS Mincho"/>
                <w:color w:val="FF0000"/>
                <w:lang w:eastAsia="ja-JP"/>
              </w:rPr>
              <w:t>a single or</w:t>
            </w:r>
            <w:r>
              <w:rPr>
                <w:rFonts w:eastAsia="MS Mincho"/>
                <w:lang w:eastAsia="ja-JP"/>
              </w:rPr>
              <w:t xml:space="preserve"> multiple of RB sets’ would be better.</w:t>
            </w:r>
          </w:p>
          <w:p w14:paraId="33BAF77D" w14:textId="77777777" w:rsidR="00EF720D" w:rsidRDefault="00DC4A00">
            <w:pPr>
              <w:rPr>
                <w:szCs w:val="18"/>
              </w:rPr>
            </w:pPr>
            <w:r>
              <w:rPr>
                <w:rFonts w:eastAsia="MS Mincho" w:hint="eastAsia"/>
                <w:lang w:eastAsia="ja-JP"/>
              </w:rPr>
              <w:t>O</w:t>
            </w:r>
            <w:r>
              <w:rPr>
                <w:rFonts w:eastAsia="MS Mincho"/>
                <w:lang w:eastAsia="ja-JP"/>
              </w:rPr>
              <w:t>n the 1</w:t>
            </w:r>
            <w:r>
              <w:rPr>
                <w:rFonts w:eastAsia="MS Mincho"/>
                <w:vertAlign w:val="superscript"/>
                <w:lang w:eastAsia="ja-JP"/>
              </w:rPr>
              <w:t>st</w:t>
            </w:r>
            <w:r>
              <w:rPr>
                <w:rFonts w:eastAsia="MS Mincho"/>
                <w:lang w:eastAsia="ja-JP"/>
              </w:rPr>
              <w:t xml:space="preserve"> FFS, we study further on intra-cell guard band. Although several companies think the PRBs are included in resource pool</w:t>
            </w:r>
            <w:r>
              <w:rPr>
                <w:rFonts w:eastAsia="MS Mincho" w:hint="eastAsia"/>
                <w:lang w:eastAsia="ja-JP"/>
              </w:rPr>
              <w:t>,</w:t>
            </w:r>
            <w:r>
              <w:rPr>
                <w:rFonts w:eastAsia="MS Mincho"/>
                <w:lang w:eastAsia="ja-JP"/>
              </w:rPr>
              <w:t xml:space="preserve"> how to use them is quite unclear for us. For example, i</w:t>
            </w:r>
            <w:r>
              <w:rPr>
                <w:szCs w:val="18"/>
              </w:rPr>
              <w:t>n 40 MHz carrier component, basically 106 PRBs are available. Then 50 – 6 – 50 PRBs are grouped. This 6 PRBs are not matched with sub-channel concept where only a single sub-channel size is allowed in a resource pool.</w:t>
            </w:r>
          </w:p>
          <w:p w14:paraId="26B54D07" w14:textId="77777777" w:rsidR="00EF720D" w:rsidRDefault="00DC4A00">
            <w:pPr>
              <w:rPr>
                <w:rFonts w:eastAsia="MS Mincho"/>
                <w:lang w:eastAsia="ja-JP"/>
              </w:rPr>
            </w:pPr>
            <w:r>
              <w:rPr>
                <w:rFonts w:eastAsia="MS Mincho" w:hint="eastAsia"/>
                <w:lang w:eastAsia="ja-JP"/>
              </w:rPr>
              <w:lastRenderedPageBreak/>
              <w:t>O</w:t>
            </w:r>
            <w:r>
              <w:rPr>
                <w:rFonts w:eastAsia="MS Mincho"/>
                <w:lang w:eastAsia="ja-JP"/>
              </w:rPr>
              <w:t>n the 2</w:t>
            </w:r>
            <w:r>
              <w:rPr>
                <w:rFonts w:eastAsia="MS Mincho"/>
                <w:vertAlign w:val="superscript"/>
                <w:lang w:eastAsia="ja-JP"/>
              </w:rPr>
              <w:t>nd</w:t>
            </w:r>
            <w:r>
              <w:rPr>
                <w:rFonts w:eastAsia="MS Mincho"/>
                <w:lang w:eastAsia="ja-JP"/>
              </w:rPr>
              <w:t xml:space="preserve"> FFS, we are not sure what is the relationship between those mechanisms and SL-U. We suggest to remove this FFS bullet.</w:t>
            </w:r>
          </w:p>
          <w:p w14:paraId="1458DE7C" w14:textId="77777777" w:rsidR="00EF720D" w:rsidRDefault="00DC4A00">
            <w:pPr>
              <w:rPr>
                <w:rFonts w:eastAsia="MS Mincho"/>
                <w:lang w:eastAsia="ja-JP"/>
              </w:rPr>
            </w:pPr>
            <w:r>
              <w:rPr>
                <w:rFonts w:eastAsia="MS Mincho" w:hint="eastAsia"/>
                <w:lang w:eastAsia="ja-JP"/>
              </w:rPr>
              <w:t>O</w:t>
            </w:r>
            <w:r>
              <w:rPr>
                <w:rFonts w:eastAsia="MS Mincho"/>
                <w:lang w:eastAsia="ja-JP"/>
              </w:rPr>
              <w:t>K for other parts.</w:t>
            </w:r>
          </w:p>
        </w:tc>
      </w:tr>
      <w:tr w:rsidR="00EF720D" w14:paraId="497F97DB" w14:textId="77777777">
        <w:tc>
          <w:tcPr>
            <w:tcW w:w="1567" w:type="dxa"/>
          </w:tcPr>
          <w:p w14:paraId="55585421"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38A06615"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9" w:type="dxa"/>
          </w:tcPr>
          <w:p w14:paraId="7C790346" w14:textId="77777777" w:rsidR="00EF720D" w:rsidRDefault="00DC4A00">
            <w:pPr>
              <w:rPr>
                <w:rFonts w:eastAsia="MS Mincho"/>
                <w:lang w:eastAsia="ja-JP"/>
              </w:rPr>
            </w:pPr>
            <w:r>
              <w:rPr>
                <w:rFonts w:eastAsia="MS Mincho" w:hint="eastAsia"/>
                <w:color w:val="000000" w:themeColor="text1"/>
                <w:lang w:eastAsia="ja-JP"/>
              </w:rPr>
              <w:t>F</w:t>
            </w:r>
            <w:r>
              <w:rPr>
                <w:rFonts w:eastAsia="MS Mincho"/>
                <w:color w:val="000000" w:themeColor="text1"/>
                <w:lang w:eastAsia="ja-JP"/>
              </w:rPr>
              <w:t>or the 1</w:t>
            </w:r>
            <w:r>
              <w:rPr>
                <w:rFonts w:eastAsia="MS Mincho"/>
                <w:color w:val="000000" w:themeColor="text1"/>
                <w:vertAlign w:val="superscript"/>
                <w:lang w:eastAsia="ja-JP"/>
              </w:rPr>
              <w:t>st</w:t>
            </w:r>
            <w:r>
              <w:rPr>
                <w:rFonts w:eastAsia="MS Mincho"/>
                <w:color w:val="000000" w:themeColor="text1"/>
                <w:lang w:eastAsia="ja-JP"/>
              </w:rPr>
              <w:t xml:space="preserve"> FFS, we support a resource pool in frequency domain should be contiguous as in legacy NR-V and the intra-cell guard band, if configured, should belong to the resource pool.</w:t>
            </w:r>
          </w:p>
        </w:tc>
      </w:tr>
      <w:tr w:rsidR="00EF720D" w14:paraId="1510E8DA" w14:textId="77777777">
        <w:tc>
          <w:tcPr>
            <w:tcW w:w="1567" w:type="dxa"/>
          </w:tcPr>
          <w:p w14:paraId="3EF1771D" w14:textId="77777777" w:rsidR="00EF720D" w:rsidRDefault="00DC4A00">
            <w:pPr>
              <w:rPr>
                <w:rFonts w:eastAsia="MS Mincho"/>
                <w:lang w:eastAsia="ja-JP"/>
              </w:rPr>
            </w:pPr>
            <w:r>
              <w:rPr>
                <w:lang w:eastAsia="zh-CN"/>
              </w:rPr>
              <w:t>NOKIA/NSB</w:t>
            </w:r>
          </w:p>
        </w:tc>
        <w:tc>
          <w:tcPr>
            <w:tcW w:w="1641" w:type="dxa"/>
          </w:tcPr>
          <w:p w14:paraId="5073631C" w14:textId="77777777" w:rsidR="00EF720D" w:rsidRDefault="00DC4A00">
            <w:pPr>
              <w:rPr>
                <w:rFonts w:eastAsia="MS Mincho"/>
                <w:lang w:eastAsia="ja-JP"/>
              </w:rPr>
            </w:pPr>
            <w:r>
              <w:rPr>
                <w:lang w:eastAsia="zh-CN"/>
              </w:rPr>
              <w:t>Agree</w:t>
            </w:r>
          </w:p>
        </w:tc>
        <w:tc>
          <w:tcPr>
            <w:tcW w:w="6099" w:type="dxa"/>
          </w:tcPr>
          <w:p w14:paraId="75ADFF43" w14:textId="77777777" w:rsidR="00EF720D" w:rsidRDefault="00DC4A00">
            <w:pPr>
              <w:rPr>
                <w:lang w:eastAsia="zh-CN"/>
              </w:rPr>
            </w:pPr>
            <w:r>
              <w:rPr>
                <w:lang w:eastAsia="zh-CN"/>
              </w:rPr>
              <w:t>Generally we are fine with the proposal from the FL, with below re-wording proposal.</w:t>
            </w:r>
          </w:p>
          <w:p w14:paraId="2F26A23B" w14:textId="77777777" w:rsidR="00EF720D" w:rsidRDefault="00DC4A00">
            <w:pPr>
              <w:pStyle w:val="ListParagraph"/>
              <w:numPr>
                <w:ilvl w:val="0"/>
                <w:numId w:val="7"/>
              </w:numPr>
              <w:ind w:firstLineChars="0"/>
              <w:rPr>
                <w:b/>
                <w:lang w:eastAsia="zh-CN"/>
              </w:rPr>
            </w:pPr>
            <w:r>
              <w:rPr>
                <w:b/>
                <w:lang w:eastAsia="zh-CN"/>
              </w:rPr>
              <w:t xml:space="preserve">One SL resource pool is (pre-)configured to include integer </w:t>
            </w:r>
            <w:r>
              <w:rPr>
                <w:b/>
                <w:dstrike/>
                <w:highlight w:val="yellow"/>
                <w:lang w:eastAsia="zh-CN"/>
              </w:rPr>
              <w:t xml:space="preserve">multiple </w:t>
            </w:r>
            <w:r>
              <w:rPr>
                <w:b/>
                <w:highlight w:val="yellow"/>
                <w:lang w:eastAsia="zh-CN"/>
              </w:rPr>
              <w:t>number</w:t>
            </w:r>
            <w:r>
              <w:rPr>
                <w:b/>
                <w:lang w:eastAsia="zh-CN"/>
              </w:rPr>
              <w:t xml:space="preserve"> of RB sets</w:t>
            </w:r>
          </w:p>
          <w:p w14:paraId="782A72B1" w14:textId="77777777" w:rsidR="00EF720D" w:rsidRDefault="00EF720D">
            <w:pPr>
              <w:rPr>
                <w:lang w:eastAsia="zh-CN"/>
              </w:rPr>
            </w:pPr>
          </w:p>
          <w:p w14:paraId="0F7EF886" w14:textId="77777777" w:rsidR="00EF720D" w:rsidRDefault="00EF720D">
            <w:pPr>
              <w:rPr>
                <w:rFonts w:eastAsia="MS Mincho"/>
                <w:color w:val="000000" w:themeColor="text1"/>
                <w:lang w:eastAsia="ja-JP"/>
              </w:rPr>
            </w:pPr>
          </w:p>
        </w:tc>
      </w:tr>
      <w:tr w:rsidR="00EF720D" w14:paraId="141F2B30" w14:textId="77777777">
        <w:tc>
          <w:tcPr>
            <w:tcW w:w="1567" w:type="dxa"/>
          </w:tcPr>
          <w:p w14:paraId="44C1A134" w14:textId="77777777" w:rsidR="00EF720D" w:rsidRDefault="00DC4A00">
            <w:pPr>
              <w:rPr>
                <w:lang w:eastAsia="zh-CN"/>
              </w:rPr>
            </w:pPr>
            <w:r>
              <w:rPr>
                <w:lang w:eastAsia="zh-CN"/>
              </w:rPr>
              <w:t>Ericsson</w:t>
            </w:r>
          </w:p>
        </w:tc>
        <w:tc>
          <w:tcPr>
            <w:tcW w:w="1641" w:type="dxa"/>
          </w:tcPr>
          <w:p w14:paraId="53520F99" w14:textId="77777777" w:rsidR="00EF720D" w:rsidRDefault="00DC4A00">
            <w:pPr>
              <w:rPr>
                <w:lang w:eastAsia="zh-CN"/>
              </w:rPr>
            </w:pPr>
            <w:r>
              <w:rPr>
                <w:lang w:eastAsia="zh-CN"/>
              </w:rPr>
              <w:t>Yes, but see comments</w:t>
            </w:r>
          </w:p>
        </w:tc>
        <w:tc>
          <w:tcPr>
            <w:tcW w:w="6099" w:type="dxa"/>
          </w:tcPr>
          <w:p w14:paraId="0E2D33E8" w14:textId="77777777" w:rsidR="00EF720D" w:rsidRDefault="00DC4A00">
            <w:pPr>
              <w:rPr>
                <w:lang w:eastAsia="zh-CN"/>
              </w:rPr>
            </w:pPr>
            <w:r>
              <w:rPr>
                <w:lang w:eastAsia="zh-CN"/>
              </w:rPr>
              <w:t>We think the last FFS should be clearer on the connection between interlace and sub-channel,</w:t>
            </w:r>
          </w:p>
          <w:p w14:paraId="772CFE28" w14:textId="77777777" w:rsidR="00EF720D" w:rsidRDefault="00DC4A00">
            <w:pPr>
              <w:rPr>
                <w:lang w:eastAsia="zh-CN"/>
              </w:rPr>
            </w:pPr>
            <w:r>
              <w:rPr>
                <w:lang w:eastAsia="zh-CN"/>
              </w:rPr>
              <w:t xml:space="preserve">FFS: the impact of interlaced RB (if introduced) on resource pool configuration, sub-channel definition, </w:t>
            </w:r>
            <w:r>
              <w:rPr>
                <w:highlight w:val="yellow"/>
                <w:lang w:eastAsia="zh-CN"/>
              </w:rPr>
              <w:t>relationship between sub-channel and a interlace,</w:t>
            </w:r>
            <w:r>
              <w:rPr>
                <w:lang w:eastAsia="zh-CN"/>
              </w:rPr>
              <w:t xml:space="preserve"> etc.</w:t>
            </w:r>
          </w:p>
        </w:tc>
      </w:tr>
      <w:tr w:rsidR="00EF720D" w14:paraId="059B36B2" w14:textId="77777777">
        <w:tc>
          <w:tcPr>
            <w:tcW w:w="1567" w:type="dxa"/>
          </w:tcPr>
          <w:p w14:paraId="0AC87E39" w14:textId="77777777" w:rsidR="00EF720D" w:rsidRDefault="00DC4A00">
            <w:pPr>
              <w:rPr>
                <w:lang w:eastAsia="zh-CN"/>
              </w:rPr>
            </w:pPr>
            <w:r>
              <w:rPr>
                <w:rFonts w:hint="eastAsia"/>
                <w:lang w:eastAsia="zh-CN"/>
              </w:rPr>
              <w:t>Transsion</w:t>
            </w:r>
          </w:p>
        </w:tc>
        <w:tc>
          <w:tcPr>
            <w:tcW w:w="1641" w:type="dxa"/>
          </w:tcPr>
          <w:p w14:paraId="489F0382" w14:textId="77777777" w:rsidR="00EF720D" w:rsidRDefault="00DC4A00">
            <w:pPr>
              <w:rPr>
                <w:lang w:eastAsia="zh-CN"/>
              </w:rPr>
            </w:pPr>
            <w:r>
              <w:rPr>
                <w:rFonts w:hint="eastAsia"/>
                <w:lang w:eastAsia="zh-CN"/>
              </w:rPr>
              <w:t>Agree</w:t>
            </w:r>
          </w:p>
        </w:tc>
        <w:tc>
          <w:tcPr>
            <w:tcW w:w="6099" w:type="dxa"/>
          </w:tcPr>
          <w:p w14:paraId="175671EA" w14:textId="77777777" w:rsidR="00EF720D" w:rsidRDefault="00DC4A00">
            <w:pPr>
              <w:rPr>
                <w:color w:val="000000" w:themeColor="text1"/>
                <w:lang w:eastAsia="zh-CN"/>
              </w:rPr>
            </w:pPr>
            <w:r>
              <w:rPr>
                <w:rFonts w:hint="eastAsia"/>
                <w:color w:val="000000" w:themeColor="text1"/>
                <w:lang w:eastAsia="zh-CN"/>
              </w:rPr>
              <w:t>Regarding the first FFS, we share the same view as many company that the PRBs within intra-cell guard band should belong to the resource pool. Further, when two adjacent RB groups are available for SL transmission, the intervening intra-cell guard band can also be used for SL transmission.</w:t>
            </w:r>
          </w:p>
          <w:p w14:paraId="6A5CCFC2" w14:textId="77777777" w:rsidR="00EF720D" w:rsidRDefault="00DC4A00">
            <w:pPr>
              <w:rPr>
                <w:lang w:eastAsia="zh-CN"/>
              </w:rPr>
            </w:pPr>
            <w:r>
              <w:rPr>
                <w:rFonts w:hint="eastAsia"/>
                <w:color w:val="000000" w:themeColor="text1"/>
                <w:lang w:eastAsia="zh-CN"/>
              </w:rPr>
              <w:t>Regarding the second FFS, we believe S-SSB slots should be excluded from SL resource pool.</w:t>
            </w:r>
          </w:p>
        </w:tc>
      </w:tr>
      <w:tr w:rsidR="00EF720D" w14:paraId="5C38F1F4" w14:textId="77777777">
        <w:tc>
          <w:tcPr>
            <w:tcW w:w="1567" w:type="dxa"/>
          </w:tcPr>
          <w:p w14:paraId="2E8E0FC0" w14:textId="77777777" w:rsidR="00EF720D" w:rsidRDefault="00DC4A00">
            <w:pPr>
              <w:rPr>
                <w:lang w:eastAsia="zh-CN"/>
              </w:rPr>
            </w:pPr>
            <w:r>
              <w:rPr>
                <w:lang w:eastAsia="zh-CN"/>
              </w:rPr>
              <w:t>CableLabs</w:t>
            </w:r>
          </w:p>
        </w:tc>
        <w:tc>
          <w:tcPr>
            <w:tcW w:w="1641" w:type="dxa"/>
          </w:tcPr>
          <w:p w14:paraId="1AFEFE5C" w14:textId="77777777" w:rsidR="00EF720D" w:rsidRDefault="00DC4A00">
            <w:pPr>
              <w:rPr>
                <w:lang w:eastAsia="zh-CN"/>
              </w:rPr>
            </w:pPr>
            <w:r>
              <w:rPr>
                <w:lang w:eastAsia="zh-CN"/>
              </w:rPr>
              <w:t>Agree with comments</w:t>
            </w:r>
          </w:p>
        </w:tc>
        <w:tc>
          <w:tcPr>
            <w:tcW w:w="6099" w:type="dxa"/>
          </w:tcPr>
          <w:p w14:paraId="4370DF72" w14:textId="77777777" w:rsidR="00EF720D" w:rsidRDefault="00DC4A00">
            <w:pPr>
              <w:rPr>
                <w:color w:val="000000" w:themeColor="text1"/>
                <w:lang w:eastAsia="zh-CN"/>
              </w:rPr>
            </w:pPr>
            <w:r>
              <w:rPr>
                <w:color w:val="000000" w:themeColor="text1"/>
                <w:lang w:eastAsia="zh-CN"/>
              </w:rPr>
              <w:t>3</w:t>
            </w:r>
            <w:r>
              <w:rPr>
                <w:color w:val="000000" w:themeColor="text1"/>
                <w:vertAlign w:val="superscript"/>
                <w:lang w:eastAsia="zh-CN"/>
              </w:rPr>
              <w:t>rd</w:t>
            </w:r>
            <w:r>
              <w:rPr>
                <w:color w:val="000000" w:themeColor="text1"/>
                <w:lang w:eastAsia="zh-CN"/>
              </w:rPr>
              <w:t xml:space="preserve"> FFS: </w:t>
            </w:r>
            <w:r>
              <w:rPr>
                <w:rFonts w:eastAsia="MS Mincho"/>
                <w:lang w:eastAsia="ja-JP"/>
              </w:rPr>
              <w:t>Concerning the interlaced PRB in the last bullet, a clarification should be added e.g. “at least when interlaced RB is used”.</w:t>
            </w:r>
          </w:p>
        </w:tc>
      </w:tr>
      <w:tr w:rsidR="00EF720D" w14:paraId="3A66DF4A" w14:textId="77777777">
        <w:tc>
          <w:tcPr>
            <w:tcW w:w="1567" w:type="dxa"/>
          </w:tcPr>
          <w:p w14:paraId="0FA6F9CE" w14:textId="77777777" w:rsidR="00EF720D" w:rsidRDefault="00DC4A00">
            <w:pPr>
              <w:rPr>
                <w:lang w:eastAsia="zh-CN"/>
              </w:rPr>
            </w:pPr>
            <w:r>
              <w:rPr>
                <w:lang w:eastAsia="zh-CN"/>
              </w:rPr>
              <w:t>InterDigital</w:t>
            </w:r>
          </w:p>
        </w:tc>
        <w:tc>
          <w:tcPr>
            <w:tcW w:w="1641" w:type="dxa"/>
          </w:tcPr>
          <w:p w14:paraId="13CA1759" w14:textId="77777777" w:rsidR="00EF720D" w:rsidRDefault="00DC4A00">
            <w:pPr>
              <w:rPr>
                <w:lang w:eastAsia="zh-CN"/>
              </w:rPr>
            </w:pPr>
            <w:r>
              <w:rPr>
                <w:lang w:eastAsia="zh-CN"/>
              </w:rPr>
              <w:t>Yes</w:t>
            </w:r>
          </w:p>
        </w:tc>
        <w:tc>
          <w:tcPr>
            <w:tcW w:w="6099" w:type="dxa"/>
          </w:tcPr>
          <w:p w14:paraId="4AEE7E0F" w14:textId="77777777" w:rsidR="00EF720D" w:rsidRDefault="00DC4A00">
            <w:pPr>
              <w:rPr>
                <w:lang w:eastAsia="zh-CN"/>
              </w:rPr>
            </w:pPr>
            <w:r>
              <w:rPr>
                <w:lang w:eastAsia="zh-CN"/>
              </w:rPr>
              <w:t xml:space="preserve">We could add an FFS to study the impact of potential inconsecutiveness between logical slots of resource pool on keeping a COT/losing the COT.   </w:t>
            </w:r>
          </w:p>
        </w:tc>
      </w:tr>
      <w:tr w:rsidR="00EF720D" w14:paraId="6EBCF678" w14:textId="77777777">
        <w:tc>
          <w:tcPr>
            <w:tcW w:w="1567" w:type="dxa"/>
          </w:tcPr>
          <w:p w14:paraId="1790EB8F"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41" w:type="dxa"/>
          </w:tcPr>
          <w:p w14:paraId="2DA97FFA" w14:textId="77777777" w:rsidR="00EF720D" w:rsidRDefault="00DC4A00">
            <w:pPr>
              <w:rPr>
                <w:lang w:eastAsia="zh-CN"/>
              </w:rPr>
            </w:pPr>
            <w:r>
              <w:rPr>
                <w:rFonts w:eastAsiaTheme="minorEastAsia"/>
                <w:lang w:eastAsia="zh-CN"/>
              </w:rPr>
              <w:t>OK but with comments</w:t>
            </w:r>
          </w:p>
        </w:tc>
        <w:tc>
          <w:tcPr>
            <w:tcW w:w="6099" w:type="dxa"/>
          </w:tcPr>
          <w:p w14:paraId="5A9F680B" w14:textId="77777777" w:rsidR="00EF720D" w:rsidRDefault="00DC4A00">
            <w:pPr>
              <w:rPr>
                <w:rFonts w:eastAsiaTheme="minorEastAsia"/>
                <w:lang w:eastAsia="zh-CN"/>
              </w:rPr>
            </w:pPr>
            <w:r>
              <w:rPr>
                <w:rFonts w:eastAsiaTheme="minorEastAsia"/>
                <w:lang w:eastAsia="zh-CN"/>
              </w:rPr>
              <w:t>For the main bullet, “reused” can be changed as “used as baseline”. So far, it is unclear on reuse of sub-channel in legacy NR-V, and the relation between RB sets and sub-channel in SL-U. Additionally, one more FFS can be added as below:</w:t>
            </w:r>
          </w:p>
          <w:p w14:paraId="3067601D" w14:textId="77777777" w:rsidR="00EF720D" w:rsidRDefault="00DC4A00">
            <w:pPr>
              <w:pStyle w:val="ListParagraph"/>
              <w:numPr>
                <w:ilvl w:val="0"/>
                <w:numId w:val="5"/>
              </w:numPr>
              <w:spacing w:line="259" w:lineRule="auto"/>
              <w:ind w:firstLineChars="0"/>
              <w:rPr>
                <w:rFonts w:eastAsiaTheme="minorEastAsia"/>
                <w:lang w:eastAsia="zh-CN"/>
              </w:rPr>
            </w:pPr>
            <w:r>
              <w:rPr>
                <w:rFonts w:eastAsiaTheme="minorEastAsia"/>
                <w:lang w:eastAsia="zh-CN"/>
              </w:rPr>
              <w:t>FFS: sub-channel structure in SL-U (e.g., contiguous resources like the sub-channel in legacy NR-V and/or the non-contiguous resources like the RB sets in NR-U).</w:t>
            </w:r>
          </w:p>
          <w:p w14:paraId="08DF0484" w14:textId="77777777" w:rsidR="00EF720D" w:rsidRDefault="00DC4A00">
            <w:pPr>
              <w:rPr>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FFS, we think that the S-SSB slots should be excluded from resource pool. </w:t>
            </w:r>
          </w:p>
        </w:tc>
      </w:tr>
      <w:tr w:rsidR="00EF720D" w14:paraId="0364C42F" w14:textId="77777777">
        <w:tc>
          <w:tcPr>
            <w:tcW w:w="1567" w:type="dxa"/>
          </w:tcPr>
          <w:p w14:paraId="62485479" w14:textId="77777777" w:rsidR="00EF720D" w:rsidRDefault="00DC4A00">
            <w:pPr>
              <w:rPr>
                <w:rFonts w:eastAsiaTheme="minorEastAsia"/>
                <w:lang w:eastAsia="zh-CN"/>
              </w:rPr>
            </w:pPr>
            <w:r>
              <w:t>Huawei, HiSilicon</w:t>
            </w:r>
          </w:p>
        </w:tc>
        <w:tc>
          <w:tcPr>
            <w:tcW w:w="1641" w:type="dxa"/>
          </w:tcPr>
          <w:p w14:paraId="0BDDA1F8" w14:textId="77777777" w:rsidR="00EF720D" w:rsidRDefault="00DC4A00">
            <w:pPr>
              <w:rPr>
                <w:rFonts w:eastAsiaTheme="minorEastAsia"/>
                <w:lang w:eastAsia="zh-CN"/>
              </w:rPr>
            </w:pPr>
            <w:r>
              <w:t>Yes</w:t>
            </w:r>
          </w:p>
        </w:tc>
        <w:tc>
          <w:tcPr>
            <w:tcW w:w="6099" w:type="dxa"/>
          </w:tcPr>
          <w:p w14:paraId="509B4BCF" w14:textId="77777777" w:rsidR="00EF720D" w:rsidRDefault="00DC4A00">
            <w:pPr>
              <w:rPr>
                <w:lang w:eastAsia="zh-CN"/>
              </w:rPr>
            </w:pPr>
            <w:r>
              <w:rPr>
                <w:lang w:eastAsia="zh-CN"/>
              </w:rPr>
              <w:t>We are generally fine with this proposal.</w:t>
            </w:r>
          </w:p>
          <w:p w14:paraId="70B81E2F" w14:textId="77777777" w:rsidR="00EF720D" w:rsidRDefault="00DC4A00">
            <w:pPr>
              <w:rPr>
                <w:lang w:eastAsia="zh-CN"/>
              </w:rPr>
            </w:pPr>
            <w:r>
              <w:rPr>
                <w:rFonts w:hint="eastAsia"/>
                <w:lang w:eastAsia="zh-CN"/>
              </w:rPr>
              <w:t>T</w:t>
            </w:r>
            <w:r>
              <w:rPr>
                <w:lang w:eastAsia="zh-CN"/>
              </w:rPr>
              <w:t>he first three bullets are straightforward and reasonable. Since channel access is perform per 20MHz, it is reasonable to include integer multiple of RB sets per resource pool.</w:t>
            </w:r>
          </w:p>
          <w:p w14:paraId="626AF70B" w14:textId="77777777" w:rsidR="00EF720D" w:rsidRDefault="00DC4A00">
            <w:r>
              <w:t>For the 1</w:t>
            </w:r>
            <w:r>
              <w:rPr>
                <w:vertAlign w:val="superscript"/>
              </w:rPr>
              <w:t>st</w:t>
            </w:r>
            <w:r>
              <w:t xml:space="preserve"> FFS: PRBs within the intra-cell guard band of two adjacent RB sets are available resource when a UE accesses channel </w:t>
            </w:r>
            <w:r>
              <w:lastRenderedPageBreak/>
              <w:t>with multiple LBT bandwidth in NR-U. We support that PRBs within intra-cell guard band belong to the resource pool.</w:t>
            </w:r>
          </w:p>
          <w:p w14:paraId="3C945882" w14:textId="77777777" w:rsidR="00EF720D" w:rsidRDefault="00DC4A00">
            <w:pPr>
              <w:spacing w:after="0"/>
              <w:rPr>
                <w:lang w:eastAsia="zh-CN"/>
              </w:rPr>
            </w:pPr>
            <w:r>
              <w:rPr>
                <w:rFonts w:hint="eastAsia"/>
                <w:lang w:eastAsia="zh-CN"/>
              </w:rPr>
              <w:t>For</w:t>
            </w:r>
            <w:r>
              <w:rPr>
                <w:lang w:eastAsia="zh-CN"/>
              </w:rPr>
              <w:t xml:space="preserve"> the 2</w:t>
            </w:r>
            <w:r>
              <w:rPr>
                <w:vertAlign w:val="superscript"/>
                <w:lang w:eastAsia="zh-CN"/>
              </w:rPr>
              <w:t>nd</w:t>
            </w:r>
            <w:r>
              <w:rPr>
                <w:lang w:eastAsia="zh-CN"/>
              </w:rPr>
              <w:t xml:space="preserve"> FFS:</w:t>
            </w:r>
          </w:p>
          <w:p w14:paraId="22144234" w14:textId="77777777" w:rsidR="00EF720D" w:rsidRDefault="00DC4A00">
            <w:pPr>
              <w:pStyle w:val="ListParagraph"/>
              <w:numPr>
                <w:ilvl w:val="0"/>
                <w:numId w:val="11"/>
              </w:numPr>
              <w:spacing w:after="0"/>
              <w:ind w:firstLineChars="0"/>
              <w:rPr>
                <w:lang w:eastAsia="zh-CN"/>
              </w:rPr>
            </w:pPr>
            <w:r>
              <w:rPr>
                <w:lang w:eastAsia="zh-CN"/>
              </w:rPr>
              <w:t>In order to avoid slot-level gaps and maintain a COT, we suggest to set the value of bitmap to all “1”s.</w:t>
            </w:r>
          </w:p>
          <w:p w14:paraId="7E3C8999" w14:textId="77777777" w:rsidR="00EF720D" w:rsidRDefault="00DC4A00">
            <w:pPr>
              <w:pStyle w:val="ListParagraph"/>
              <w:numPr>
                <w:ilvl w:val="0"/>
                <w:numId w:val="11"/>
              </w:numPr>
              <w:spacing w:after="0"/>
              <w:ind w:firstLineChars="0"/>
              <w:rPr>
                <w:lang w:eastAsia="zh-CN"/>
              </w:rPr>
            </w:pPr>
            <w:r>
              <w:rPr>
                <w:lang w:eastAsia="zh-CN"/>
              </w:rPr>
              <w:t>The (pre-)configured periodic S-SSB slots can be excluded from resource by reusing Rel-16 design. However, due to LBT failure, there could be some additional S-SSB occasions in addition to the periodic S-SSB occasions. These additional S-SSB occasions can belong to a resource pool and transmitted with PSSCH within a COT.</w:t>
            </w:r>
          </w:p>
          <w:p w14:paraId="7377A213" w14:textId="77777777" w:rsidR="00EF720D" w:rsidRDefault="00DC4A00">
            <w:pPr>
              <w:pStyle w:val="ListParagraph"/>
              <w:numPr>
                <w:ilvl w:val="0"/>
                <w:numId w:val="11"/>
              </w:numPr>
              <w:spacing w:after="0"/>
              <w:ind w:firstLineChars="0"/>
              <w:rPr>
                <w:lang w:eastAsia="zh-CN"/>
              </w:rPr>
            </w:pPr>
            <w:r>
              <w:rPr>
                <w:lang w:eastAsia="zh-CN"/>
              </w:rPr>
              <w:t>We think R18 SL-U does not need to consider operating with NR-U in the same carrier. All the slots can be considered available for SL-U transmissions.</w:t>
            </w:r>
          </w:p>
          <w:p w14:paraId="4F919788" w14:textId="77777777" w:rsidR="00EF720D" w:rsidRDefault="00DC4A00" w:rsidP="00E00580">
            <w:pPr>
              <w:spacing w:beforeLines="50" w:before="120" w:after="0"/>
              <w:rPr>
                <w:lang w:eastAsia="zh-CN"/>
              </w:rPr>
            </w:pPr>
            <w:r>
              <w:rPr>
                <w:rFonts w:hint="eastAsia"/>
                <w:lang w:eastAsia="zh-CN"/>
              </w:rPr>
              <w:t>For</w:t>
            </w:r>
            <w:r>
              <w:rPr>
                <w:lang w:eastAsia="zh-CN"/>
              </w:rPr>
              <w:t xml:space="preserve"> the 3</w:t>
            </w:r>
            <w:r>
              <w:rPr>
                <w:vertAlign w:val="superscript"/>
                <w:lang w:eastAsia="zh-CN"/>
              </w:rPr>
              <w:t>rd</w:t>
            </w:r>
            <w:r>
              <w:rPr>
                <w:lang w:eastAsia="zh-CN"/>
              </w:rPr>
              <w:t xml:space="preserve"> FFS:</w:t>
            </w:r>
          </w:p>
          <w:p w14:paraId="1F6F1426" w14:textId="77777777" w:rsidR="00EF720D" w:rsidRDefault="00DC4A00">
            <w:pPr>
              <w:rPr>
                <w:rFonts w:eastAsiaTheme="minorEastAsia"/>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U, regardless of transmission is based on contiguous RB or interlaced RB allocation</w:t>
            </w:r>
            <w:r>
              <w:rPr>
                <w:rFonts w:hint="eastAsia"/>
                <w:lang w:eastAsia="zh-CN"/>
              </w:rPr>
              <w:t>.</w:t>
            </w:r>
            <w:r>
              <w:rPr>
                <w:lang w:eastAsia="zh-CN"/>
              </w:rPr>
              <w:t xml:space="preserve"> Thus, we can define a sub-channel as one interlace within one RB set.</w:t>
            </w:r>
          </w:p>
        </w:tc>
      </w:tr>
      <w:tr w:rsidR="00EF720D" w14:paraId="281B7B82" w14:textId="77777777">
        <w:tc>
          <w:tcPr>
            <w:tcW w:w="1567" w:type="dxa"/>
          </w:tcPr>
          <w:p w14:paraId="4BC6F266" w14:textId="77777777" w:rsidR="00EF720D" w:rsidRDefault="00DC4A00">
            <w:r>
              <w:rPr>
                <w:rFonts w:eastAsiaTheme="minorEastAsia" w:hint="eastAsia"/>
                <w:lang w:eastAsia="zh-CN"/>
              </w:rPr>
              <w:lastRenderedPageBreak/>
              <w:t>L</w:t>
            </w:r>
            <w:r>
              <w:rPr>
                <w:rFonts w:eastAsiaTheme="minorEastAsia"/>
                <w:lang w:eastAsia="zh-CN"/>
              </w:rPr>
              <w:t>enovo</w:t>
            </w:r>
          </w:p>
        </w:tc>
        <w:tc>
          <w:tcPr>
            <w:tcW w:w="1641" w:type="dxa"/>
          </w:tcPr>
          <w:p w14:paraId="2A4E1D28" w14:textId="77777777" w:rsidR="00EF720D" w:rsidRDefault="00DC4A00">
            <w:r>
              <w:rPr>
                <w:rFonts w:eastAsiaTheme="minorEastAsia" w:hint="eastAsia"/>
                <w:lang w:eastAsia="zh-CN"/>
              </w:rPr>
              <w:t>A</w:t>
            </w:r>
            <w:r>
              <w:rPr>
                <w:rFonts w:eastAsiaTheme="minorEastAsia"/>
                <w:lang w:eastAsia="zh-CN"/>
              </w:rPr>
              <w:t>gree</w:t>
            </w:r>
          </w:p>
        </w:tc>
        <w:tc>
          <w:tcPr>
            <w:tcW w:w="6099" w:type="dxa"/>
          </w:tcPr>
          <w:p w14:paraId="11C142CD" w14:textId="77777777" w:rsidR="00EF720D" w:rsidRDefault="00DC4A00">
            <w:pPr>
              <w:rPr>
                <w:rFonts w:eastAsiaTheme="minorEastAsia"/>
                <w:lang w:eastAsia="zh-CN"/>
              </w:rPr>
            </w:pPr>
            <w:r>
              <w:rPr>
                <w:rFonts w:eastAsiaTheme="minorEastAsia"/>
                <w:lang w:eastAsia="zh-CN"/>
              </w:rPr>
              <w:t>For the FFS part:</w:t>
            </w:r>
          </w:p>
          <w:p w14:paraId="3E2C7FF3" w14:textId="77777777" w:rsidR="00EF720D" w:rsidRDefault="00DC4A00">
            <w:pPr>
              <w:rPr>
                <w:rFonts w:eastAsiaTheme="minorEastAsia"/>
                <w:lang w:eastAsia="zh-CN"/>
              </w:rPr>
            </w:pPr>
            <w:r>
              <w:rPr>
                <w:rFonts w:eastAsiaTheme="minorEastAsia"/>
                <w:lang w:eastAsia="zh-CN"/>
              </w:rPr>
              <w:t>The guard band and two adjacent RB sets can be allocated within one resource pool.</w:t>
            </w:r>
          </w:p>
          <w:p w14:paraId="4C356013" w14:textId="77777777" w:rsidR="00EF720D" w:rsidRDefault="00DC4A00">
            <w:pPr>
              <w:rPr>
                <w:rFonts w:eastAsiaTheme="minorEastAsia"/>
                <w:lang w:eastAsia="zh-CN"/>
              </w:rPr>
            </w:pPr>
            <w:r>
              <w:rPr>
                <w:rFonts w:eastAsiaTheme="minorEastAsia"/>
                <w:lang w:eastAsia="zh-CN"/>
              </w:rPr>
              <w:t>The S-SSB slot is excluded from resource pool based on the legacy mechanism in SL. We can reuse it.</w:t>
            </w:r>
          </w:p>
          <w:p w14:paraId="36B387BA" w14:textId="77777777" w:rsidR="00EF720D" w:rsidRDefault="00DC4A00">
            <w:pPr>
              <w:rPr>
                <w:rFonts w:eastAsiaTheme="minorEastAsia"/>
                <w:lang w:eastAsia="zh-CN"/>
              </w:rPr>
            </w:pPr>
            <w:r>
              <w:rPr>
                <w:rFonts w:eastAsiaTheme="minorEastAsia"/>
                <w:lang w:eastAsia="zh-CN"/>
              </w:rPr>
              <w:t xml:space="preserve">Whether SL-U/NR-U operating in the same carrier </w:t>
            </w:r>
            <w:r>
              <w:rPr>
                <w:rFonts w:eastAsiaTheme="minorEastAsia" w:hint="eastAsia"/>
                <w:lang w:eastAsia="zh-CN"/>
              </w:rPr>
              <w:t>and</w:t>
            </w:r>
            <w:r>
              <w:rPr>
                <w:rFonts w:eastAsiaTheme="minorEastAsia"/>
                <w:lang w:eastAsia="zh-CN"/>
              </w:rPr>
              <w:t xml:space="preserve"> whether TDD configuration can be further discussed.</w:t>
            </w:r>
          </w:p>
          <w:p w14:paraId="206AC7B5" w14:textId="77777777" w:rsidR="00EF720D" w:rsidRDefault="00DC4A00">
            <w:pPr>
              <w:pStyle w:val="NormalWeb"/>
              <w:spacing w:before="77"/>
              <w:rPr>
                <w:rFonts w:ascii="Times New Roman" w:eastAsiaTheme="minorEastAsia" w:hAnsi="Times New Roman" w:cs="Times New Roman"/>
                <w:sz w:val="22"/>
                <w:szCs w:val="22"/>
              </w:rPr>
            </w:pPr>
            <w:r>
              <w:rPr>
                <w:rFonts w:ascii="Times New Roman" w:eastAsiaTheme="minorEastAsia" w:hAnsi="Times New Roman" w:cs="Times New Roman"/>
                <w:sz w:val="22"/>
                <w:szCs w:val="22"/>
              </w:rPr>
              <w:t>We are open to study new design for interlacing structure for sidelink unlicensed operation by considering interlacing sub-channels</w:t>
            </w:r>
            <w:r>
              <w:rPr>
                <w:rFonts w:ascii="Times New Roman" w:eastAsiaTheme="minorEastAsia" w:hAnsi="Times New Roman" w:cs="Times New Roman" w:hint="eastAsia"/>
                <w:sz w:val="22"/>
                <w:szCs w:val="22"/>
              </w:rPr>
              <w:t>.</w:t>
            </w:r>
          </w:p>
          <w:p w14:paraId="3B7C3C20" w14:textId="77777777" w:rsidR="00EF720D" w:rsidRDefault="00EF720D">
            <w:pPr>
              <w:rPr>
                <w:lang w:eastAsia="zh-CN"/>
              </w:rPr>
            </w:pPr>
          </w:p>
        </w:tc>
      </w:tr>
      <w:tr w:rsidR="00EF720D" w14:paraId="30E8B8DD" w14:textId="77777777">
        <w:tc>
          <w:tcPr>
            <w:tcW w:w="1567" w:type="dxa"/>
          </w:tcPr>
          <w:p w14:paraId="415DE293" w14:textId="77777777" w:rsidR="00EF720D" w:rsidRDefault="00DC4A00">
            <w:pPr>
              <w:rPr>
                <w:rFonts w:eastAsiaTheme="minorEastAsia"/>
                <w:lang w:eastAsia="zh-CN"/>
              </w:rPr>
            </w:pPr>
            <w:r>
              <w:rPr>
                <w:lang w:eastAsia="zh-CN"/>
              </w:rPr>
              <w:t>Samsung</w:t>
            </w:r>
          </w:p>
        </w:tc>
        <w:tc>
          <w:tcPr>
            <w:tcW w:w="1641" w:type="dxa"/>
          </w:tcPr>
          <w:p w14:paraId="49C9EBA8" w14:textId="77777777" w:rsidR="00EF720D" w:rsidRDefault="00DC4A00">
            <w:pPr>
              <w:rPr>
                <w:rFonts w:eastAsiaTheme="minorEastAsia"/>
                <w:lang w:eastAsia="zh-CN"/>
              </w:rPr>
            </w:pPr>
            <w:r>
              <w:rPr>
                <w:lang w:eastAsia="zh-CN"/>
              </w:rPr>
              <w:t>Agree partially</w:t>
            </w:r>
          </w:p>
        </w:tc>
        <w:tc>
          <w:tcPr>
            <w:tcW w:w="6099" w:type="dxa"/>
          </w:tcPr>
          <w:p w14:paraId="62626618" w14:textId="77777777" w:rsidR="00EF720D" w:rsidRDefault="00DC4A00">
            <w:pPr>
              <w:pStyle w:val="ListParagraph"/>
              <w:numPr>
                <w:ilvl w:val="0"/>
                <w:numId w:val="12"/>
              </w:numPr>
              <w:ind w:firstLineChars="0"/>
              <w:rPr>
                <w:lang w:eastAsia="zh-CN"/>
              </w:rPr>
            </w:pPr>
            <w:r>
              <w:rPr>
                <w:lang w:eastAsia="zh-CN"/>
              </w:rPr>
              <w:t xml:space="preserve">For the main bullet, it’s not clear of the meaning of “SL resource pool, sub-channel in legacy NR-V… are reused”, since the sub-bullets still consider different definition of resource pool and sub-channel for time and frequency domain enhancement (which means it’s not directly reused). If the intention is to support the enhancement of the sub-bullets, then we may not need the main bullet, which has confusing wording; or it may be good to further clarify which aspects are reused. </w:t>
            </w:r>
          </w:p>
          <w:p w14:paraId="73F38D4B" w14:textId="77777777" w:rsidR="00EF720D" w:rsidRDefault="00DC4A00">
            <w:pPr>
              <w:pStyle w:val="ListParagraph"/>
              <w:numPr>
                <w:ilvl w:val="0"/>
                <w:numId w:val="12"/>
              </w:numPr>
              <w:ind w:firstLineChars="0"/>
              <w:rPr>
                <w:lang w:eastAsia="zh-CN"/>
              </w:rPr>
            </w:pPr>
            <w:r>
              <w:rPr>
                <w:lang w:eastAsia="zh-CN"/>
              </w:rPr>
              <w:t xml:space="preserve">We are ok with the first two bullets. </w:t>
            </w:r>
          </w:p>
          <w:p w14:paraId="618069A2" w14:textId="77777777" w:rsidR="00EF720D" w:rsidRDefault="00DC4A00">
            <w:pPr>
              <w:pStyle w:val="ListParagraph"/>
              <w:numPr>
                <w:ilvl w:val="0"/>
                <w:numId w:val="12"/>
              </w:numPr>
              <w:ind w:firstLineChars="0"/>
              <w:rPr>
                <w:lang w:eastAsia="zh-CN"/>
              </w:rPr>
            </w:pPr>
            <w:r>
              <w:rPr>
                <w:lang w:eastAsia="zh-CN"/>
              </w:rPr>
              <w:t xml:space="preserve">For the third bullet, clarification is needed: if a resource pool includes multiple RB sets, then it’s not possible to multiplexing two resource pool within a RB set? For example, if we only have 20 MHz carrier bandwidth, then only single resource pool includes all the RBs can be supported? It’s precluded to support two resource pools mapped to different interlaces in the same carrier of 20 </w:t>
            </w:r>
            <w:r>
              <w:rPr>
                <w:lang w:eastAsia="zh-CN"/>
              </w:rPr>
              <w:lastRenderedPageBreak/>
              <w:t xml:space="preserve">MHz? </w:t>
            </w:r>
          </w:p>
          <w:p w14:paraId="16616191" w14:textId="77777777" w:rsidR="00EF720D" w:rsidRDefault="00DC4A00">
            <w:pPr>
              <w:pStyle w:val="ListParagraph"/>
              <w:numPr>
                <w:ilvl w:val="0"/>
                <w:numId w:val="12"/>
              </w:numPr>
              <w:ind w:firstLineChars="0"/>
              <w:rPr>
                <w:rFonts w:eastAsiaTheme="minorEastAsia"/>
                <w:lang w:eastAsia="zh-CN"/>
              </w:rPr>
            </w:pPr>
            <w:r>
              <w:rPr>
                <w:lang w:eastAsia="zh-CN"/>
              </w:rPr>
              <w:t xml:space="preserve">Also, the wording for the third bullet is not accurate. A RB set may not have the same number of RBs, so “integer multiple” is not accurate. Should say “include one or multiple RB sets” (doesn’t mean we support the proposal, since we still need clarification from above question). </w:t>
            </w:r>
          </w:p>
        </w:tc>
      </w:tr>
      <w:tr w:rsidR="00EF720D" w14:paraId="087EAF11" w14:textId="77777777">
        <w:tc>
          <w:tcPr>
            <w:tcW w:w="1567" w:type="dxa"/>
          </w:tcPr>
          <w:p w14:paraId="6B08D12C" w14:textId="77777777" w:rsidR="00EF720D" w:rsidRDefault="00DC4A00">
            <w:pPr>
              <w:rPr>
                <w:lang w:eastAsia="zh-CN"/>
              </w:rPr>
            </w:pPr>
            <w:r>
              <w:rPr>
                <w:lang w:eastAsia="zh-CN"/>
              </w:rPr>
              <w:lastRenderedPageBreak/>
              <w:t>Futurewei</w:t>
            </w:r>
          </w:p>
        </w:tc>
        <w:tc>
          <w:tcPr>
            <w:tcW w:w="1641" w:type="dxa"/>
          </w:tcPr>
          <w:p w14:paraId="4C4D6B7C" w14:textId="77777777" w:rsidR="00EF720D" w:rsidRDefault="00DC4A00">
            <w:pPr>
              <w:rPr>
                <w:lang w:eastAsia="zh-CN"/>
              </w:rPr>
            </w:pPr>
            <w:r>
              <w:rPr>
                <w:lang w:eastAsia="zh-CN"/>
              </w:rPr>
              <w:t>Agree with comment</w:t>
            </w:r>
          </w:p>
        </w:tc>
        <w:tc>
          <w:tcPr>
            <w:tcW w:w="6099" w:type="dxa"/>
          </w:tcPr>
          <w:p w14:paraId="51216078" w14:textId="77777777" w:rsidR="00EF720D" w:rsidRDefault="00DC4A00">
            <w:pPr>
              <w:rPr>
                <w:lang w:eastAsia="zh-CN"/>
              </w:rPr>
            </w:pPr>
            <w:r>
              <w:rPr>
                <w:lang w:eastAsia="zh-CN"/>
              </w:rPr>
              <w:t xml:space="preserve">We are generally fine with the proposal. One clarification might be needed on the main proposal. For “sub-channel in legacy NR-V”, we suggest to include “sub-channel </w:t>
            </w:r>
            <w:r>
              <w:rPr>
                <w:color w:val="FF0000"/>
                <w:lang w:eastAsia="zh-CN"/>
              </w:rPr>
              <w:t xml:space="preserve">with contiguous PRBs </w:t>
            </w:r>
            <w:r>
              <w:rPr>
                <w:lang w:eastAsia="zh-CN"/>
              </w:rPr>
              <w:t>” explicitly as sub-channel is a quite general term.</w:t>
            </w:r>
          </w:p>
        </w:tc>
      </w:tr>
      <w:tr w:rsidR="00EF720D" w14:paraId="3AAA8CD9" w14:textId="77777777">
        <w:tc>
          <w:tcPr>
            <w:tcW w:w="1567" w:type="dxa"/>
          </w:tcPr>
          <w:p w14:paraId="7F0EDFFC" w14:textId="77777777" w:rsidR="00EF720D" w:rsidRDefault="00DC4A00">
            <w:pPr>
              <w:rPr>
                <w:lang w:eastAsia="zh-CN"/>
              </w:rPr>
            </w:pPr>
            <w:r>
              <w:rPr>
                <w:lang w:eastAsia="zh-CN"/>
              </w:rPr>
              <w:t>Qualcomm</w:t>
            </w:r>
          </w:p>
        </w:tc>
        <w:tc>
          <w:tcPr>
            <w:tcW w:w="1641" w:type="dxa"/>
          </w:tcPr>
          <w:p w14:paraId="78B3CB51" w14:textId="77777777" w:rsidR="00EF720D" w:rsidRDefault="00DC4A00">
            <w:pPr>
              <w:rPr>
                <w:lang w:eastAsia="zh-CN"/>
              </w:rPr>
            </w:pPr>
            <w:r>
              <w:rPr>
                <w:lang w:eastAsia="zh-CN"/>
              </w:rPr>
              <w:t>Yes but with comments on FFS</w:t>
            </w:r>
          </w:p>
        </w:tc>
        <w:tc>
          <w:tcPr>
            <w:tcW w:w="6099" w:type="dxa"/>
          </w:tcPr>
          <w:p w14:paraId="248BDD89" w14:textId="77777777" w:rsidR="00EF720D" w:rsidRDefault="00DC4A00">
            <w:pPr>
              <w:pStyle w:val="ListParagraph"/>
              <w:numPr>
                <w:ilvl w:val="0"/>
                <w:numId w:val="13"/>
              </w:numPr>
              <w:ind w:firstLineChars="0"/>
              <w:jc w:val="left"/>
              <w:rPr>
                <w:lang w:eastAsia="zh-CN"/>
              </w:rPr>
            </w:pPr>
            <w:r>
              <w:rPr>
                <w:lang w:eastAsia="zh-CN"/>
              </w:rPr>
              <w:t>For the 1</w:t>
            </w:r>
            <w:r>
              <w:rPr>
                <w:vertAlign w:val="superscript"/>
                <w:lang w:eastAsia="zh-CN"/>
              </w:rPr>
              <w:t>st</w:t>
            </w:r>
            <w:r>
              <w:rPr>
                <w:lang w:eastAsia="zh-CN"/>
              </w:rPr>
              <w:t xml:space="preserve"> FFS (RB-set config), our preference for handling the intra-cell guard band is to follow the NR-U approach, where a guard band could be used if two adjacent RB-set(s) are used</w:t>
            </w:r>
          </w:p>
          <w:p w14:paraId="24BE9508" w14:textId="77777777" w:rsidR="00EF720D" w:rsidRDefault="00DC4A00">
            <w:pPr>
              <w:pStyle w:val="ListParagraph"/>
              <w:numPr>
                <w:ilvl w:val="0"/>
                <w:numId w:val="13"/>
              </w:numPr>
              <w:ind w:firstLineChars="0"/>
              <w:jc w:val="left"/>
              <w:rPr>
                <w:lang w:eastAsia="zh-CN"/>
              </w:rPr>
            </w:pPr>
            <w:r>
              <w:rPr>
                <w:lang w:eastAsia="zh-CN"/>
              </w:rPr>
              <w:t>For the 2</w:t>
            </w:r>
            <w:r>
              <w:rPr>
                <w:vertAlign w:val="superscript"/>
                <w:lang w:eastAsia="zh-CN"/>
              </w:rPr>
              <w:t>nd</w:t>
            </w:r>
            <w:r>
              <w:rPr>
                <w:lang w:eastAsia="zh-CN"/>
              </w:rPr>
              <w:t xml:space="preserve"> FFS, we believe that S-SSB needs to be part of the RP given that the S-SSB may need multiplexing with other SL transmissions to satisfy the OCB constraint. Also, the overhead of S-SSB could be substantial when multiple candidate slots are introduced, and these slots are excluded from the resource pool. The bitmap may not be useful in the deployment in the presence of WiFi. Even if we are worried about the coexistence of NR-U and SL-U, it is not trivial to use the bitmap to limit the SL transmission to NR-U uplink slot since the DL/UL slot pattern of NR-U is dynamic while the bitmap is semi-static. Hence, there is no point in limiting SL-U transmissions with semi-static bitmap. This may potentially hurt the COT transmission as well.</w:t>
            </w:r>
          </w:p>
          <w:p w14:paraId="3E681997" w14:textId="77777777" w:rsidR="00EF720D" w:rsidRDefault="00DC4A00">
            <w:pPr>
              <w:pStyle w:val="ListParagraph"/>
              <w:numPr>
                <w:ilvl w:val="0"/>
                <w:numId w:val="13"/>
              </w:numPr>
              <w:ind w:firstLineChars="0"/>
              <w:rPr>
                <w:lang w:eastAsia="zh-CN"/>
              </w:rPr>
            </w:pPr>
            <w:r>
              <w:rPr>
                <w:lang w:eastAsia="zh-CN"/>
              </w:rPr>
              <w:t>For the 3</w:t>
            </w:r>
            <w:r>
              <w:rPr>
                <w:vertAlign w:val="superscript"/>
                <w:lang w:eastAsia="zh-CN"/>
              </w:rPr>
              <w:t>rd</w:t>
            </w:r>
            <w:r>
              <w:rPr>
                <w:lang w:eastAsia="zh-CN"/>
              </w:rPr>
              <w:t xml:space="preserve"> FFS, we believe that introducing IRBs to meet the OCB requirements would be fundamental in SL-U, and therefore we support that RAN 1 study how to introduce their use, also jointly with the resource pool configuration and subchannel definitions.</w:t>
            </w:r>
          </w:p>
        </w:tc>
      </w:tr>
      <w:tr w:rsidR="00EF720D" w14:paraId="0C97C65A" w14:textId="77777777">
        <w:tc>
          <w:tcPr>
            <w:tcW w:w="1567" w:type="dxa"/>
          </w:tcPr>
          <w:p w14:paraId="3BEA3640" w14:textId="77777777" w:rsidR="00EF720D" w:rsidRDefault="00DC4A00">
            <w:pPr>
              <w:rPr>
                <w:lang w:eastAsia="zh-CN"/>
              </w:rPr>
            </w:pPr>
            <w:r>
              <w:rPr>
                <w:rFonts w:eastAsia="MS Mincho"/>
                <w:lang w:eastAsia="ja-JP"/>
              </w:rPr>
              <w:t>Fraunhofer</w:t>
            </w:r>
          </w:p>
        </w:tc>
        <w:tc>
          <w:tcPr>
            <w:tcW w:w="1641" w:type="dxa"/>
          </w:tcPr>
          <w:p w14:paraId="233011CA" w14:textId="77777777" w:rsidR="00EF720D" w:rsidRDefault="00DC4A00">
            <w:pPr>
              <w:rPr>
                <w:lang w:eastAsia="zh-CN"/>
              </w:rPr>
            </w:pPr>
            <w:r>
              <w:rPr>
                <w:rFonts w:eastAsia="MS Mincho"/>
                <w:lang w:eastAsia="ja-JP"/>
              </w:rPr>
              <w:t>Yes</w:t>
            </w:r>
          </w:p>
        </w:tc>
        <w:tc>
          <w:tcPr>
            <w:tcW w:w="6099" w:type="dxa"/>
          </w:tcPr>
          <w:p w14:paraId="06273260" w14:textId="77777777" w:rsidR="00EF720D" w:rsidRDefault="00DC4A00">
            <w:pPr>
              <w:rPr>
                <w:rFonts w:eastAsia="MS Mincho"/>
                <w:color w:val="000000" w:themeColor="text1"/>
                <w:lang w:eastAsia="ja-JP"/>
              </w:rPr>
            </w:pPr>
            <w:r>
              <w:rPr>
                <w:rFonts w:eastAsia="MS Mincho"/>
                <w:color w:val="000000" w:themeColor="text1"/>
                <w:lang w:eastAsia="ja-JP"/>
              </w:rPr>
              <w:t xml:space="preserve">We are supportive of the proposal. </w:t>
            </w:r>
          </w:p>
          <w:p w14:paraId="28C444FF" w14:textId="77777777" w:rsidR="00EF720D" w:rsidRDefault="00DC4A00">
            <w:pPr>
              <w:jc w:val="left"/>
              <w:rPr>
                <w:lang w:eastAsia="zh-CN"/>
              </w:rPr>
            </w:pPr>
            <w:r>
              <w:rPr>
                <w:rFonts w:eastAsia="MS Mincho"/>
                <w:color w:val="000000" w:themeColor="text1"/>
                <w:lang w:eastAsia="ja-JP"/>
              </w:rPr>
              <w:t>Regarding the use of intra-cell guard bands, we agree with other companies that it should be within a resource pool. Similarly, S-SSB slots should be excluded from the resource pool.</w:t>
            </w:r>
          </w:p>
        </w:tc>
      </w:tr>
      <w:tr w:rsidR="00EF720D" w14:paraId="0A239452" w14:textId="77777777">
        <w:tc>
          <w:tcPr>
            <w:tcW w:w="1567" w:type="dxa"/>
          </w:tcPr>
          <w:p w14:paraId="35A12AC3" w14:textId="77777777" w:rsidR="00EF720D" w:rsidRDefault="00DC4A00">
            <w:pPr>
              <w:rPr>
                <w:rFonts w:eastAsia="Malgun Gothic"/>
                <w:lang w:eastAsia="ko-KR"/>
              </w:rPr>
            </w:pPr>
            <w:r>
              <w:rPr>
                <w:rFonts w:eastAsia="Malgun Gothic"/>
                <w:lang w:eastAsia="ko-KR"/>
              </w:rPr>
              <w:t>WILUS</w:t>
            </w:r>
          </w:p>
        </w:tc>
        <w:tc>
          <w:tcPr>
            <w:tcW w:w="1641" w:type="dxa"/>
          </w:tcPr>
          <w:p w14:paraId="02F239EF"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9" w:type="dxa"/>
          </w:tcPr>
          <w:p w14:paraId="21A5370E" w14:textId="77777777" w:rsidR="00EF720D" w:rsidRDefault="00DC4A00">
            <w:pPr>
              <w:rPr>
                <w:rFonts w:eastAsia="Malgun Gothic"/>
                <w:color w:val="000000" w:themeColor="text1"/>
                <w:lang w:eastAsia="ko-KR"/>
              </w:rPr>
            </w:pPr>
            <w:r>
              <w:rPr>
                <w:rFonts w:eastAsia="Malgun Gothic" w:hint="eastAsia"/>
                <w:color w:val="000000" w:themeColor="text1"/>
                <w:lang w:eastAsia="ko-KR"/>
              </w:rPr>
              <w:t>W</w:t>
            </w:r>
            <w:r>
              <w:rPr>
                <w:rFonts w:eastAsia="Malgun Gothic"/>
                <w:color w:val="000000" w:themeColor="text1"/>
                <w:lang w:eastAsia="ko-KR"/>
              </w:rPr>
              <w:t xml:space="preserve">e are fine with the proposal in general. </w:t>
            </w:r>
          </w:p>
          <w:p w14:paraId="5A3DD486" w14:textId="77777777" w:rsidR="00EF720D" w:rsidRDefault="00DC4A00">
            <w:pPr>
              <w:rPr>
                <w:rFonts w:eastAsia="Malgun Gothic"/>
                <w:color w:val="000000" w:themeColor="text1"/>
                <w:lang w:eastAsia="ko-KR"/>
              </w:rPr>
            </w:pPr>
            <w:r>
              <w:rPr>
                <w:rFonts w:eastAsia="Malgun Gothic"/>
                <w:color w:val="000000" w:themeColor="text1"/>
                <w:lang w:eastAsia="ko-KR"/>
              </w:rPr>
              <w:t>For the 1</w:t>
            </w:r>
            <w:r>
              <w:rPr>
                <w:rFonts w:eastAsia="Malgun Gothic"/>
                <w:color w:val="000000" w:themeColor="text1"/>
                <w:vertAlign w:val="superscript"/>
                <w:lang w:eastAsia="ko-KR"/>
              </w:rPr>
              <w:t>st</w:t>
            </w:r>
            <w:r>
              <w:rPr>
                <w:rFonts w:eastAsia="Malgun Gothic"/>
                <w:color w:val="000000" w:themeColor="text1"/>
                <w:lang w:eastAsia="ko-KR"/>
              </w:rPr>
              <w:t xml:space="preserve"> FFS, we think the PRBs within intra guard band between RB sets can be belonging to a resource pool as in NR-U. </w:t>
            </w:r>
          </w:p>
          <w:p w14:paraId="110F119E" w14:textId="77777777" w:rsidR="00EF720D" w:rsidRDefault="00DC4A00">
            <w:pPr>
              <w:rPr>
                <w:rFonts w:eastAsia="Malgun Gothic"/>
                <w:color w:val="000000" w:themeColor="text1"/>
                <w:lang w:eastAsia="ko-KR"/>
              </w:rPr>
            </w:pPr>
            <w:r>
              <w:rPr>
                <w:rFonts w:eastAsia="Malgun Gothic"/>
                <w:color w:val="000000" w:themeColor="text1"/>
                <w:lang w:eastAsia="ko-KR"/>
              </w:rPr>
              <w:t>For the 2</w:t>
            </w:r>
            <w:r>
              <w:rPr>
                <w:rFonts w:eastAsia="Malgun Gothic"/>
                <w:color w:val="000000" w:themeColor="text1"/>
                <w:vertAlign w:val="superscript"/>
                <w:lang w:eastAsia="ko-KR"/>
              </w:rPr>
              <w:t>nd</w:t>
            </w:r>
            <w:r>
              <w:rPr>
                <w:rFonts w:eastAsia="Malgun Gothic"/>
                <w:color w:val="000000" w:themeColor="text1"/>
                <w:lang w:eastAsia="ko-KR"/>
              </w:rPr>
              <w:t xml:space="preserve"> FFS, S-SSB slots should be excluded from resource pool, which is the same as Rel-16 SL</w:t>
            </w:r>
          </w:p>
        </w:tc>
      </w:tr>
    </w:tbl>
    <w:p w14:paraId="11FDD0EE" w14:textId="77777777" w:rsidR="00EF720D" w:rsidRDefault="00EF720D">
      <w:pPr>
        <w:rPr>
          <w:lang w:eastAsia="zh-CN"/>
        </w:rPr>
      </w:pPr>
    </w:p>
    <w:p w14:paraId="5144E458" w14:textId="279B00FF" w:rsidR="00EF720D" w:rsidRDefault="00B30319">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AF8F269"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1b</w:t>
      </w:r>
    </w:p>
    <w:p w14:paraId="1B789C4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1-1a</w:t>
      </w:r>
    </w:p>
    <w:p w14:paraId="7D114755" w14:textId="77777777" w:rsidR="00EF720D" w:rsidRDefault="00DC4A00">
      <w:pPr>
        <w:spacing w:after="0" w:line="276" w:lineRule="auto"/>
        <w:rPr>
          <w:u w:val="single"/>
          <w:lang w:eastAsia="zh-CN"/>
        </w:rPr>
      </w:pPr>
      <w:r>
        <w:rPr>
          <w:u w:val="single"/>
          <w:lang w:eastAsia="zh-CN"/>
        </w:rPr>
        <w:t>Overall situation on supporting Proposal 1-1a</w:t>
      </w:r>
    </w:p>
    <w:p w14:paraId="1AEA7068" w14:textId="77777777" w:rsidR="00EF720D" w:rsidRDefault="00DC4A00">
      <w:pPr>
        <w:pStyle w:val="ListParagraph"/>
        <w:numPr>
          <w:ilvl w:val="0"/>
          <w:numId w:val="6"/>
        </w:numPr>
        <w:spacing w:after="0" w:line="276" w:lineRule="auto"/>
        <w:ind w:firstLineChars="0"/>
        <w:rPr>
          <w:u w:val="single"/>
          <w:lang w:eastAsia="zh-CN"/>
        </w:rPr>
      </w:pPr>
      <w:r>
        <w:rPr>
          <w:b/>
          <w:lang w:eastAsia="zh-CN"/>
        </w:rPr>
        <w:lastRenderedPageBreak/>
        <w:t>Support (in principle)</w:t>
      </w:r>
      <w:r>
        <w:rPr>
          <w:lang w:eastAsia="zh-CN"/>
        </w:rPr>
        <w:t xml:space="preserve"> </w:t>
      </w:r>
      <w:r>
        <w:rPr>
          <w:rFonts w:hint="eastAsia"/>
          <w:lang w:eastAsia="zh-CN"/>
        </w:rPr>
        <w:t>(</w:t>
      </w:r>
      <w:r>
        <w:rPr>
          <w:b/>
          <w:lang w:eastAsia="zh-CN"/>
        </w:rPr>
        <w:t>27</w:t>
      </w:r>
      <w:r>
        <w:rPr>
          <w:lang w:eastAsia="zh-CN"/>
        </w:rPr>
        <w:t xml:space="preserve"> companies</w:t>
      </w:r>
      <w:r>
        <w:rPr>
          <w:rFonts w:hint="eastAsia"/>
          <w:lang w:eastAsia="zh-CN"/>
        </w:rPr>
        <w:t>)</w:t>
      </w:r>
      <w:r>
        <w:rPr>
          <w:lang w:eastAsia="zh-CN"/>
        </w:rPr>
        <w:t>: Apple, LGE, CATT/GOHIGH, OPPO, vivo, ZTE/Sanechips, Spredtrum, Intel, Panasonic, Xiaomi, Sony, NEC, Docomo, Sharp, Nokia/NSB, Ericsson, Transsion, CableLabs, InterDigital, MediaTek, Huawei/HiSi, Lenovo, Samsung, Futurewei, Qualcomm, Fraunhofer, WILUS</w:t>
      </w:r>
    </w:p>
    <w:p w14:paraId="2EE7083E"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03410C8" w14:textId="77777777" w:rsidR="00EF720D" w:rsidRDefault="00EF720D">
      <w:pPr>
        <w:spacing w:after="0" w:line="276" w:lineRule="auto"/>
        <w:rPr>
          <w:lang w:eastAsia="zh-CN"/>
        </w:rPr>
      </w:pPr>
    </w:p>
    <w:p w14:paraId="1874B5D4"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0705284"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PRBs within intra-cell guard band of two adjacent RB sets belong to the resource pool and hope to go a step further. The proposal is updated accordingly.</w:t>
      </w:r>
    </w:p>
    <w:p w14:paraId="001A7D41"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at least R16/R17 NR SL S-SSB slots are excluded from resource pool. Whether to exclude new S-SSB slots (if supported) from resource pool can be FFS. The proposal is updated accordingly.</w:t>
      </w:r>
    </w:p>
    <w:p w14:paraId="1343DE4A" w14:textId="77777777" w:rsidR="00EF720D" w:rsidRDefault="00DC4A00">
      <w:pPr>
        <w:pStyle w:val="ListParagraph"/>
        <w:numPr>
          <w:ilvl w:val="0"/>
          <w:numId w:val="6"/>
        </w:numPr>
        <w:spacing w:after="0" w:line="276" w:lineRule="auto"/>
        <w:ind w:firstLineChars="0"/>
        <w:rPr>
          <w:lang w:eastAsia="zh-CN"/>
        </w:rPr>
      </w:pPr>
      <w:r>
        <w:rPr>
          <w:lang w:eastAsia="zh-CN"/>
        </w:rPr>
        <w:t>Add “as baseline” in the main bullet since some companies mentioned interlaced RB may impact the definition of sub-channel.</w:t>
      </w:r>
    </w:p>
    <w:p w14:paraId="2DB36ECA" w14:textId="77777777" w:rsidR="00EF720D" w:rsidRDefault="00DC4A00">
      <w:pPr>
        <w:pStyle w:val="ListParagraph"/>
        <w:numPr>
          <w:ilvl w:val="0"/>
          <w:numId w:val="6"/>
        </w:numPr>
        <w:spacing w:after="0" w:line="276" w:lineRule="auto"/>
        <w:ind w:firstLineChars="0"/>
        <w:rPr>
          <w:lang w:eastAsia="zh-CN"/>
        </w:rPr>
      </w:pPr>
      <w:r>
        <w:rPr>
          <w:lang w:eastAsia="zh-CN"/>
        </w:rPr>
        <w:t>Made some other wording updates based on companies’ feedback, e.g., change “legacy NR-V” to “R16/R17 NR SL”, change “legacy NR-U” to “R16 NR-U”, etc. Similar wording updates are also made to other proposals.</w:t>
      </w:r>
    </w:p>
    <w:p w14:paraId="57ADFC2D" w14:textId="77777777" w:rsidR="00EF720D" w:rsidRDefault="00EF720D">
      <w:pPr>
        <w:spacing w:after="0" w:line="276" w:lineRule="auto"/>
        <w:rPr>
          <w:lang w:eastAsia="zh-CN"/>
        </w:rPr>
      </w:pPr>
    </w:p>
    <w:p w14:paraId="48B030A0" w14:textId="77777777" w:rsidR="00EF720D" w:rsidRDefault="00DC4A00">
      <w:pPr>
        <w:spacing w:after="0" w:line="276" w:lineRule="auto"/>
        <w:rPr>
          <w:u w:val="single"/>
          <w:lang w:eastAsia="zh-CN"/>
        </w:rPr>
      </w:pPr>
      <w:r>
        <w:rPr>
          <w:u w:val="single"/>
          <w:lang w:eastAsia="zh-CN"/>
        </w:rPr>
        <w:t>FL’s view to some companies’ comments:</w:t>
      </w:r>
    </w:p>
    <w:p w14:paraId="2A4641A5" w14:textId="77777777" w:rsidR="00EF720D" w:rsidRDefault="00DC4A00">
      <w:pPr>
        <w:pStyle w:val="ListParagraph"/>
        <w:numPr>
          <w:ilvl w:val="0"/>
          <w:numId w:val="6"/>
        </w:numPr>
        <w:spacing w:after="0" w:line="276" w:lineRule="auto"/>
        <w:ind w:firstLineChars="0"/>
        <w:rPr>
          <w:lang w:eastAsia="zh-CN"/>
        </w:rPr>
      </w:pPr>
      <w:r>
        <w:rPr>
          <w:lang w:eastAsia="zh-CN"/>
        </w:rPr>
        <w:t>@LGE: the unequal sized sub-channel issue can be further discussed under the last FFS point on interlace if necessary.</w:t>
      </w:r>
    </w:p>
    <w:p w14:paraId="64511069"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CATT: “FFS … TDD configuration” </w:t>
      </w:r>
      <w:r>
        <w:t>does not imply the UE is capable of both SL-U and NR-U (not relevant here). Some companies point out the gNB could be capable of NR-U and operate in the same unlicensed carrier, so that DL/UL slots still need to be considered as in legacy NR-V, i.e., reuse TS 38.214 Clause 8 to determine slots belonging to sidelink resource pool. This issue can be FFS.</w:t>
      </w:r>
    </w:p>
    <w:p w14:paraId="14EF7233" w14:textId="77777777" w:rsidR="00EF720D" w:rsidRDefault="00DC4A00">
      <w:pPr>
        <w:pStyle w:val="ListParagraph"/>
        <w:numPr>
          <w:ilvl w:val="0"/>
          <w:numId w:val="6"/>
        </w:numPr>
        <w:spacing w:after="0" w:line="276" w:lineRule="auto"/>
        <w:ind w:firstLineChars="0"/>
        <w:rPr>
          <w:lang w:eastAsia="zh-CN"/>
        </w:rPr>
      </w:pPr>
      <w:r>
        <w:t>@OPPO: on bitmap, some companies propose to set to all “1”s. This issue can be FFS.</w:t>
      </w:r>
    </w:p>
    <w:p w14:paraId="40FCD124" w14:textId="77777777" w:rsidR="00EF720D" w:rsidRDefault="00DC4A00">
      <w:pPr>
        <w:pStyle w:val="ListParagraph"/>
        <w:numPr>
          <w:ilvl w:val="0"/>
          <w:numId w:val="6"/>
        </w:numPr>
        <w:spacing w:after="0" w:line="276" w:lineRule="auto"/>
        <w:ind w:firstLineChars="0"/>
        <w:rPr>
          <w:lang w:eastAsia="zh-CN"/>
        </w:rPr>
      </w:pPr>
      <w:r>
        <w:t>@Docomo: how to use the PRBs in guard band can be further studied. The FL assumes companies will give more details on this next meeting.</w:t>
      </w:r>
    </w:p>
    <w:p w14:paraId="3DF017E9" w14:textId="77777777" w:rsidR="00EF720D" w:rsidRDefault="00DC4A00">
      <w:pPr>
        <w:pStyle w:val="ListParagraph"/>
        <w:numPr>
          <w:ilvl w:val="0"/>
          <w:numId w:val="6"/>
        </w:numPr>
        <w:spacing w:after="0" w:line="276" w:lineRule="auto"/>
        <w:ind w:firstLineChars="0"/>
        <w:rPr>
          <w:lang w:eastAsia="zh-CN"/>
        </w:rPr>
      </w:pPr>
      <w:r>
        <w:t>@Samsung: “</w:t>
      </w:r>
      <w:r>
        <w:rPr>
          <w:i/>
          <w:lang w:eastAsia="zh-CN"/>
        </w:rPr>
        <w:t>two resource pools mapped to different interlaces in the same carrier of 20 MHz</w:t>
      </w:r>
      <w:r>
        <w:t>” --&gt; the case you mentioned seems not straightforward, it seems now each resource pool includes half of a RB set. I assume most companies prefer one resource pool includes integer number of RB sets. Maybe you can explain more about this to the group.</w:t>
      </w:r>
    </w:p>
    <w:p w14:paraId="3ED22A93" w14:textId="77777777" w:rsidR="00EF720D" w:rsidRDefault="00EF720D">
      <w:pPr>
        <w:spacing w:after="0" w:line="276" w:lineRule="auto"/>
        <w:rPr>
          <w:lang w:eastAsia="zh-CN"/>
        </w:rPr>
      </w:pPr>
    </w:p>
    <w:p w14:paraId="1FB81695" w14:textId="77777777" w:rsidR="00EF720D" w:rsidRDefault="00DC4A00">
      <w:pPr>
        <w:spacing w:after="0" w:line="276" w:lineRule="auto"/>
        <w:rPr>
          <w:lang w:eastAsia="zh-CN"/>
        </w:rPr>
      </w:pPr>
      <w:r>
        <w:rPr>
          <w:lang w:eastAsia="zh-CN"/>
        </w:rPr>
        <w:t>Based on above, the updated proposal is given below:</w:t>
      </w:r>
    </w:p>
    <w:p w14:paraId="7447090C" w14:textId="77777777" w:rsidR="00EF720D" w:rsidRDefault="00EF720D">
      <w:pPr>
        <w:spacing w:after="0" w:line="276" w:lineRule="auto"/>
        <w:rPr>
          <w:lang w:eastAsia="zh-CN"/>
        </w:rPr>
      </w:pPr>
    </w:p>
    <w:p w14:paraId="64331708" w14:textId="77777777" w:rsidR="00EF720D" w:rsidRDefault="00DC4A00">
      <w:pPr>
        <w:rPr>
          <w:b/>
          <w:lang w:eastAsia="zh-CN"/>
        </w:rPr>
      </w:pPr>
      <w:r>
        <w:rPr>
          <w:rFonts w:hint="eastAsia"/>
          <w:b/>
          <w:highlight w:val="yellow"/>
          <w:lang w:eastAsia="zh-CN"/>
        </w:rPr>
        <w:t>P</w:t>
      </w:r>
      <w:r>
        <w:rPr>
          <w:b/>
          <w:highlight w:val="yellow"/>
          <w:lang w:eastAsia="zh-CN"/>
        </w:rPr>
        <w:t>roposal 1</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SL BWP, SL resource pool, sub-channel in R16/R17 NR SL and RB set in R16 NR-U are reused for SL-U as baseline</w:t>
      </w:r>
    </w:p>
    <w:p w14:paraId="1707698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1268D8F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5B57F237"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number of RB sets</w:t>
      </w:r>
    </w:p>
    <w:p w14:paraId="57F3FF32" w14:textId="77777777" w:rsidR="00EF720D" w:rsidRDefault="00DC4A00">
      <w:pPr>
        <w:pStyle w:val="ListParagraph"/>
        <w:numPr>
          <w:ilvl w:val="0"/>
          <w:numId w:val="7"/>
        </w:numPr>
        <w:ind w:firstLineChars="0"/>
        <w:rPr>
          <w:b/>
          <w:lang w:eastAsia="zh-CN"/>
        </w:rPr>
      </w:pPr>
      <w:r>
        <w:rPr>
          <w:b/>
          <w:lang w:eastAsia="zh-CN"/>
        </w:rPr>
        <w:t>PRBs within intra-cell guard band of two adjacent RB sets belong to a resource pool</w:t>
      </w:r>
    </w:p>
    <w:p w14:paraId="46920B7D" w14:textId="77777777" w:rsidR="00EF720D" w:rsidRDefault="00DC4A00">
      <w:pPr>
        <w:pStyle w:val="ListParagraph"/>
        <w:numPr>
          <w:ilvl w:val="0"/>
          <w:numId w:val="7"/>
        </w:numPr>
        <w:ind w:firstLineChars="0"/>
        <w:rPr>
          <w:b/>
          <w:lang w:eastAsia="zh-CN"/>
        </w:rPr>
      </w:pPr>
      <w:r>
        <w:rPr>
          <w:b/>
          <w:lang w:eastAsia="zh-CN"/>
        </w:rPr>
        <w:t>R16/R17 NR SL S-SSB slots are excluded from resource pool</w:t>
      </w:r>
    </w:p>
    <w:p w14:paraId="6BCF8A95" w14:textId="77777777" w:rsidR="00EF720D" w:rsidRDefault="00DC4A00">
      <w:pPr>
        <w:pStyle w:val="ListParagraph"/>
        <w:numPr>
          <w:ilvl w:val="1"/>
          <w:numId w:val="7"/>
        </w:numPr>
        <w:ind w:firstLineChars="0"/>
        <w:rPr>
          <w:b/>
          <w:lang w:eastAsia="zh-CN"/>
        </w:rPr>
      </w:pPr>
      <w:r>
        <w:rPr>
          <w:b/>
          <w:lang w:eastAsia="zh-CN"/>
        </w:rPr>
        <w:t>FFS whether to exclude new S-SSB slots (if supported) from resource pool</w:t>
      </w:r>
    </w:p>
    <w:p w14:paraId="14045D9C" w14:textId="77777777" w:rsidR="00EF720D" w:rsidRDefault="00DC4A00">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0687D74F" w14:textId="77777777" w:rsidR="00EF720D" w:rsidRDefault="00DC4A00">
      <w:pPr>
        <w:pStyle w:val="ListParagraph"/>
        <w:numPr>
          <w:ilvl w:val="0"/>
          <w:numId w:val="7"/>
        </w:numPr>
        <w:ind w:firstLineChars="0"/>
        <w:rPr>
          <w:b/>
          <w:lang w:eastAsia="zh-CN"/>
        </w:rPr>
      </w:pPr>
      <w:r>
        <w:rPr>
          <w:b/>
          <w:lang w:eastAsia="zh-CN"/>
        </w:rPr>
        <w:lastRenderedPageBreak/>
        <w:t>FFS: the impact of interlaced RB (if supported) on resource pool configuration, sub-channel definition, relationship between sub-channel and interlace, etc.</w:t>
      </w:r>
    </w:p>
    <w:p w14:paraId="245B969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637367C" w14:textId="77777777">
        <w:tc>
          <w:tcPr>
            <w:tcW w:w="1567" w:type="dxa"/>
          </w:tcPr>
          <w:p w14:paraId="68ABFA3C" w14:textId="77777777" w:rsidR="00EF720D" w:rsidRDefault="00DC4A00">
            <w:pPr>
              <w:rPr>
                <w:b/>
                <w:lang w:eastAsia="zh-CN"/>
              </w:rPr>
            </w:pPr>
            <w:r>
              <w:rPr>
                <w:rFonts w:hint="eastAsia"/>
                <w:b/>
                <w:lang w:eastAsia="zh-CN"/>
              </w:rPr>
              <w:t>C</w:t>
            </w:r>
            <w:r>
              <w:rPr>
                <w:b/>
                <w:lang w:eastAsia="zh-CN"/>
              </w:rPr>
              <w:t>ompany</w:t>
            </w:r>
          </w:p>
        </w:tc>
        <w:tc>
          <w:tcPr>
            <w:tcW w:w="1641" w:type="dxa"/>
          </w:tcPr>
          <w:p w14:paraId="28ABCD87" w14:textId="77777777" w:rsidR="00EF720D" w:rsidRDefault="00DC4A00">
            <w:pPr>
              <w:rPr>
                <w:b/>
                <w:lang w:eastAsia="zh-CN"/>
              </w:rPr>
            </w:pPr>
            <w:r>
              <w:rPr>
                <w:b/>
                <w:lang w:eastAsia="zh-CN"/>
              </w:rPr>
              <w:t>Do you agree?</w:t>
            </w:r>
          </w:p>
        </w:tc>
        <w:tc>
          <w:tcPr>
            <w:tcW w:w="6099" w:type="dxa"/>
          </w:tcPr>
          <w:p w14:paraId="61F885F0" w14:textId="77777777" w:rsidR="00EF720D" w:rsidRDefault="00DC4A00">
            <w:pPr>
              <w:rPr>
                <w:b/>
                <w:lang w:eastAsia="zh-CN"/>
              </w:rPr>
            </w:pPr>
            <w:r>
              <w:rPr>
                <w:rFonts w:hint="eastAsia"/>
                <w:b/>
                <w:lang w:eastAsia="zh-CN"/>
              </w:rPr>
              <w:t>C</w:t>
            </w:r>
            <w:r>
              <w:rPr>
                <w:b/>
                <w:lang w:eastAsia="zh-CN"/>
              </w:rPr>
              <w:t>omments</w:t>
            </w:r>
          </w:p>
        </w:tc>
      </w:tr>
      <w:tr w:rsidR="00EF720D" w14:paraId="6FED9325" w14:textId="77777777">
        <w:tc>
          <w:tcPr>
            <w:tcW w:w="1567" w:type="dxa"/>
          </w:tcPr>
          <w:p w14:paraId="5F31F4E8" w14:textId="77777777" w:rsidR="00EF720D" w:rsidRDefault="00DC4A00">
            <w:pPr>
              <w:rPr>
                <w:lang w:eastAsia="zh-CN"/>
              </w:rPr>
            </w:pPr>
            <w:r>
              <w:rPr>
                <w:lang w:eastAsia="zh-CN"/>
              </w:rPr>
              <w:t>Fraunhofer</w:t>
            </w:r>
          </w:p>
        </w:tc>
        <w:tc>
          <w:tcPr>
            <w:tcW w:w="1641" w:type="dxa"/>
          </w:tcPr>
          <w:p w14:paraId="1A8D5B86" w14:textId="77777777" w:rsidR="00EF720D" w:rsidRDefault="00DC4A00">
            <w:pPr>
              <w:rPr>
                <w:lang w:eastAsia="zh-CN"/>
              </w:rPr>
            </w:pPr>
            <w:r>
              <w:rPr>
                <w:lang w:eastAsia="zh-CN"/>
              </w:rPr>
              <w:t>Yes</w:t>
            </w:r>
          </w:p>
        </w:tc>
        <w:tc>
          <w:tcPr>
            <w:tcW w:w="6099" w:type="dxa"/>
          </w:tcPr>
          <w:p w14:paraId="3BFCE518" w14:textId="77777777" w:rsidR="00EF720D" w:rsidRDefault="00EF720D">
            <w:pPr>
              <w:rPr>
                <w:lang w:eastAsia="zh-CN"/>
              </w:rPr>
            </w:pPr>
          </w:p>
        </w:tc>
      </w:tr>
      <w:tr w:rsidR="00EF720D" w14:paraId="0E7C7816" w14:textId="77777777">
        <w:tc>
          <w:tcPr>
            <w:tcW w:w="1567" w:type="dxa"/>
          </w:tcPr>
          <w:p w14:paraId="0832F2F2" w14:textId="77777777" w:rsidR="00EF720D" w:rsidRDefault="00DC4A00">
            <w:pPr>
              <w:rPr>
                <w:lang w:eastAsia="zh-CN"/>
              </w:rPr>
            </w:pPr>
            <w:r>
              <w:rPr>
                <w:lang w:eastAsia="zh-CN"/>
              </w:rPr>
              <w:t>Intel</w:t>
            </w:r>
          </w:p>
        </w:tc>
        <w:tc>
          <w:tcPr>
            <w:tcW w:w="1641" w:type="dxa"/>
          </w:tcPr>
          <w:p w14:paraId="259EF52C" w14:textId="77777777" w:rsidR="00EF720D" w:rsidRDefault="00EF720D">
            <w:pPr>
              <w:rPr>
                <w:lang w:eastAsia="zh-CN"/>
              </w:rPr>
            </w:pPr>
          </w:p>
        </w:tc>
        <w:tc>
          <w:tcPr>
            <w:tcW w:w="6099" w:type="dxa"/>
          </w:tcPr>
          <w:p w14:paraId="5E3068DB" w14:textId="77777777" w:rsidR="00EF720D" w:rsidRDefault="00DC4A00">
            <w:pPr>
              <w:rPr>
                <w:lang w:eastAsia="zh-CN"/>
              </w:rPr>
            </w:pPr>
            <w:r>
              <w:rPr>
                <w:lang w:eastAsia="zh-CN"/>
              </w:rPr>
              <w:t>We are generally OK with the proposal, but we propose a small editorial change as follows within the 4</w:t>
            </w:r>
            <w:r>
              <w:rPr>
                <w:vertAlign w:val="superscript"/>
                <w:lang w:eastAsia="zh-CN"/>
              </w:rPr>
              <w:t>th</w:t>
            </w:r>
            <w:r>
              <w:rPr>
                <w:lang w:eastAsia="zh-CN"/>
              </w:rPr>
              <w:t xml:space="preserve"> bullet:</w:t>
            </w:r>
          </w:p>
          <w:p w14:paraId="02338B87" w14:textId="77777777" w:rsidR="00EF720D" w:rsidRDefault="00DC4A00">
            <w:pPr>
              <w:pStyle w:val="ListParagraph"/>
              <w:numPr>
                <w:ilvl w:val="0"/>
                <w:numId w:val="7"/>
              </w:numPr>
              <w:ind w:firstLineChars="0"/>
              <w:rPr>
                <w:lang w:eastAsia="zh-CN"/>
              </w:rPr>
            </w:pPr>
            <w:r>
              <w:rPr>
                <w:lang w:eastAsia="zh-CN"/>
              </w:rPr>
              <w:t xml:space="preserve"> </w:t>
            </w:r>
            <w:r>
              <w:rPr>
                <w:b/>
                <w:lang w:eastAsia="zh-CN"/>
              </w:rPr>
              <w:t xml:space="preserve">PRBs within </w:t>
            </w:r>
            <w:r>
              <w:rPr>
                <w:b/>
                <w:strike/>
                <w:color w:val="FF0000"/>
                <w:lang w:eastAsia="zh-CN"/>
              </w:rPr>
              <w:t>intra-cell</w:t>
            </w:r>
            <w:r>
              <w:rPr>
                <w:b/>
                <w:color w:val="FF0000"/>
                <w:lang w:eastAsia="zh-CN"/>
              </w:rPr>
              <w:t xml:space="preserve"> </w:t>
            </w:r>
            <w:r>
              <w:rPr>
                <w:b/>
                <w:lang w:eastAsia="zh-CN"/>
              </w:rPr>
              <w:t>guard band of two adjacent RB sets belong to a resource pool</w:t>
            </w:r>
          </w:p>
        </w:tc>
      </w:tr>
      <w:tr w:rsidR="00EF720D" w14:paraId="5421D6BE" w14:textId="77777777">
        <w:tc>
          <w:tcPr>
            <w:tcW w:w="1567" w:type="dxa"/>
          </w:tcPr>
          <w:p w14:paraId="5817A6C1" w14:textId="77777777" w:rsidR="00EF720D" w:rsidRDefault="00DC4A00">
            <w:pPr>
              <w:rPr>
                <w:lang w:eastAsia="zh-CN"/>
              </w:rPr>
            </w:pPr>
            <w:r>
              <w:rPr>
                <w:lang w:eastAsia="zh-CN"/>
              </w:rPr>
              <w:t>InterDigital</w:t>
            </w:r>
          </w:p>
        </w:tc>
        <w:tc>
          <w:tcPr>
            <w:tcW w:w="1641" w:type="dxa"/>
          </w:tcPr>
          <w:p w14:paraId="1E6524E3" w14:textId="77777777" w:rsidR="00EF720D" w:rsidRDefault="00DC4A00">
            <w:pPr>
              <w:rPr>
                <w:lang w:eastAsia="zh-CN"/>
              </w:rPr>
            </w:pPr>
            <w:r>
              <w:rPr>
                <w:lang w:eastAsia="zh-CN"/>
              </w:rPr>
              <w:t>Yes</w:t>
            </w:r>
          </w:p>
        </w:tc>
        <w:tc>
          <w:tcPr>
            <w:tcW w:w="6099" w:type="dxa"/>
          </w:tcPr>
          <w:p w14:paraId="2944EC16" w14:textId="77777777" w:rsidR="00EF720D" w:rsidRDefault="00EF720D">
            <w:pPr>
              <w:rPr>
                <w:lang w:eastAsia="zh-CN"/>
              </w:rPr>
            </w:pPr>
          </w:p>
        </w:tc>
      </w:tr>
      <w:tr w:rsidR="00EF720D" w14:paraId="57D87642" w14:textId="77777777">
        <w:tc>
          <w:tcPr>
            <w:tcW w:w="1567" w:type="dxa"/>
          </w:tcPr>
          <w:p w14:paraId="31380D31" w14:textId="77777777" w:rsidR="00EF720D" w:rsidRDefault="00DC4A00">
            <w:pPr>
              <w:rPr>
                <w:lang w:eastAsia="zh-CN"/>
              </w:rPr>
            </w:pPr>
            <w:r>
              <w:rPr>
                <w:lang w:eastAsia="zh-CN"/>
              </w:rPr>
              <w:t>Qualcomm</w:t>
            </w:r>
          </w:p>
        </w:tc>
        <w:tc>
          <w:tcPr>
            <w:tcW w:w="1641" w:type="dxa"/>
          </w:tcPr>
          <w:p w14:paraId="4E5EE64B" w14:textId="77777777" w:rsidR="00EF720D" w:rsidRDefault="00DC4A00">
            <w:pPr>
              <w:rPr>
                <w:lang w:eastAsia="zh-CN"/>
              </w:rPr>
            </w:pPr>
            <w:r>
              <w:rPr>
                <w:lang w:eastAsia="zh-CN"/>
              </w:rPr>
              <w:t>No on the 5</w:t>
            </w:r>
            <w:r>
              <w:rPr>
                <w:vertAlign w:val="superscript"/>
                <w:lang w:eastAsia="zh-CN"/>
              </w:rPr>
              <w:t>th</w:t>
            </w:r>
            <w:r>
              <w:rPr>
                <w:lang w:eastAsia="zh-CN"/>
              </w:rPr>
              <w:t xml:space="preserve"> bullet</w:t>
            </w:r>
          </w:p>
        </w:tc>
        <w:tc>
          <w:tcPr>
            <w:tcW w:w="6099" w:type="dxa"/>
          </w:tcPr>
          <w:p w14:paraId="29B5AEC1" w14:textId="77777777" w:rsidR="00EF720D" w:rsidRDefault="00DC4A00">
            <w:pPr>
              <w:rPr>
                <w:lang w:eastAsia="zh-CN"/>
              </w:rPr>
            </w:pPr>
            <w:r>
              <w:rPr>
                <w:lang w:eastAsia="zh-CN"/>
              </w:rPr>
              <w:t>The 5</w:t>
            </w:r>
            <w:r>
              <w:rPr>
                <w:vertAlign w:val="superscript"/>
                <w:lang w:eastAsia="zh-CN"/>
              </w:rPr>
              <w:t>th</w:t>
            </w:r>
            <w:r>
              <w:rPr>
                <w:lang w:eastAsia="zh-CN"/>
              </w:rPr>
              <w:t xml:space="preserve"> bullet suggests that R16/17 NR SL SSB waveform is used, which cannot be the case, at least in regions with OCB requirements. RAN1 should first conclude on the SSB waveform, which can potentially be entirely different than the R16/17. Determination of SSB being part of the resource pool should come afterwards since some of the SSB options, e.g., option 2 in issue #5, may call for SSBs as part of the resource pool. Also, there is no clear benefit for SL-U to have S-SSB outside of data resource pool in unlicensed band. For instance, we cannot do power boosting of S-SSB due to PSD limit and SFN S-SSB transmission is opportunistic as the S-SSB sync-Ref nodes may not clear the LBT at the same candidate location. Furthermore, for commercial use cases (especially indoor uses), large coverage is not needed and the number of sync-Ref nodes is small or even none. SFN transmission may not even be needed. When high throughput is required, it does not make sense to waste a full slot for SSB only.</w:t>
            </w:r>
          </w:p>
          <w:p w14:paraId="39FDDDFB" w14:textId="77777777" w:rsidR="00EF720D" w:rsidRDefault="00DC4A00">
            <w:pPr>
              <w:rPr>
                <w:lang w:eastAsia="zh-CN"/>
              </w:rPr>
            </w:pPr>
            <w:r>
              <w:rPr>
                <w:lang w:eastAsia="zh-CN"/>
              </w:rPr>
              <w:t>With the OCB regulation and the consideration on S-SSB receiver complexity, we cannot rule out the option of FDMing S-SSB with other SL transmissions yet. Suggest to replace the 5</w:t>
            </w:r>
            <w:r>
              <w:rPr>
                <w:vertAlign w:val="superscript"/>
                <w:lang w:eastAsia="zh-CN"/>
              </w:rPr>
              <w:t>th</w:t>
            </w:r>
            <w:r>
              <w:rPr>
                <w:lang w:eastAsia="zh-CN"/>
              </w:rPr>
              <w:t xml:space="preserve"> bullet (and associated sub-bullet) with the following proposal</w:t>
            </w:r>
          </w:p>
          <w:p w14:paraId="5B39C50B" w14:textId="77777777" w:rsidR="00EF720D" w:rsidRDefault="00DC4A00">
            <w:pPr>
              <w:pStyle w:val="ListParagraph"/>
              <w:numPr>
                <w:ilvl w:val="0"/>
                <w:numId w:val="14"/>
              </w:numPr>
              <w:ind w:firstLineChars="0"/>
              <w:rPr>
                <w:b/>
                <w:bCs/>
                <w:color w:val="FF0000"/>
                <w:lang w:eastAsia="zh-CN"/>
              </w:rPr>
            </w:pPr>
            <w:r>
              <w:rPr>
                <w:b/>
                <w:color w:val="FF0000"/>
                <w:lang w:eastAsia="zh-CN"/>
              </w:rPr>
              <w:t>Study the inclusion/exclusion of S-SSB slots in/from the resource pool after SL-U S-SSB waveform/pattern is decided</w:t>
            </w:r>
          </w:p>
          <w:p w14:paraId="52490F30" w14:textId="77777777" w:rsidR="00EF720D" w:rsidRDefault="00EF720D">
            <w:pPr>
              <w:rPr>
                <w:lang w:eastAsia="zh-CN"/>
              </w:rPr>
            </w:pPr>
          </w:p>
        </w:tc>
      </w:tr>
      <w:tr w:rsidR="00EF720D" w14:paraId="4207F32E" w14:textId="77777777">
        <w:tc>
          <w:tcPr>
            <w:tcW w:w="1567" w:type="dxa"/>
          </w:tcPr>
          <w:p w14:paraId="263DA94E" w14:textId="77777777" w:rsidR="00EF720D" w:rsidRDefault="00DC4A00">
            <w:pPr>
              <w:rPr>
                <w:lang w:eastAsia="zh-CN"/>
              </w:rPr>
            </w:pPr>
            <w:r>
              <w:rPr>
                <w:rFonts w:hint="eastAsia"/>
                <w:lang w:eastAsia="zh-CN"/>
              </w:rPr>
              <w:t>Transsion</w:t>
            </w:r>
          </w:p>
        </w:tc>
        <w:tc>
          <w:tcPr>
            <w:tcW w:w="1641" w:type="dxa"/>
          </w:tcPr>
          <w:p w14:paraId="2694DB52" w14:textId="77777777" w:rsidR="00EF720D" w:rsidRDefault="00DC4A00">
            <w:pPr>
              <w:rPr>
                <w:lang w:eastAsia="zh-CN"/>
              </w:rPr>
            </w:pPr>
            <w:r>
              <w:rPr>
                <w:rFonts w:hint="eastAsia"/>
                <w:lang w:eastAsia="zh-CN"/>
              </w:rPr>
              <w:t>Yes</w:t>
            </w:r>
          </w:p>
        </w:tc>
        <w:tc>
          <w:tcPr>
            <w:tcW w:w="6099" w:type="dxa"/>
          </w:tcPr>
          <w:p w14:paraId="37AEA54B" w14:textId="77777777" w:rsidR="00EF720D" w:rsidRDefault="00EF720D">
            <w:pPr>
              <w:rPr>
                <w:lang w:eastAsia="zh-CN"/>
              </w:rPr>
            </w:pPr>
          </w:p>
        </w:tc>
      </w:tr>
      <w:tr w:rsidR="00D058E3" w14:paraId="28990AB6" w14:textId="77777777">
        <w:tc>
          <w:tcPr>
            <w:tcW w:w="1567" w:type="dxa"/>
          </w:tcPr>
          <w:p w14:paraId="460909BF" w14:textId="77777777" w:rsidR="00D058E3" w:rsidRDefault="00D058E3" w:rsidP="00D058E3">
            <w:pPr>
              <w:rPr>
                <w:lang w:eastAsia="zh-CN"/>
              </w:rPr>
            </w:pPr>
            <w:r>
              <w:rPr>
                <w:lang w:eastAsia="zh-CN"/>
              </w:rPr>
              <w:t>Apple</w:t>
            </w:r>
          </w:p>
        </w:tc>
        <w:tc>
          <w:tcPr>
            <w:tcW w:w="1641" w:type="dxa"/>
          </w:tcPr>
          <w:p w14:paraId="63C7BCA6" w14:textId="77777777" w:rsidR="00D058E3" w:rsidRDefault="00D058E3" w:rsidP="00D058E3">
            <w:pPr>
              <w:rPr>
                <w:lang w:eastAsia="zh-CN"/>
              </w:rPr>
            </w:pPr>
            <w:r>
              <w:rPr>
                <w:lang w:eastAsia="zh-CN"/>
              </w:rPr>
              <w:t>Yes</w:t>
            </w:r>
          </w:p>
        </w:tc>
        <w:tc>
          <w:tcPr>
            <w:tcW w:w="6099" w:type="dxa"/>
          </w:tcPr>
          <w:p w14:paraId="009D2B76" w14:textId="77777777" w:rsidR="00D058E3" w:rsidRDefault="00D058E3" w:rsidP="00D058E3">
            <w:pPr>
              <w:rPr>
                <w:lang w:eastAsia="zh-CN"/>
              </w:rPr>
            </w:pPr>
          </w:p>
        </w:tc>
      </w:tr>
      <w:tr w:rsidR="008470F8" w:rsidRPr="00C93474" w14:paraId="260105D7" w14:textId="77777777" w:rsidTr="008470F8">
        <w:tc>
          <w:tcPr>
            <w:tcW w:w="1567" w:type="dxa"/>
          </w:tcPr>
          <w:p w14:paraId="123CAE7B" w14:textId="77777777" w:rsidR="008470F8" w:rsidRPr="00C93474" w:rsidRDefault="008470F8" w:rsidP="00F04E28">
            <w:pPr>
              <w:rPr>
                <w:lang w:eastAsia="zh-CN"/>
              </w:rPr>
            </w:pPr>
            <w:r w:rsidRPr="00C93474">
              <w:rPr>
                <w:rFonts w:hint="eastAsia"/>
                <w:lang w:eastAsia="zh-CN"/>
              </w:rPr>
              <w:t>LGE</w:t>
            </w:r>
          </w:p>
        </w:tc>
        <w:tc>
          <w:tcPr>
            <w:tcW w:w="1641" w:type="dxa"/>
          </w:tcPr>
          <w:p w14:paraId="3CFE52CD" w14:textId="77777777" w:rsidR="008470F8" w:rsidRPr="00C93474" w:rsidRDefault="008470F8" w:rsidP="00F04E28">
            <w:pPr>
              <w:rPr>
                <w:rFonts w:eastAsia="Malgun Gothic"/>
                <w:lang w:eastAsia="ko-KR"/>
              </w:rPr>
            </w:pPr>
            <w:r>
              <w:rPr>
                <w:rFonts w:eastAsia="Malgun Gothic" w:hint="eastAsia"/>
                <w:lang w:eastAsia="ko-KR"/>
              </w:rPr>
              <w:t>Yes</w:t>
            </w:r>
            <w:r>
              <w:rPr>
                <w:rFonts w:eastAsia="Malgun Gothic"/>
                <w:lang w:eastAsia="ko-KR"/>
              </w:rPr>
              <w:t xml:space="preserve"> with comment</w:t>
            </w:r>
          </w:p>
        </w:tc>
        <w:tc>
          <w:tcPr>
            <w:tcW w:w="6099" w:type="dxa"/>
          </w:tcPr>
          <w:p w14:paraId="03BB67D1" w14:textId="77777777" w:rsidR="008470F8" w:rsidRDefault="008470F8" w:rsidP="00F04E28">
            <w:pPr>
              <w:rPr>
                <w:rFonts w:eastAsia="Malgun Gothic"/>
                <w:lang w:eastAsia="ko-KR"/>
              </w:rPr>
            </w:pPr>
            <w:r>
              <w:rPr>
                <w:rFonts w:eastAsia="Malgun Gothic" w:hint="eastAsia"/>
                <w:lang w:eastAsia="ko-KR"/>
              </w:rPr>
              <w:t>On the 5</w:t>
            </w:r>
            <w:r w:rsidRPr="00C93474">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 we can add “</w:t>
            </w:r>
            <w:r w:rsidRPr="00BB6CDA">
              <w:rPr>
                <w:rFonts w:eastAsia="Malgun Gothic"/>
                <w:color w:val="FF0000"/>
                <w:lang w:eastAsia="ko-KR"/>
              </w:rPr>
              <w:t>if R16/R17 NR SL S-SSB is enabled in the SL BWP</w:t>
            </w:r>
            <w:r>
              <w:rPr>
                <w:rFonts w:eastAsia="Malgun Gothic"/>
                <w:lang w:eastAsia="ko-KR"/>
              </w:rPr>
              <w:t xml:space="preserve">” to handle Qualcomm’s comment. </w:t>
            </w:r>
          </w:p>
          <w:p w14:paraId="478A76EC" w14:textId="77777777" w:rsidR="008470F8" w:rsidRPr="00C93474" w:rsidRDefault="008470F8" w:rsidP="00F04E28">
            <w:pPr>
              <w:rPr>
                <w:rFonts w:eastAsia="Malgun Gothic"/>
                <w:lang w:eastAsia="ko-KR"/>
              </w:rPr>
            </w:pPr>
          </w:p>
        </w:tc>
      </w:tr>
      <w:tr w:rsidR="00F04E61" w:rsidRPr="00C93474" w14:paraId="6AD4655E" w14:textId="77777777" w:rsidTr="008470F8">
        <w:tc>
          <w:tcPr>
            <w:tcW w:w="1567" w:type="dxa"/>
          </w:tcPr>
          <w:p w14:paraId="1049D53C" w14:textId="77777777" w:rsidR="00F04E61" w:rsidRPr="00C93474" w:rsidRDefault="00F04E61" w:rsidP="00F04E61">
            <w:pPr>
              <w:rPr>
                <w:lang w:eastAsia="zh-CN"/>
              </w:rPr>
            </w:pPr>
            <w:r>
              <w:rPr>
                <w:lang w:eastAsia="zh-CN"/>
              </w:rPr>
              <w:t>Nokia/Nsb</w:t>
            </w:r>
          </w:p>
        </w:tc>
        <w:tc>
          <w:tcPr>
            <w:tcW w:w="1641" w:type="dxa"/>
          </w:tcPr>
          <w:p w14:paraId="7B862740" w14:textId="77777777" w:rsidR="00F04E61" w:rsidRDefault="00F04E61" w:rsidP="00F04E61">
            <w:pPr>
              <w:rPr>
                <w:rFonts w:eastAsia="Malgun Gothic"/>
                <w:lang w:eastAsia="ko-KR"/>
              </w:rPr>
            </w:pPr>
            <w:r>
              <w:rPr>
                <w:lang w:eastAsia="zh-CN"/>
              </w:rPr>
              <w:t>Yes</w:t>
            </w:r>
          </w:p>
        </w:tc>
        <w:tc>
          <w:tcPr>
            <w:tcW w:w="6099" w:type="dxa"/>
          </w:tcPr>
          <w:p w14:paraId="649CB4E3" w14:textId="77777777" w:rsidR="00F04E61" w:rsidRDefault="00F04E61" w:rsidP="00F04E61">
            <w:pPr>
              <w:rPr>
                <w:rFonts w:eastAsia="Malgun Gothic"/>
                <w:lang w:eastAsia="ko-KR"/>
              </w:rPr>
            </w:pPr>
          </w:p>
        </w:tc>
      </w:tr>
      <w:tr w:rsidR="003F63DE" w:rsidRPr="00C93474" w14:paraId="79A53EB8" w14:textId="77777777" w:rsidTr="008470F8">
        <w:tc>
          <w:tcPr>
            <w:tcW w:w="1567" w:type="dxa"/>
          </w:tcPr>
          <w:p w14:paraId="7141BF7B" w14:textId="77777777" w:rsidR="003F63DE" w:rsidRDefault="003F63DE" w:rsidP="00F04E61">
            <w:pPr>
              <w:rPr>
                <w:lang w:eastAsia="zh-CN"/>
              </w:rPr>
            </w:pPr>
            <w:r>
              <w:rPr>
                <w:rFonts w:hint="eastAsia"/>
                <w:lang w:eastAsia="zh-CN"/>
              </w:rPr>
              <w:t>x</w:t>
            </w:r>
            <w:r>
              <w:rPr>
                <w:lang w:eastAsia="zh-CN"/>
              </w:rPr>
              <w:t>iaomi</w:t>
            </w:r>
          </w:p>
        </w:tc>
        <w:tc>
          <w:tcPr>
            <w:tcW w:w="1641" w:type="dxa"/>
          </w:tcPr>
          <w:p w14:paraId="025BC71A" w14:textId="77777777" w:rsidR="003F63DE" w:rsidRDefault="003F63DE" w:rsidP="00F04E61">
            <w:pPr>
              <w:rPr>
                <w:lang w:eastAsia="zh-CN"/>
              </w:rPr>
            </w:pPr>
            <w:r>
              <w:rPr>
                <w:rFonts w:hint="eastAsia"/>
                <w:lang w:eastAsia="zh-CN"/>
              </w:rPr>
              <w:t>Yes</w:t>
            </w:r>
          </w:p>
        </w:tc>
        <w:tc>
          <w:tcPr>
            <w:tcW w:w="6099" w:type="dxa"/>
          </w:tcPr>
          <w:p w14:paraId="15F1D5D6" w14:textId="77777777" w:rsidR="003F63DE" w:rsidRDefault="003F63DE" w:rsidP="00F04E61">
            <w:pPr>
              <w:rPr>
                <w:rFonts w:eastAsia="Malgun Gothic"/>
                <w:lang w:eastAsia="ko-KR"/>
              </w:rPr>
            </w:pPr>
          </w:p>
        </w:tc>
      </w:tr>
      <w:tr w:rsidR="009B3135" w:rsidRPr="00C93474" w14:paraId="71805253" w14:textId="77777777" w:rsidTr="008470F8">
        <w:tc>
          <w:tcPr>
            <w:tcW w:w="1567" w:type="dxa"/>
          </w:tcPr>
          <w:p w14:paraId="536410BA" w14:textId="77777777" w:rsidR="009B3135" w:rsidRDefault="009B3135" w:rsidP="009B3135">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40E2A163" w14:textId="77777777" w:rsidR="009B3135" w:rsidRDefault="009B3135" w:rsidP="009B3135">
            <w:pPr>
              <w:rPr>
                <w:lang w:eastAsia="zh-CN"/>
              </w:rPr>
            </w:pPr>
            <w:r>
              <w:rPr>
                <w:rFonts w:hint="eastAsia"/>
                <w:lang w:eastAsia="zh-CN"/>
              </w:rPr>
              <w:t>Yes</w:t>
            </w:r>
          </w:p>
        </w:tc>
        <w:tc>
          <w:tcPr>
            <w:tcW w:w="6099" w:type="dxa"/>
          </w:tcPr>
          <w:p w14:paraId="5156296E" w14:textId="77777777" w:rsidR="009B3135" w:rsidRDefault="009B3135" w:rsidP="009B3135">
            <w:pPr>
              <w:rPr>
                <w:rFonts w:eastAsia="Malgun Gothic"/>
                <w:lang w:eastAsia="ko-KR"/>
              </w:rPr>
            </w:pPr>
            <w:r>
              <w:rPr>
                <w:rFonts w:hint="eastAsia"/>
                <w:lang w:eastAsia="zh-CN"/>
              </w:rPr>
              <w:t>W</w:t>
            </w:r>
            <w:r>
              <w:rPr>
                <w:lang w:eastAsia="zh-CN"/>
              </w:rPr>
              <w:t>e are fine with FL updated proposal.</w:t>
            </w:r>
          </w:p>
        </w:tc>
      </w:tr>
      <w:tr w:rsidR="00171290" w:rsidRPr="00C93474" w14:paraId="08545D28" w14:textId="77777777" w:rsidTr="008470F8">
        <w:tc>
          <w:tcPr>
            <w:tcW w:w="1567" w:type="dxa"/>
          </w:tcPr>
          <w:p w14:paraId="62E33389" w14:textId="77777777" w:rsidR="00171290" w:rsidRPr="00171290" w:rsidRDefault="00171290" w:rsidP="00171290">
            <w:pPr>
              <w:rPr>
                <w:lang w:eastAsia="zh-CN"/>
              </w:rPr>
            </w:pPr>
            <w:r>
              <w:rPr>
                <w:rFonts w:hint="eastAsia"/>
                <w:lang w:eastAsia="zh-CN"/>
              </w:rPr>
              <w:t>L</w:t>
            </w:r>
            <w:r>
              <w:rPr>
                <w:lang w:eastAsia="zh-CN"/>
              </w:rPr>
              <w:t>enovo</w:t>
            </w:r>
          </w:p>
        </w:tc>
        <w:tc>
          <w:tcPr>
            <w:tcW w:w="1641" w:type="dxa"/>
          </w:tcPr>
          <w:p w14:paraId="413CF280" w14:textId="77777777" w:rsidR="00171290" w:rsidRDefault="00171290" w:rsidP="00171290">
            <w:pPr>
              <w:rPr>
                <w:lang w:eastAsia="zh-CN"/>
              </w:rPr>
            </w:pPr>
            <w:r>
              <w:rPr>
                <w:lang w:eastAsia="zh-CN"/>
              </w:rPr>
              <w:t>Support</w:t>
            </w:r>
          </w:p>
        </w:tc>
        <w:tc>
          <w:tcPr>
            <w:tcW w:w="6099" w:type="dxa"/>
          </w:tcPr>
          <w:p w14:paraId="5A2FE945" w14:textId="77777777" w:rsidR="00171290" w:rsidRDefault="00171290" w:rsidP="00171290">
            <w:pPr>
              <w:rPr>
                <w:lang w:eastAsia="zh-CN"/>
              </w:rPr>
            </w:pPr>
            <w:r>
              <w:rPr>
                <w:lang w:eastAsia="zh-CN"/>
              </w:rPr>
              <w:t xml:space="preserve">The last bullet is reworded </w:t>
            </w:r>
          </w:p>
          <w:p w14:paraId="7B14F4EC" w14:textId="77777777" w:rsidR="00171290" w:rsidRDefault="00171290" w:rsidP="00171290">
            <w:pPr>
              <w:rPr>
                <w:lang w:eastAsia="zh-CN"/>
              </w:rPr>
            </w:pPr>
          </w:p>
          <w:p w14:paraId="6E050169" w14:textId="77777777" w:rsidR="00171290" w:rsidRDefault="00171290" w:rsidP="00171290">
            <w:pPr>
              <w:pStyle w:val="ListParagraph"/>
              <w:numPr>
                <w:ilvl w:val="0"/>
                <w:numId w:val="7"/>
              </w:numPr>
              <w:ind w:firstLineChars="0"/>
              <w:rPr>
                <w:b/>
                <w:lang w:eastAsia="zh-CN"/>
              </w:rPr>
            </w:pPr>
            <w:r>
              <w:rPr>
                <w:b/>
                <w:lang w:eastAsia="zh-CN"/>
              </w:rPr>
              <w:lastRenderedPageBreak/>
              <w:t>FFS: the impact of interlac</w:t>
            </w:r>
            <w:r w:rsidRPr="00203F32">
              <w:rPr>
                <w:b/>
                <w:color w:val="FF0000"/>
                <w:lang w:eastAsia="zh-CN"/>
              </w:rPr>
              <w:t>ing</w:t>
            </w:r>
            <w:r>
              <w:rPr>
                <w:b/>
                <w:color w:val="FF0000"/>
                <w:lang w:eastAsia="zh-CN"/>
              </w:rPr>
              <w:t xml:space="preserve"> </w:t>
            </w:r>
            <w:r w:rsidRPr="00203F32">
              <w:rPr>
                <w:b/>
                <w:strike/>
                <w:color w:val="FF0000"/>
                <w:lang w:eastAsia="zh-CN"/>
              </w:rPr>
              <w:t xml:space="preserve">ed RB </w:t>
            </w:r>
            <w:r>
              <w:rPr>
                <w:b/>
                <w:lang w:eastAsia="zh-CN"/>
              </w:rPr>
              <w:t xml:space="preserve">(if supported) on resource pool configuration, sub-channel definition, </w:t>
            </w:r>
            <w:r w:rsidRPr="00B211FB">
              <w:rPr>
                <w:b/>
                <w:lang w:eastAsia="zh-CN"/>
              </w:rPr>
              <w:t>relationship between sub-channel and interlace</w:t>
            </w:r>
            <w:r>
              <w:rPr>
                <w:b/>
                <w:lang w:eastAsia="zh-CN"/>
              </w:rPr>
              <w:t>,</w:t>
            </w:r>
            <w:r w:rsidRPr="00B211FB">
              <w:rPr>
                <w:b/>
                <w:lang w:eastAsia="zh-CN"/>
              </w:rPr>
              <w:t xml:space="preserve"> </w:t>
            </w:r>
            <w:r>
              <w:rPr>
                <w:b/>
                <w:lang w:eastAsia="zh-CN"/>
              </w:rPr>
              <w:t>etc.</w:t>
            </w:r>
          </w:p>
          <w:p w14:paraId="511406C4" w14:textId="77777777" w:rsidR="00171290" w:rsidRDefault="00171290" w:rsidP="00171290">
            <w:pPr>
              <w:rPr>
                <w:lang w:eastAsia="zh-CN"/>
              </w:rPr>
            </w:pPr>
          </w:p>
        </w:tc>
      </w:tr>
      <w:tr w:rsidR="00EF0D12" w:rsidRPr="00C93474" w14:paraId="3A1F1AB0" w14:textId="77777777" w:rsidTr="008470F8">
        <w:tc>
          <w:tcPr>
            <w:tcW w:w="1567" w:type="dxa"/>
          </w:tcPr>
          <w:p w14:paraId="278673BE" w14:textId="77777777" w:rsidR="00EF0D12" w:rsidRDefault="00EF0D12" w:rsidP="00EF0D12">
            <w:pPr>
              <w:rPr>
                <w:lang w:eastAsia="zh-CN"/>
              </w:rPr>
            </w:pPr>
            <w:r>
              <w:rPr>
                <w:lang w:eastAsia="zh-CN"/>
              </w:rPr>
              <w:lastRenderedPageBreak/>
              <w:t>Futurewei</w:t>
            </w:r>
          </w:p>
        </w:tc>
        <w:tc>
          <w:tcPr>
            <w:tcW w:w="1641" w:type="dxa"/>
          </w:tcPr>
          <w:p w14:paraId="6C12F9F1" w14:textId="77777777" w:rsidR="00EF0D12" w:rsidRDefault="00EF0D12" w:rsidP="00EF0D12">
            <w:pPr>
              <w:rPr>
                <w:lang w:eastAsia="zh-CN"/>
              </w:rPr>
            </w:pPr>
            <w:r>
              <w:rPr>
                <w:lang w:eastAsia="zh-CN"/>
              </w:rPr>
              <w:t>Yes with comment</w:t>
            </w:r>
          </w:p>
        </w:tc>
        <w:tc>
          <w:tcPr>
            <w:tcW w:w="6099" w:type="dxa"/>
          </w:tcPr>
          <w:p w14:paraId="2F0B7C0D" w14:textId="77777777" w:rsidR="00EF0D12" w:rsidRDefault="00EF0D12" w:rsidP="00EF0D12">
            <w:pPr>
              <w:rPr>
                <w:lang w:eastAsia="zh-CN"/>
              </w:rPr>
            </w:pPr>
            <w:r>
              <w:rPr>
                <w:lang w:eastAsia="zh-CN"/>
              </w:rPr>
              <w:t>We are generally ok with the proposal but a clarification is needed on the bullet</w:t>
            </w:r>
          </w:p>
          <w:p w14:paraId="66A2CEF8" w14:textId="77777777" w:rsidR="00EF0D12" w:rsidRDefault="00EF0D12" w:rsidP="00EF0D12">
            <w:pPr>
              <w:pStyle w:val="ListParagraph"/>
              <w:numPr>
                <w:ilvl w:val="0"/>
                <w:numId w:val="7"/>
              </w:numPr>
              <w:ind w:firstLineChars="0"/>
              <w:rPr>
                <w:b/>
                <w:lang w:eastAsia="zh-CN"/>
              </w:rPr>
            </w:pPr>
            <w:r>
              <w:rPr>
                <w:b/>
                <w:lang w:eastAsia="zh-CN"/>
              </w:rPr>
              <w:t>R16/R17 NR SL S-SSB slots are excluded from resource pool</w:t>
            </w:r>
          </w:p>
          <w:p w14:paraId="0EEAEE8B" w14:textId="77777777" w:rsidR="00EF0D12" w:rsidRDefault="00EF0D12" w:rsidP="00EF0D12">
            <w:r>
              <w:rPr>
                <w:lang w:eastAsia="zh-CN"/>
              </w:rPr>
              <w:t>As next in</w:t>
            </w:r>
            <w:r w:rsidRPr="007918FF">
              <w:rPr>
                <w:lang w:eastAsia="zh-CN"/>
              </w:rPr>
              <w:t xml:space="preserve"> Proposal 5 on S-SSB design, one option to satisfy OCB requirement</w:t>
            </w:r>
            <w:r>
              <w:rPr>
                <w:lang w:eastAsia="zh-CN"/>
              </w:rPr>
              <w:t xml:space="preserve"> is included as</w:t>
            </w:r>
          </w:p>
          <w:p w14:paraId="65CDF3EE" w14:textId="77777777" w:rsidR="00EF0D12" w:rsidRDefault="00EF0D12" w:rsidP="00EF0D12">
            <w:pPr>
              <w:pStyle w:val="xmsolistparagraph"/>
              <w:ind w:left="1440" w:hanging="360"/>
            </w:pPr>
            <w:r>
              <w:rPr>
                <w:rFonts w:ascii="Courier New" w:hAnsi="Courier New" w:cs="Courier New"/>
              </w:rPr>
              <w:t>o</w:t>
            </w:r>
            <w:r>
              <w:rPr>
                <w:sz w:val="14"/>
                <w:szCs w:val="14"/>
              </w:rPr>
              <w:t xml:space="preserve">   </w:t>
            </w:r>
            <w:r>
              <w:rPr>
                <w:b/>
                <w:bCs/>
              </w:rPr>
              <w:t>Option 2: S-SSB multiplexing with other SL transmissions in the same slot</w:t>
            </w:r>
          </w:p>
          <w:p w14:paraId="2913DC76" w14:textId="77777777" w:rsidR="00EF0D12" w:rsidRPr="007918FF" w:rsidRDefault="00EF0D12" w:rsidP="00EF0D12">
            <w:pPr>
              <w:pStyle w:val="xmsonormal"/>
              <w:rPr>
                <w:rFonts w:ascii="Times New Roman" w:eastAsia="宋体" w:hAnsi="Times New Roman" w:cs="Times New Roman"/>
                <w:sz w:val="22"/>
                <w:szCs w:val="22"/>
                <w:lang w:eastAsia="zh-CN"/>
              </w:rPr>
            </w:pPr>
            <w:r>
              <w:rPr>
                <w:rFonts w:ascii="Calibri" w:hAnsi="Calibri"/>
                <w:sz w:val="22"/>
                <w:szCs w:val="22"/>
              </w:rPr>
              <w:t> </w:t>
            </w:r>
            <w:r w:rsidRPr="007918FF">
              <w:rPr>
                <w:rFonts w:ascii="Times New Roman" w:eastAsia="宋体" w:hAnsi="Times New Roman" w:cs="Times New Roman"/>
                <w:sz w:val="22"/>
                <w:szCs w:val="22"/>
                <w:lang w:eastAsia="zh-CN"/>
              </w:rPr>
              <w:t xml:space="preserve">So if R16/R17 S-SSB slots are excluded from resource pool, </w:t>
            </w:r>
            <w:r>
              <w:rPr>
                <w:rFonts w:ascii="Times New Roman" w:eastAsia="宋体" w:hAnsi="Times New Roman" w:cs="Times New Roman"/>
                <w:sz w:val="22"/>
                <w:szCs w:val="22"/>
                <w:lang w:eastAsia="zh-CN"/>
              </w:rPr>
              <w:t xml:space="preserve">is it correct understanding that </w:t>
            </w:r>
            <w:r w:rsidRPr="007918FF">
              <w:rPr>
                <w:rFonts w:ascii="Times New Roman" w:eastAsia="宋体" w:hAnsi="Times New Roman" w:cs="Times New Roman"/>
                <w:sz w:val="22"/>
                <w:szCs w:val="22"/>
                <w:lang w:eastAsia="zh-CN"/>
              </w:rPr>
              <w:t>the option 2 (e.g. multiplexed with PSSCH/PSCCH) cannot be applied to these S-SSB transmissions</w:t>
            </w:r>
            <w:r>
              <w:rPr>
                <w:rFonts w:ascii="Times New Roman" w:eastAsia="宋体" w:hAnsi="Times New Roman" w:cs="Times New Roman"/>
                <w:sz w:val="22"/>
                <w:szCs w:val="22"/>
                <w:lang w:eastAsia="zh-CN"/>
              </w:rPr>
              <w:t xml:space="preserve"> and </w:t>
            </w:r>
            <w:r w:rsidRPr="007918FF">
              <w:rPr>
                <w:rFonts w:ascii="Times New Roman" w:eastAsia="宋体" w:hAnsi="Times New Roman" w:cs="Times New Roman"/>
                <w:sz w:val="22"/>
                <w:szCs w:val="22"/>
                <w:lang w:eastAsia="zh-CN"/>
              </w:rPr>
              <w:t>option 2 can only be applied to the new S-SSB occasions</w:t>
            </w:r>
            <w:r>
              <w:rPr>
                <w:rFonts w:ascii="Times New Roman" w:eastAsia="宋体" w:hAnsi="Times New Roman" w:cs="Times New Roman"/>
                <w:sz w:val="22"/>
                <w:szCs w:val="22"/>
                <w:lang w:eastAsia="zh-CN"/>
              </w:rPr>
              <w:t xml:space="preserve"> in the pool?</w:t>
            </w:r>
          </w:p>
          <w:p w14:paraId="79FD5D07" w14:textId="77777777" w:rsidR="00EF0D12" w:rsidRDefault="00EF0D12" w:rsidP="00EF0D12">
            <w:pPr>
              <w:pStyle w:val="xmsonormal"/>
            </w:pPr>
            <w:r>
              <w:rPr>
                <w:rFonts w:ascii="Calibri" w:hAnsi="Calibri"/>
                <w:sz w:val="22"/>
                <w:szCs w:val="22"/>
              </w:rPr>
              <w:t> </w:t>
            </w:r>
          </w:p>
          <w:p w14:paraId="07E6BE4C" w14:textId="77777777" w:rsidR="00EF0D12" w:rsidRDefault="00EF0D12" w:rsidP="00EF0D12">
            <w:pPr>
              <w:rPr>
                <w:lang w:eastAsia="zh-CN"/>
              </w:rPr>
            </w:pPr>
          </w:p>
        </w:tc>
      </w:tr>
      <w:tr w:rsidR="00112C94" w:rsidRPr="00C93474" w14:paraId="7AA25E06" w14:textId="77777777" w:rsidTr="008470F8">
        <w:tc>
          <w:tcPr>
            <w:tcW w:w="1567" w:type="dxa"/>
          </w:tcPr>
          <w:p w14:paraId="564FAACD" w14:textId="77777777" w:rsidR="00112C94" w:rsidRDefault="00112C94" w:rsidP="00112C94">
            <w:pPr>
              <w:rPr>
                <w:lang w:eastAsia="zh-CN"/>
              </w:rPr>
            </w:pPr>
            <w:r>
              <w:rPr>
                <w:lang w:eastAsia="zh-CN"/>
              </w:rPr>
              <w:t>Samsung</w:t>
            </w:r>
          </w:p>
        </w:tc>
        <w:tc>
          <w:tcPr>
            <w:tcW w:w="1641" w:type="dxa"/>
          </w:tcPr>
          <w:p w14:paraId="495864A5" w14:textId="77777777" w:rsidR="00112C94" w:rsidRDefault="00112C94" w:rsidP="00112C94">
            <w:pPr>
              <w:rPr>
                <w:lang w:eastAsia="zh-CN"/>
              </w:rPr>
            </w:pPr>
            <w:r>
              <w:rPr>
                <w:lang w:eastAsia="zh-CN"/>
              </w:rPr>
              <w:t>Partially agree</w:t>
            </w:r>
          </w:p>
        </w:tc>
        <w:tc>
          <w:tcPr>
            <w:tcW w:w="6099" w:type="dxa"/>
          </w:tcPr>
          <w:p w14:paraId="5F19F68A" w14:textId="77777777" w:rsidR="00112C94" w:rsidRDefault="00112C94" w:rsidP="00112C94">
            <w:pPr>
              <w:rPr>
                <w:lang w:eastAsia="zh-CN"/>
              </w:rPr>
            </w:pPr>
            <w:r>
              <w:rPr>
                <w:lang w:eastAsia="zh-CN"/>
              </w:rPr>
              <w:t>We don’t agree with the two bullets: “</w:t>
            </w:r>
            <w:r w:rsidRPr="00A72261">
              <w:rPr>
                <w:lang w:eastAsia="zh-CN"/>
              </w:rPr>
              <w:t>One SL resource pool is (pre-)configured to include integer number of RB sets</w:t>
            </w:r>
            <w:r>
              <w:rPr>
                <w:lang w:eastAsia="zh-CN"/>
              </w:rPr>
              <w:t>” and “</w:t>
            </w:r>
            <w:r w:rsidRPr="00A72261">
              <w:rPr>
                <w:lang w:eastAsia="zh-CN"/>
              </w:rPr>
              <w:t>PRBs within intra-cell guard band of two adjacent RB sets belong to a resource pool</w:t>
            </w:r>
            <w:r>
              <w:rPr>
                <w:lang w:eastAsia="zh-CN"/>
              </w:rPr>
              <w:t xml:space="preserve">”. </w:t>
            </w:r>
          </w:p>
          <w:p w14:paraId="0213FBDB" w14:textId="77777777" w:rsidR="00112C94" w:rsidRDefault="00112C94" w:rsidP="00112C94">
            <w:pPr>
              <w:rPr>
                <w:lang w:eastAsia="zh-CN"/>
              </w:rPr>
            </w:pPr>
            <w:r>
              <w:rPr>
                <w:lang w:eastAsia="zh-CN"/>
              </w:rPr>
              <w:t xml:space="preserve">We believe these two bullets are applicable to both legacy contiguous resource pool and new interlace based resource pool, since there is not description on which one to be used. And we have concerns for either of them. </w:t>
            </w:r>
          </w:p>
          <w:p w14:paraId="53B1AD5D" w14:textId="77777777" w:rsidR="00112C94" w:rsidRDefault="00112C94" w:rsidP="00112C94">
            <w:pPr>
              <w:rPr>
                <w:lang w:eastAsia="zh-CN"/>
              </w:rPr>
            </w:pPr>
            <w:r>
              <w:rPr>
                <w:lang w:eastAsia="zh-CN"/>
              </w:rPr>
              <w:t xml:space="preserve">For continuous resource pool, we believe the legacy way of configuring a resource pool is sufficient, i.e., sub-channel size and number of sub-channels. If we restrict the resource pool as multiple RB-sets, it’s hard to keep the legacy way for configuring a resource pool. For example, if for a single RB set of 51 RBs, it has lots of restriction on the sub-channel size and number of sub-channels, which we believe is not necessary. </w:t>
            </w:r>
          </w:p>
          <w:p w14:paraId="6254BA74" w14:textId="77777777" w:rsidR="00112C94" w:rsidRDefault="00112C94" w:rsidP="00112C94">
            <w:pPr>
              <w:rPr>
                <w:lang w:eastAsia="zh-CN"/>
              </w:rPr>
            </w:pPr>
            <w:r>
              <w:rPr>
                <w:lang w:eastAsia="zh-CN"/>
              </w:rPr>
              <w:t xml:space="preserve">For interlace based resource pool, our concern is on the number of resource pool per carrier, which will impact the flexibility on implementation. In legacy Rel-16/17 sidelink, for a carrier with 20 MHz, it’s possible to FDM multiple resource pools within the carrier, and we are wondering why such implementation is precluded for SL-U? Based on current proposal, one carrier with 20 MHz can only have single resource pool configured, and we are wondering what’s the benefit from such restriction. </w:t>
            </w:r>
          </w:p>
          <w:p w14:paraId="6781D3AC" w14:textId="77777777" w:rsidR="00112C94" w:rsidRDefault="00112C94" w:rsidP="00112C94">
            <w:pPr>
              <w:rPr>
                <w:lang w:eastAsia="zh-CN"/>
              </w:rPr>
            </w:pPr>
            <w:r>
              <w:rPr>
                <w:lang w:eastAsia="zh-CN"/>
              </w:rPr>
              <w:t xml:space="preserve">Based on the above comments, we don’t think the two bullets are needed, and it’s totally up to the configuration of sub-channel size and the number of sub-channels. </w:t>
            </w:r>
          </w:p>
        </w:tc>
      </w:tr>
      <w:tr w:rsidR="001A02E5" w:rsidRPr="00C93474" w14:paraId="2C084128" w14:textId="77777777" w:rsidTr="008470F8">
        <w:tc>
          <w:tcPr>
            <w:tcW w:w="1567" w:type="dxa"/>
          </w:tcPr>
          <w:p w14:paraId="41FE05A3" w14:textId="77777777" w:rsidR="001A02E5" w:rsidRDefault="001A02E5" w:rsidP="00112C94">
            <w:pPr>
              <w:rPr>
                <w:lang w:eastAsia="zh-CN"/>
              </w:rPr>
            </w:pPr>
            <w:r>
              <w:rPr>
                <w:rFonts w:hint="eastAsia"/>
                <w:lang w:eastAsia="zh-CN"/>
              </w:rPr>
              <w:t>S</w:t>
            </w:r>
            <w:r>
              <w:rPr>
                <w:lang w:eastAsia="zh-CN"/>
              </w:rPr>
              <w:t>preadtrum</w:t>
            </w:r>
          </w:p>
        </w:tc>
        <w:tc>
          <w:tcPr>
            <w:tcW w:w="1641" w:type="dxa"/>
          </w:tcPr>
          <w:p w14:paraId="492B28FD" w14:textId="77777777" w:rsidR="001A02E5" w:rsidRDefault="001A02E5" w:rsidP="00112C94">
            <w:pPr>
              <w:rPr>
                <w:lang w:eastAsia="zh-CN"/>
              </w:rPr>
            </w:pPr>
            <w:r>
              <w:rPr>
                <w:rFonts w:hint="eastAsia"/>
                <w:lang w:eastAsia="zh-CN"/>
              </w:rPr>
              <w:t>Y</w:t>
            </w:r>
            <w:r>
              <w:rPr>
                <w:lang w:eastAsia="zh-CN"/>
              </w:rPr>
              <w:t>es</w:t>
            </w:r>
          </w:p>
        </w:tc>
        <w:tc>
          <w:tcPr>
            <w:tcW w:w="6099" w:type="dxa"/>
          </w:tcPr>
          <w:p w14:paraId="17D04588" w14:textId="77777777" w:rsidR="001A02E5" w:rsidRDefault="001A02E5" w:rsidP="00112C94">
            <w:pPr>
              <w:rPr>
                <w:lang w:eastAsia="zh-CN"/>
              </w:rPr>
            </w:pPr>
          </w:p>
        </w:tc>
      </w:tr>
      <w:tr w:rsidR="002A762F" w14:paraId="5795E6F4" w14:textId="77777777" w:rsidTr="002A762F">
        <w:tc>
          <w:tcPr>
            <w:tcW w:w="1567" w:type="dxa"/>
          </w:tcPr>
          <w:p w14:paraId="53B871B3" w14:textId="77777777" w:rsidR="002A762F" w:rsidRDefault="002A762F" w:rsidP="00F04E28">
            <w:pPr>
              <w:rPr>
                <w:lang w:eastAsia="zh-CN"/>
              </w:rPr>
            </w:pPr>
            <w:r>
              <w:rPr>
                <w:rFonts w:hint="eastAsia"/>
                <w:lang w:eastAsia="zh-CN"/>
              </w:rPr>
              <w:t>C</w:t>
            </w:r>
            <w:r>
              <w:rPr>
                <w:lang w:eastAsia="zh-CN"/>
              </w:rPr>
              <w:t xml:space="preserve">ATT, </w:t>
            </w:r>
            <w:r>
              <w:rPr>
                <w:lang w:eastAsia="zh-CN"/>
              </w:rPr>
              <w:lastRenderedPageBreak/>
              <w:t>GOHIGH</w:t>
            </w:r>
          </w:p>
        </w:tc>
        <w:tc>
          <w:tcPr>
            <w:tcW w:w="1641" w:type="dxa"/>
          </w:tcPr>
          <w:p w14:paraId="65EEB585" w14:textId="77777777" w:rsidR="002A762F" w:rsidRDefault="002A762F" w:rsidP="00F04E28">
            <w:pPr>
              <w:rPr>
                <w:lang w:eastAsia="zh-CN"/>
              </w:rPr>
            </w:pPr>
            <w:r>
              <w:rPr>
                <w:rFonts w:hint="eastAsia"/>
                <w:lang w:eastAsia="zh-CN"/>
              </w:rPr>
              <w:lastRenderedPageBreak/>
              <w:t>S</w:t>
            </w:r>
            <w:r>
              <w:rPr>
                <w:lang w:eastAsia="zh-CN"/>
              </w:rPr>
              <w:t>ee comment</w:t>
            </w:r>
          </w:p>
        </w:tc>
        <w:tc>
          <w:tcPr>
            <w:tcW w:w="6099" w:type="dxa"/>
          </w:tcPr>
          <w:p w14:paraId="11B692D3" w14:textId="77777777" w:rsidR="002A762F" w:rsidRDefault="002A762F" w:rsidP="00F04E28">
            <w:pPr>
              <w:rPr>
                <w:lang w:eastAsia="zh-CN"/>
              </w:rPr>
            </w:pPr>
            <w:r>
              <w:rPr>
                <w:lang w:eastAsia="zh-CN"/>
              </w:rPr>
              <w:t>We are generally fine with this proposal except the last FFS.</w:t>
            </w:r>
          </w:p>
          <w:p w14:paraId="242B6486" w14:textId="77777777" w:rsidR="002A762F" w:rsidRDefault="002A762F" w:rsidP="00F04E28">
            <w:pPr>
              <w:rPr>
                <w:lang w:eastAsia="zh-CN"/>
              </w:rPr>
            </w:pPr>
            <w:r>
              <w:rPr>
                <w:lang w:eastAsia="zh-CN"/>
              </w:rPr>
              <w:lastRenderedPageBreak/>
              <w:t>From our understanding, the interlaced RB structure should be further studied with the consideration of IBE impacts, we want to keep it open. Therefore, our revision on the last FFS part is as follows</w:t>
            </w:r>
          </w:p>
          <w:p w14:paraId="2FBC212D" w14:textId="77777777" w:rsidR="002A762F" w:rsidRDefault="002A762F" w:rsidP="00F04E28">
            <w:pPr>
              <w:rPr>
                <w:lang w:eastAsia="zh-CN"/>
              </w:rPr>
            </w:pPr>
            <w:r>
              <w:rPr>
                <w:b/>
                <w:lang w:eastAsia="zh-CN"/>
              </w:rPr>
              <w:t xml:space="preserve">FFS: the impact of </w:t>
            </w:r>
            <w:r w:rsidRPr="00FD0E43">
              <w:rPr>
                <w:b/>
                <w:color w:val="FF0000"/>
                <w:lang w:eastAsia="zh-CN"/>
              </w:rPr>
              <w:t xml:space="preserve">Physical channel structure </w:t>
            </w:r>
            <w:r w:rsidRPr="00FD0E43">
              <w:rPr>
                <w:b/>
                <w:strike/>
                <w:lang w:eastAsia="zh-CN"/>
              </w:rPr>
              <w:t>interlaced RB (if supported)</w:t>
            </w:r>
            <w:r>
              <w:rPr>
                <w:b/>
                <w:lang w:eastAsia="zh-CN"/>
              </w:rPr>
              <w:t xml:space="preserve"> on resource pool configuration, sub-channel definition</w:t>
            </w:r>
            <w:r w:rsidRPr="00FD0E43">
              <w:rPr>
                <w:b/>
                <w:strike/>
                <w:lang w:eastAsia="zh-CN"/>
              </w:rPr>
              <w:t>, relationship between sub-channel and interlace</w:t>
            </w:r>
            <w:r>
              <w:rPr>
                <w:b/>
                <w:lang w:eastAsia="zh-CN"/>
              </w:rPr>
              <w:t>,</w:t>
            </w:r>
            <w:r w:rsidRPr="00B211FB">
              <w:rPr>
                <w:b/>
                <w:lang w:eastAsia="zh-CN"/>
              </w:rPr>
              <w:t xml:space="preserve"> </w:t>
            </w:r>
            <w:r>
              <w:rPr>
                <w:b/>
                <w:lang w:eastAsia="zh-CN"/>
              </w:rPr>
              <w:t>etc.</w:t>
            </w:r>
          </w:p>
          <w:p w14:paraId="5F519389" w14:textId="77777777" w:rsidR="002A762F" w:rsidRDefault="002A762F" w:rsidP="00F04E28">
            <w:pPr>
              <w:rPr>
                <w:lang w:eastAsia="zh-CN"/>
              </w:rPr>
            </w:pPr>
          </w:p>
        </w:tc>
      </w:tr>
      <w:tr w:rsidR="00B91F89" w14:paraId="7BFAC2BA" w14:textId="77777777" w:rsidTr="002A762F">
        <w:tc>
          <w:tcPr>
            <w:tcW w:w="1567" w:type="dxa"/>
          </w:tcPr>
          <w:p w14:paraId="07C9AD72" w14:textId="04360BB3" w:rsidR="00B91F89" w:rsidRPr="00B91F89" w:rsidRDefault="00B91F89" w:rsidP="00F04E28">
            <w:pPr>
              <w:rPr>
                <w:rFonts w:eastAsia="MS Mincho"/>
                <w:lang w:eastAsia="ja-JP"/>
              </w:rPr>
            </w:pPr>
            <w:r>
              <w:rPr>
                <w:rFonts w:eastAsia="MS Mincho" w:hint="eastAsia"/>
                <w:lang w:eastAsia="ja-JP"/>
              </w:rPr>
              <w:lastRenderedPageBreak/>
              <w:t>S</w:t>
            </w:r>
            <w:r>
              <w:rPr>
                <w:rFonts w:eastAsia="MS Mincho"/>
                <w:lang w:eastAsia="ja-JP"/>
              </w:rPr>
              <w:t>ony</w:t>
            </w:r>
          </w:p>
        </w:tc>
        <w:tc>
          <w:tcPr>
            <w:tcW w:w="1641" w:type="dxa"/>
          </w:tcPr>
          <w:p w14:paraId="5F0F9B25" w14:textId="37C10298" w:rsidR="00B91F89" w:rsidRPr="00B91F89" w:rsidRDefault="00B91F89"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74BFC523" w14:textId="77777777" w:rsidR="00B91F89" w:rsidRDefault="00B91F89" w:rsidP="00F04E28">
            <w:pPr>
              <w:rPr>
                <w:lang w:eastAsia="zh-CN"/>
              </w:rPr>
            </w:pPr>
          </w:p>
        </w:tc>
      </w:tr>
      <w:tr w:rsidR="004067C9" w14:paraId="1C3308DD" w14:textId="77777777" w:rsidTr="002A762F">
        <w:tc>
          <w:tcPr>
            <w:tcW w:w="1567" w:type="dxa"/>
          </w:tcPr>
          <w:p w14:paraId="7E17C159" w14:textId="15FB9636"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70616C44" w14:textId="6FBE5D7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64834D22" w14:textId="77777777" w:rsidR="004067C9" w:rsidRDefault="004067C9" w:rsidP="004067C9">
            <w:pPr>
              <w:rPr>
                <w:lang w:eastAsia="zh-CN"/>
              </w:rPr>
            </w:pPr>
          </w:p>
        </w:tc>
      </w:tr>
      <w:tr w:rsidR="00974723" w14:paraId="3C95A5BC" w14:textId="77777777" w:rsidTr="002A762F">
        <w:tc>
          <w:tcPr>
            <w:tcW w:w="1567" w:type="dxa"/>
          </w:tcPr>
          <w:p w14:paraId="16A3558B" w14:textId="798CD5C3" w:rsidR="00974723" w:rsidRDefault="00974723" w:rsidP="00974723">
            <w:pPr>
              <w:rPr>
                <w:lang w:eastAsia="zh-CN"/>
              </w:rPr>
            </w:pPr>
            <w:r>
              <w:rPr>
                <w:rFonts w:hint="eastAsia"/>
                <w:lang w:eastAsia="zh-CN"/>
              </w:rPr>
              <w:t>OPPO</w:t>
            </w:r>
          </w:p>
        </w:tc>
        <w:tc>
          <w:tcPr>
            <w:tcW w:w="1641" w:type="dxa"/>
          </w:tcPr>
          <w:p w14:paraId="13158167" w14:textId="2AF1831E" w:rsidR="00974723" w:rsidRDefault="00974723" w:rsidP="00974723">
            <w:pPr>
              <w:rPr>
                <w:lang w:eastAsia="zh-CN"/>
              </w:rPr>
            </w:pPr>
            <w:r>
              <w:rPr>
                <w:lang w:eastAsia="zh-CN"/>
              </w:rPr>
              <w:t>Yes with comment</w:t>
            </w:r>
          </w:p>
        </w:tc>
        <w:tc>
          <w:tcPr>
            <w:tcW w:w="6099" w:type="dxa"/>
          </w:tcPr>
          <w:p w14:paraId="0E3FD152" w14:textId="77777777" w:rsidR="00974723" w:rsidRDefault="00974723" w:rsidP="00974723">
            <w:pPr>
              <w:rPr>
                <w:lang w:eastAsia="zh-CN"/>
              </w:rPr>
            </w:pPr>
            <w:r>
              <w:rPr>
                <w:lang w:eastAsia="zh-CN"/>
              </w:rPr>
              <w:t>For the 4</w:t>
            </w:r>
            <w:r w:rsidRPr="00AF5922">
              <w:rPr>
                <w:vertAlign w:val="superscript"/>
                <w:lang w:eastAsia="zh-CN"/>
              </w:rPr>
              <w:t>th</w:t>
            </w:r>
            <w:r>
              <w:rPr>
                <w:lang w:eastAsia="zh-CN"/>
              </w:rPr>
              <w:t xml:space="preserve"> sub-bullet, it needs to clarify that the RP includes these two adjacent RB set, in that case, the PRB of GB belong to the RP. If the RP includes only one RB set, I don’t think the PRBs of GB should belong to the RP. Then the 4</w:t>
            </w:r>
            <w:r w:rsidRPr="00AF5922">
              <w:rPr>
                <w:vertAlign w:val="superscript"/>
                <w:lang w:eastAsia="zh-CN"/>
              </w:rPr>
              <w:t>th</w:t>
            </w:r>
            <w:r>
              <w:rPr>
                <w:lang w:eastAsia="zh-CN"/>
              </w:rPr>
              <w:t xml:space="preserve"> sub-bullet is modified as follows:</w:t>
            </w:r>
          </w:p>
          <w:p w14:paraId="414DEBD7" w14:textId="77777777" w:rsidR="00974723" w:rsidRDefault="00974723" w:rsidP="00974723">
            <w:pPr>
              <w:rPr>
                <w:lang w:eastAsia="zh-CN"/>
              </w:rPr>
            </w:pPr>
          </w:p>
          <w:p w14:paraId="655D61A8" w14:textId="77777777" w:rsidR="00974723" w:rsidRDefault="00974723" w:rsidP="00974723">
            <w:pPr>
              <w:pStyle w:val="ListParagraph"/>
              <w:numPr>
                <w:ilvl w:val="0"/>
                <w:numId w:val="7"/>
              </w:numPr>
              <w:ind w:firstLineChars="0"/>
              <w:rPr>
                <w:b/>
                <w:lang w:eastAsia="zh-CN"/>
              </w:rPr>
            </w:pPr>
            <w:r>
              <w:rPr>
                <w:b/>
                <w:lang w:eastAsia="zh-CN"/>
              </w:rPr>
              <w:t xml:space="preserve">PRBs within intra-cell guard band of two adjacent RB sets belong to a resource pool </w:t>
            </w:r>
            <w:r w:rsidRPr="00AF5922">
              <w:rPr>
                <w:b/>
                <w:color w:val="FF0000"/>
                <w:lang w:eastAsia="zh-CN"/>
              </w:rPr>
              <w:t>if the resource pool includes the two adjacent RB sets</w:t>
            </w:r>
            <w:r>
              <w:rPr>
                <w:b/>
                <w:lang w:eastAsia="zh-CN"/>
              </w:rPr>
              <w:t>.</w:t>
            </w:r>
          </w:p>
          <w:p w14:paraId="3B11FFF8" w14:textId="77777777" w:rsidR="00974723" w:rsidRDefault="00974723" w:rsidP="00974723">
            <w:pPr>
              <w:rPr>
                <w:lang w:eastAsia="zh-CN"/>
              </w:rPr>
            </w:pPr>
          </w:p>
        </w:tc>
      </w:tr>
      <w:tr w:rsidR="00476AF5" w14:paraId="0615C3B3" w14:textId="77777777" w:rsidTr="002A762F">
        <w:tc>
          <w:tcPr>
            <w:tcW w:w="1567" w:type="dxa"/>
          </w:tcPr>
          <w:p w14:paraId="6097B905" w14:textId="639C5B28" w:rsidR="00476AF5" w:rsidRDefault="00476AF5" w:rsidP="00476AF5">
            <w:pPr>
              <w:rPr>
                <w:lang w:eastAsia="zh-CN"/>
              </w:rPr>
            </w:pPr>
            <w:r w:rsidRPr="00C44041">
              <w:t>Huawei, HiSi</w:t>
            </w:r>
            <w:r>
              <w:t>licon</w:t>
            </w:r>
          </w:p>
        </w:tc>
        <w:tc>
          <w:tcPr>
            <w:tcW w:w="1641" w:type="dxa"/>
          </w:tcPr>
          <w:p w14:paraId="37A1E4C3" w14:textId="0061FBC1" w:rsidR="00476AF5" w:rsidRPr="00FE0FC9" w:rsidRDefault="00476AF5" w:rsidP="00476AF5">
            <w:pPr>
              <w:rPr>
                <w:lang w:eastAsia="zh-CN"/>
              </w:rPr>
            </w:pPr>
            <w:r w:rsidRPr="00FE0FC9">
              <w:rPr>
                <w:rFonts w:hint="eastAsia"/>
                <w:lang w:eastAsia="zh-CN"/>
              </w:rPr>
              <w:t>Yes</w:t>
            </w:r>
          </w:p>
        </w:tc>
        <w:tc>
          <w:tcPr>
            <w:tcW w:w="6099" w:type="dxa"/>
          </w:tcPr>
          <w:p w14:paraId="4A03D602" w14:textId="77777777" w:rsidR="00476AF5" w:rsidRPr="00FE0FC9" w:rsidRDefault="00476AF5" w:rsidP="00476AF5">
            <w:pPr>
              <w:rPr>
                <w:lang w:eastAsia="zh-CN"/>
              </w:rPr>
            </w:pPr>
            <w:r w:rsidRPr="00FE0FC9">
              <w:rPr>
                <w:lang w:eastAsia="zh-CN"/>
              </w:rPr>
              <w:t>We are generally fine with this proposal.</w:t>
            </w:r>
          </w:p>
          <w:p w14:paraId="1035DBBB" w14:textId="77777777" w:rsidR="00476AF5" w:rsidRPr="00FE0FC9" w:rsidRDefault="00476AF5" w:rsidP="00476AF5">
            <w:pPr>
              <w:rPr>
                <w:lang w:eastAsia="zh-CN"/>
              </w:rPr>
            </w:pPr>
            <w:r w:rsidRPr="00FE0FC9">
              <w:rPr>
                <w:lang w:eastAsia="zh-CN"/>
              </w:rPr>
              <w:t xml:space="preserve">The first </w:t>
            </w:r>
            <w:r w:rsidRPr="00FE0FC9">
              <w:rPr>
                <w:rFonts w:hint="eastAsia"/>
                <w:lang w:eastAsia="zh-CN"/>
              </w:rPr>
              <w:t>four</w:t>
            </w:r>
            <w:r w:rsidRPr="00FE0FC9">
              <w:rPr>
                <w:lang w:eastAsia="zh-CN"/>
              </w:rPr>
              <w:t xml:space="preserve"> bullets are straightforward and reasonable. Since channel access is performed per 20MHz, it is reasonable to include integer multiple of RB sets per resource pool. When channel access succeeds with multiple LBT bandwidth, PRBs within the guard band are usable and belong to the resource pool.</w:t>
            </w:r>
          </w:p>
          <w:p w14:paraId="7D3B3DFE" w14:textId="77777777" w:rsidR="00476AF5" w:rsidRPr="00FE0FC9" w:rsidRDefault="00476AF5" w:rsidP="00476AF5">
            <w:pPr>
              <w:rPr>
                <w:lang w:eastAsia="zh-CN"/>
              </w:rPr>
            </w:pPr>
          </w:p>
          <w:p w14:paraId="64C627CA" w14:textId="77777777" w:rsidR="00476AF5" w:rsidRPr="00FE0FC9" w:rsidRDefault="00476AF5" w:rsidP="00476AF5">
            <w:pPr>
              <w:rPr>
                <w:lang w:eastAsia="zh-CN"/>
              </w:rPr>
            </w:pPr>
            <w:r w:rsidRPr="00FE0FC9">
              <w:rPr>
                <w:lang w:eastAsia="zh-CN"/>
              </w:rPr>
              <w:t>On the 3</w:t>
            </w:r>
            <w:r w:rsidRPr="00FE0FC9">
              <w:rPr>
                <w:vertAlign w:val="superscript"/>
                <w:lang w:eastAsia="zh-CN"/>
              </w:rPr>
              <w:t>rd</w:t>
            </w:r>
            <w:r w:rsidRPr="00FE0FC9">
              <w:rPr>
                <w:lang w:eastAsia="zh-CN"/>
              </w:rPr>
              <w:t xml:space="preserve"> bullet (integer number of RB sets): Regarding Samsung’s example that multiple resource pools are configured within one RB set, i.e., each resource pool includes &lt;1 RB set, we are not convinced. LBT granularity is 20 MHz, so when a UE’s LBT is successful, the UE can use the total 20 MHz and other UEs probably cannot use it (it’s very small probability that multiple UEs’ LBT can be successful at the same time and can access the channel simultaneously since Type 1 LBT’s sensing duration is random). If the resource pool only includes &lt; 20 MHz (e.g., only 10 MHz), then the other bandwidth within the 20 MHz will be wasted. </w:t>
            </w:r>
          </w:p>
          <w:p w14:paraId="20F16D97" w14:textId="77777777" w:rsidR="00476AF5" w:rsidRPr="00FE0FC9" w:rsidRDefault="00476AF5" w:rsidP="00476AF5">
            <w:pPr>
              <w:rPr>
                <w:lang w:eastAsia="zh-CN"/>
              </w:rPr>
            </w:pPr>
            <w:r w:rsidRPr="00FE0FC9">
              <w:rPr>
                <w:lang w:eastAsia="zh-CN"/>
              </w:rPr>
              <w:t>We also support UE multiplexing via TDM/FDM, but this can be achieved by other designs like COT sharing. The current proposal is fine to us.</w:t>
            </w:r>
          </w:p>
          <w:p w14:paraId="69060156" w14:textId="77777777" w:rsidR="00476AF5" w:rsidRPr="00FE0FC9" w:rsidRDefault="00476AF5" w:rsidP="00476AF5">
            <w:pPr>
              <w:rPr>
                <w:lang w:eastAsia="zh-CN"/>
              </w:rPr>
            </w:pPr>
          </w:p>
          <w:p w14:paraId="266E2506" w14:textId="77777777" w:rsidR="00476AF5" w:rsidRPr="00FE0FC9" w:rsidRDefault="00476AF5" w:rsidP="00476AF5">
            <w:pPr>
              <w:rPr>
                <w:lang w:eastAsia="zh-CN"/>
              </w:rPr>
            </w:pPr>
            <w:r w:rsidRPr="00FE0FC9">
              <w:rPr>
                <w:rFonts w:hint="eastAsia"/>
                <w:lang w:eastAsia="zh-CN"/>
              </w:rPr>
              <w:t>O</w:t>
            </w:r>
            <w:r w:rsidRPr="00FE0FC9">
              <w:rPr>
                <w:lang w:eastAsia="zh-CN"/>
              </w:rPr>
              <w:t>n the 5</w:t>
            </w:r>
            <w:r w:rsidRPr="00FE0FC9">
              <w:rPr>
                <w:vertAlign w:val="superscript"/>
                <w:lang w:eastAsia="zh-CN"/>
              </w:rPr>
              <w:t>th</w:t>
            </w:r>
            <w:r w:rsidRPr="00FE0FC9">
              <w:rPr>
                <w:lang w:eastAsia="zh-CN"/>
              </w:rPr>
              <w:t xml:space="preserve"> bullet (S-SSB slots): we support legacy S-SSB slots should be excluded from resource pool to reuse legacy design as much as possible. RAN1 should only discuss whether any changes to new S-SSB slots if supported.</w:t>
            </w:r>
          </w:p>
          <w:p w14:paraId="6A8F166B" w14:textId="77777777" w:rsidR="00476AF5" w:rsidRPr="00FE0FC9" w:rsidRDefault="00476AF5" w:rsidP="00476AF5">
            <w:pPr>
              <w:rPr>
                <w:lang w:eastAsia="zh-CN"/>
              </w:rPr>
            </w:pPr>
            <w:r w:rsidRPr="00FE0FC9">
              <w:rPr>
                <w:lang w:eastAsia="zh-CN"/>
              </w:rPr>
              <w:t>In addition, w</w:t>
            </w:r>
            <w:r w:rsidRPr="00FE0FC9">
              <w:rPr>
                <w:rFonts w:hint="eastAsia"/>
                <w:lang w:eastAsia="zh-CN"/>
              </w:rPr>
              <w:t>e</w:t>
            </w:r>
            <w:r w:rsidRPr="00FE0FC9">
              <w:rPr>
                <w:lang w:eastAsia="zh-CN"/>
              </w:rPr>
              <w:t xml:space="preserve"> think new S-SSB slots are beneficial to address uncertainty of LBT and these new SSB slots can be further studied </w:t>
            </w:r>
            <w:r w:rsidRPr="00FE0FC9">
              <w:rPr>
                <w:lang w:eastAsia="zh-CN"/>
              </w:rPr>
              <w:lastRenderedPageBreak/>
              <w:t xml:space="preserve">whether or not they belong to a resource pool. </w:t>
            </w:r>
          </w:p>
          <w:p w14:paraId="0E5BEC67" w14:textId="77777777" w:rsidR="00476AF5" w:rsidRPr="00FE0FC9" w:rsidRDefault="00476AF5" w:rsidP="00476AF5">
            <w:pPr>
              <w:spacing w:after="0"/>
              <w:rPr>
                <w:lang w:eastAsia="zh-CN"/>
              </w:rPr>
            </w:pPr>
          </w:p>
          <w:p w14:paraId="7788E39C" w14:textId="77777777" w:rsidR="00476AF5" w:rsidRPr="00FE0FC9" w:rsidRDefault="00476AF5" w:rsidP="00476AF5">
            <w:pPr>
              <w:spacing w:after="0"/>
              <w:rPr>
                <w:lang w:eastAsia="zh-CN"/>
              </w:rPr>
            </w:pPr>
            <w:r w:rsidRPr="00FE0FC9">
              <w:rPr>
                <w:rFonts w:hint="eastAsia"/>
                <w:lang w:eastAsia="zh-CN"/>
              </w:rPr>
              <w:t>For</w:t>
            </w:r>
            <w:r w:rsidRPr="00FE0FC9">
              <w:rPr>
                <w:lang w:eastAsia="zh-CN"/>
              </w:rPr>
              <w:t xml:space="preserve"> the 6</w:t>
            </w:r>
            <w:r w:rsidRPr="00FE0FC9">
              <w:rPr>
                <w:vertAlign w:val="superscript"/>
                <w:lang w:eastAsia="zh-CN"/>
              </w:rPr>
              <w:t>th</w:t>
            </w:r>
            <w:r w:rsidRPr="00FE0FC9">
              <w:rPr>
                <w:lang w:eastAsia="zh-CN"/>
              </w:rPr>
              <w:t xml:space="preserve"> bullet (slots):</w:t>
            </w:r>
          </w:p>
          <w:p w14:paraId="5990E0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In order to avoid slot-level gaps and maintain a COT, we suggest to set the value of bitmap to all “1”s.</w:t>
            </w:r>
          </w:p>
          <w:p w14:paraId="2609AEDD"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We think R18 SL-U does not need to consider operating with NR-U in the same carrier. All the slots can be considered available for SL-U transmissions.</w:t>
            </w:r>
          </w:p>
          <w:p w14:paraId="5C861A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At this stage, we can live with the FFS.</w:t>
            </w:r>
          </w:p>
          <w:p w14:paraId="1FBBD4CB" w14:textId="77777777" w:rsidR="00476AF5" w:rsidRPr="00FE0FC9" w:rsidRDefault="00476AF5" w:rsidP="00476AF5">
            <w:pPr>
              <w:spacing w:after="0"/>
              <w:rPr>
                <w:lang w:eastAsia="zh-CN"/>
              </w:rPr>
            </w:pPr>
          </w:p>
          <w:p w14:paraId="58D1DCF0" w14:textId="03DF4252" w:rsidR="00476AF5" w:rsidRPr="00FE0FC9" w:rsidRDefault="00476AF5" w:rsidP="00476AF5">
            <w:pPr>
              <w:rPr>
                <w:lang w:eastAsia="zh-CN"/>
              </w:rPr>
            </w:pPr>
            <w:r w:rsidRPr="00FE0FC9">
              <w:rPr>
                <w:rFonts w:hint="eastAsia"/>
                <w:lang w:eastAsia="zh-CN"/>
              </w:rPr>
              <w:t>O</w:t>
            </w:r>
            <w:r w:rsidRPr="00FE0FC9">
              <w:rPr>
                <w:lang w:eastAsia="zh-CN"/>
              </w:rPr>
              <w:t>n the last bullet (interlaced RB): the proposal uses “if supported”, which means if RAN1 agrees to support interlaced RB, those issues will be further discussed. We think this is reasonable. The issues mentioned by CATT can be further discussed under whether to introduce interlaced RB, so it’s also covered by the FFS point.</w:t>
            </w:r>
          </w:p>
        </w:tc>
      </w:tr>
      <w:tr w:rsidR="009F62B7" w14:paraId="497E43C7" w14:textId="77777777" w:rsidTr="002A762F">
        <w:tc>
          <w:tcPr>
            <w:tcW w:w="1567" w:type="dxa"/>
          </w:tcPr>
          <w:p w14:paraId="509FA176" w14:textId="67E97300" w:rsidR="009F62B7" w:rsidRPr="00C44041" w:rsidRDefault="009F62B7" w:rsidP="009F62B7">
            <w:r>
              <w:rPr>
                <w:lang w:eastAsia="zh-CN"/>
              </w:rPr>
              <w:lastRenderedPageBreak/>
              <w:t>NEC</w:t>
            </w:r>
          </w:p>
        </w:tc>
        <w:tc>
          <w:tcPr>
            <w:tcW w:w="1641" w:type="dxa"/>
          </w:tcPr>
          <w:p w14:paraId="1701FCF1" w14:textId="01EDA44A" w:rsidR="009F62B7" w:rsidRPr="00FE0FC9" w:rsidRDefault="009F62B7" w:rsidP="009F62B7">
            <w:pPr>
              <w:rPr>
                <w:lang w:eastAsia="zh-CN"/>
              </w:rPr>
            </w:pPr>
            <w:r>
              <w:rPr>
                <w:rFonts w:hint="eastAsia"/>
                <w:lang w:eastAsia="zh-CN"/>
              </w:rPr>
              <w:t>Y</w:t>
            </w:r>
            <w:r>
              <w:rPr>
                <w:lang w:eastAsia="zh-CN"/>
              </w:rPr>
              <w:t xml:space="preserve">es </w:t>
            </w:r>
          </w:p>
        </w:tc>
        <w:tc>
          <w:tcPr>
            <w:tcW w:w="6099" w:type="dxa"/>
          </w:tcPr>
          <w:p w14:paraId="4251718F" w14:textId="77777777" w:rsidR="009F62B7" w:rsidRPr="00FE0FC9" w:rsidRDefault="009F62B7" w:rsidP="009F62B7">
            <w:pPr>
              <w:rPr>
                <w:lang w:eastAsia="zh-CN"/>
              </w:rPr>
            </w:pPr>
          </w:p>
        </w:tc>
      </w:tr>
      <w:tr w:rsidR="00C90FC1" w14:paraId="0BA12B64" w14:textId="77777777" w:rsidTr="00C90FC1">
        <w:tc>
          <w:tcPr>
            <w:tcW w:w="1567" w:type="dxa"/>
          </w:tcPr>
          <w:p w14:paraId="1006743F" w14:textId="77777777" w:rsidR="00C90FC1" w:rsidRPr="00D4629D"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62A6479D" w14:textId="77777777" w:rsidR="00C90FC1" w:rsidRPr="00D4629D" w:rsidRDefault="00C90FC1" w:rsidP="00F04E28">
            <w:pPr>
              <w:rPr>
                <w:rFonts w:eastAsia="MS Mincho"/>
                <w:lang w:eastAsia="ja-JP"/>
              </w:rPr>
            </w:pPr>
            <w:r>
              <w:rPr>
                <w:rFonts w:eastAsia="MS Mincho"/>
                <w:lang w:eastAsia="ja-JP"/>
              </w:rPr>
              <w:t>Accept with small update</w:t>
            </w:r>
          </w:p>
        </w:tc>
        <w:tc>
          <w:tcPr>
            <w:tcW w:w="6099" w:type="dxa"/>
          </w:tcPr>
          <w:p w14:paraId="20162AC1" w14:textId="77777777" w:rsidR="00C90FC1" w:rsidRDefault="00C90FC1" w:rsidP="00F04E28">
            <w:pPr>
              <w:rPr>
                <w:rFonts w:eastAsia="MS Mincho"/>
                <w:lang w:eastAsia="ja-JP"/>
              </w:rPr>
            </w:pPr>
            <w:r>
              <w:rPr>
                <w:rFonts w:eastAsia="MS Mincho" w:hint="eastAsia"/>
                <w:lang w:eastAsia="ja-JP"/>
              </w:rPr>
              <w:t>O</w:t>
            </w:r>
            <w:r>
              <w:rPr>
                <w:rFonts w:eastAsia="MS Mincho"/>
                <w:lang w:eastAsia="ja-JP"/>
              </w:rPr>
              <w:t>n the 4</w:t>
            </w:r>
            <w:r w:rsidRPr="00D4629D">
              <w:rPr>
                <w:rFonts w:eastAsia="MS Mincho"/>
                <w:vertAlign w:val="superscript"/>
                <w:lang w:eastAsia="ja-JP"/>
              </w:rPr>
              <w:t>th</w:t>
            </w:r>
            <w:r>
              <w:rPr>
                <w:rFonts w:eastAsia="MS Mincho"/>
                <w:lang w:eastAsia="ja-JP"/>
              </w:rPr>
              <w:t xml:space="preserve"> bullet, although it is not our preference, we can accept the direction; i.e. further study on how to use them. However, there might not be appropriate usage for PRBs within intra-cell guard band. Thus we suggest to add ‘can’ as below for further study.</w:t>
            </w:r>
          </w:p>
          <w:p w14:paraId="0D72E3FD" w14:textId="77777777" w:rsidR="00C90FC1" w:rsidRPr="00B067C1" w:rsidRDefault="00C90FC1" w:rsidP="00C90FC1">
            <w:pPr>
              <w:pStyle w:val="ListParagraph"/>
              <w:numPr>
                <w:ilvl w:val="0"/>
                <w:numId w:val="7"/>
              </w:numPr>
              <w:ind w:firstLineChars="0"/>
              <w:rPr>
                <w:b/>
                <w:lang w:eastAsia="zh-CN"/>
              </w:rPr>
            </w:pPr>
            <w:r>
              <w:rPr>
                <w:b/>
                <w:lang w:eastAsia="zh-CN"/>
              </w:rPr>
              <w:t xml:space="preserve">PRBs within intra-cell guard band of two adjacent RB sets </w:t>
            </w:r>
            <w:r w:rsidRPr="00D4629D">
              <w:rPr>
                <w:b/>
                <w:color w:val="FF0000"/>
                <w:lang w:eastAsia="zh-CN"/>
              </w:rPr>
              <w:t xml:space="preserve">can </w:t>
            </w:r>
            <w:r>
              <w:rPr>
                <w:b/>
                <w:lang w:eastAsia="zh-CN"/>
              </w:rPr>
              <w:t>belong to a resource pool</w:t>
            </w:r>
          </w:p>
        </w:tc>
      </w:tr>
      <w:tr w:rsidR="00AD26B3" w14:paraId="20F342C9" w14:textId="77777777" w:rsidTr="002A762F">
        <w:tc>
          <w:tcPr>
            <w:tcW w:w="1567" w:type="dxa"/>
          </w:tcPr>
          <w:p w14:paraId="112AD956" w14:textId="042B0843"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33E07503" w14:textId="01E8B627"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44F5B37B" w14:textId="77777777" w:rsidR="00AD26B3" w:rsidRPr="00FE0FC9" w:rsidRDefault="00AD26B3" w:rsidP="00AD26B3">
            <w:pPr>
              <w:rPr>
                <w:lang w:eastAsia="zh-CN"/>
              </w:rPr>
            </w:pPr>
          </w:p>
        </w:tc>
      </w:tr>
      <w:tr w:rsidR="00A6507F" w14:paraId="6D92ACF1" w14:textId="77777777" w:rsidTr="002A762F">
        <w:tc>
          <w:tcPr>
            <w:tcW w:w="1567" w:type="dxa"/>
          </w:tcPr>
          <w:p w14:paraId="4401C7E4" w14:textId="407809CD"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135E4794" w14:textId="2929C2D1"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22ECB2C3" w14:textId="77777777" w:rsidR="00A6507F" w:rsidRPr="00FE0FC9" w:rsidRDefault="00A6507F" w:rsidP="00AD26B3">
            <w:pPr>
              <w:rPr>
                <w:lang w:eastAsia="zh-CN"/>
              </w:rPr>
            </w:pPr>
          </w:p>
        </w:tc>
      </w:tr>
      <w:tr w:rsidR="008A77D6" w14:paraId="49E07E16" w14:textId="77777777" w:rsidTr="002A762F">
        <w:tc>
          <w:tcPr>
            <w:tcW w:w="1567" w:type="dxa"/>
          </w:tcPr>
          <w:p w14:paraId="43C521AD" w14:textId="191455D3" w:rsidR="008A77D6" w:rsidRDefault="008A77D6" w:rsidP="008A77D6">
            <w:pPr>
              <w:rPr>
                <w:rFonts w:eastAsia="MS Mincho"/>
                <w:lang w:eastAsia="ja-JP"/>
              </w:rPr>
            </w:pPr>
            <w:r>
              <w:rPr>
                <w:lang w:eastAsia="zh-CN"/>
              </w:rPr>
              <w:t>Ericsson</w:t>
            </w:r>
          </w:p>
        </w:tc>
        <w:tc>
          <w:tcPr>
            <w:tcW w:w="1641" w:type="dxa"/>
          </w:tcPr>
          <w:p w14:paraId="7CA9BCDD" w14:textId="3C2D469C" w:rsidR="008A77D6" w:rsidRDefault="008A77D6" w:rsidP="008A77D6">
            <w:pPr>
              <w:rPr>
                <w:rFonts w:eastAsia="MS Mincho"/>
                <w:lang w:eastAsia="ja-JP"/>
              </w:rPr>
            </w:pPr>
            <w:r>
              <w:rPr>
                <w:lang w:eastAsia="zh-CN"/>
              </w:rPr>
              <w:t>Yes</w:t>
            </w:r>
          </w:p>
        </w:tc>
        <w:tc>
          <w:tcPr>
            <w:tcW w:w="6099" w:type="dxa"/>
          </w:tcPr>
          <w:p w14:paraId="16BF7461" w14:textId="2FFAA909" w:rsidR="008A77D6" w:rsidRPr="00FE0FC9" w:rsidRDefault="008A77D6" w:rsidP="008A77D6">
            <w:pPr>
              <w:rPr>
                <w:lang w:eastAsia="zh-CN"/>
              </w:rPr>
            </w:pPr>
            <w:r>
              <w:rPr>
                <w:lang w:eastAsia="zh-CN"/>
              </w:rPr>
              <w:t>For the bullet on S-SSB, our preference is to remove R16/R17. At this point, we do not know how similar the R16/R17 S-SSB and the new (SL-U S-SSB) S-SSB will be (periodicity, etc.). Just better to say S-SSB resources are excluded from the resource pool.</w:t>
            </w:r>
          </w:p>
        </w:tc>
      </w:tr>
      <w:tr w:rsidR="007934F7" w14:paraId="37D31986" w14:textId="77777777" w:rsidTr="002A762F">
        <w:tc>
          <w:tcPr>
            <w:tcW w:w="1567" w:type="dxa"/>
          </w:tcPr>
          <w:p w14:paraId="3153D6CA" w14:textId="63EA83EB"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7863C5FE" w14:textId="29405A50"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26AF8D79" w14:textId="77777777" w:rsidR="007934F7" w:rsidRDefault="007934F7" w:rsidP="008A77D6">
            <w:pPr>
              <w:rPr>
                <w:lang w:eastAsia="zh-CN"/>
              </w:rPr>
            </w:pPr>
          </w:p>
        </w:tc>
      </w:tr>
      <w:tr w:rsidR="00B368B7" w14:paraId="6E1B3896" w14:textId="77777777" w:rsidTr="002A762F">
        <w:tc>
          <w:tcPr>
            <w:tcW w:w="1567" w:type="dxa"/>
          </w:tcPr>
          <w:p w14:paraId="14AF3FBC" w14:textId="49888693" w:rsidR="00B368B7" w:rsidRDefault="00B368B7" w:rsidP="00B368B7">
            <w:pPr>
              <w:rPr>
                <w:rFonts w:eastAsia="MS Mincho"/>
                <w:lang w:eastAsia="ja-JP"/>
              </w:rPr>
            </w:pPr>
            <w:r>
              <w:rPr>
                <w:lang w:eastAsia="zh-CN"/>
              </w:rPr>
              <w:t>vivo</w:t>
            </w:r>
          </w:p>
        </w:tc>
        <w:tc>
          <w:tcPr>
            <w:tcW w:w="1641" w:type="dxa"/>
          </w:tcPr>
          <w:p w14:paraId="222CCD90" w14:textId="159F95D7" w:rsidR="00B368B7" w:rsidRDefault="00B368B7" w:rsidP="00B368B7">
            <w:pPr>
              <w:rPr>
                <w:rFonts w:eastAsia="MS Mincho"/>
                <w:lang w:eastAsia="ja-JP"/>
              </w:rPr>
            </w:pPr>
            <w:r>
              <w:rPr>
                <w:rFonts w:eastAsia="Malgun Gothic"/>
                <w:lang w:eastAsia="ko-KR"/>
              </w:rPr>
              <w:t>Yes with comment</w:t>
            </w:r>
          </w:p>
        </w:tc>
        <w:tc>
          <w:tcPr>
            <w:tcW w:w="6099" w:type="dxa"/>
          </w:tcPr>
          <w:p w14:paraId="264403D1" w14:textId="77777777" w:rsidR="00B368B7" w:rsidRPr="00C44E4B" w:rsidRDefault="00B368B7" w:rsidP="00B368B7">
            <w:pPr>
              <w:rPr>
                <w:rFonts w:eastAsia="Malgun Gothic"/>
                <w:lang w:eastAsia="ko-KR"/>
              </w:rPr>
            </w:pPr>
            <w:r w:rsidRPr="00C44E4B">
              <w:rPr>
                <w:rFonts w:eastAsia="Malgun Gothic"/>
                <w:lang w:eastAsia="ko-KR"/>
              </w:rPr>
              <w:t>The 4</w:t>
            </w:r>
            <w:r w:rsidRPr="00C44E4B">
              <w:rPr>
                <w:rFonts w:eastAsia="Malgun Gothic"/>
                <w:vertAlign w:val="superscript"/>
                <w:lang w:eastAsia="ko-KR"/>
              </w:rPr>
              <w:t>th</w:t>
            </w:r>
            <w:r w:rsidRPr="00C44E4B">
              <w:rPr>
                <w:rFonts w:eastAsia="Malgun Gothic"/>
                <w:lang w:eastAsia="ko-KR"/>
              </w:rPr>
              <w:t xml:space="preserve"> bullet seems to applicable only if a resource pool spans more than on RB sets. For the case a resource pool contains one RB set, it is not sure why the guard band RB should be configured within the resource pool. The following revision is suggested:</w:t>
            </w:r>
          </w:p>
          <w:p w14:paraId="1A5330EF" w14:textId="77777777" w:rsidR="00B368B7" w:rsidRDefault="00B368B7" w:rsidP="00B368B7">
            <w:pPr>
              <w:pStyle w:val="ListParagraph"/>
              <w:ind w:left="360" w:firstLineChars="0" w:firstLine="0"/>
              <w:rPr>
                <w:rFonts w:eastAsia="Malgun Gothic"/>
                <w:lang w:eastAsia="ko-KR"/>
              </w:rPr>
            </w:pPr>
            <w:r w:rsidRPr="00C44E4B">
              <w:rPr>
                <w:rFonts w:eastAsia="Malgun Gothic"/>
                <w:lang w:eastAsia="ko-KR"/>
              </w:rPr>
              <w:t>PRBs within intra-cell guard band of two adjacent RB sets belong to a resource pool</w:t>
            </w:r>
            <w:r>
              <w:rPr>
                <w:rFonts w:eastAsia="Malgun Gothic"/>
                <w:lang w:eastAsia="ko-KR"/>
              </w:rPr>
              <w:t xml:space="preserve"> </w:t>
            </w:r>
            <w:r w:rsidRPr="00C44E4B">
              <w:rPr>
                <w:rFonts w:eastAsia="Malgun Gothic"/>
                <w:color w:val="FF0000"/>
                <w:lang w:eastAsia="ko-KR"/>
              </w:rPr>
              <w:t xml:space="preserve">if the resource pool includes </w:t>
            </w:r>
            <w:r>
              <w:rPr>
                <w:rFonts w:eastAsia="Malgun Gothic"/>
                <w:color w:val="FF0000"/>
                <w:lang w:eastAsia="ko-KR"/>
              </w:rPr>
              <w:t>these two</w:t>
            </w:r>
            <w:r w:rsidRPr="00C44E4B">
              <w:rPr>
                <w:rFonts w:eastAsia="Malgun Gothic"/>
                <w:color w:val="FF0000"/>
                <w:lang w:eastAsia="ko-KR"/>
              </w:rPr>
              <w:t xml:space="preserve"> RB sets</w:t>
            </w:r>
            <w:r>
              <w:rPr>
                <w:rFonts w:eastAsia="Malgun Gothic"/>
                <w:color w:val="FF0000"/>
                <w:lang w:eastAsia="ko-KR"/>
              </w:rPr>
              <w:t>.</w:t>
            </w:r>
          </w:p>
          <w:p w14:paraId="2BD6E4FB" w14:textId="77777777" w:rsidR="00B368B7" w:rsidRDefault="00B368B7" w:rsidP="00B368B7">
            <w:pPr>
              <w:rPr>
                <w:lang w:eastAsia="zh-CN"/>
              </w:rPr>
            </w:pPr>
          </w:p>
        </w:tc>
      </w:tr>
      <w:tr w:rsidR="00E269F9" w14:paraId="6DA0C04C" w14:textId="77777777" w:rsidTr="002A762F">
        <w:tc>
          <w:tcPr>
            <w:tcW w:w="1567" w:type="dxa"/>
          </w:tcPr>
          <w:p w14:paraId="689ACFFD" w14:textId="66ED3D34" w:rsidR="00E269F9" w:rsidRDefault="00E269F9" w:rsidP="00E269F9">
            <w:pPr>
              <w:rPr>
                <w:lang w:eastAsia="zh-CN"/>
              </w:rPr>
            </w:pPr>
            <w:r>
              <w:rPr>
                <w:rFonts w:eastAsia="MS Mincho" w:hint="eastAsia"/>
                <w:lang w:eastAsia="ja-JP"/>
              </w:rPr>
              <w:t>MediaTek</w:t>
            </w:r>
          </w:p>
        </w:tc>
        <w:tc>
          <w:tcPr>
            <w:tcW w:w="1641" w:type="dxa"/>
          </w:tcPr>
          <w:p w14:paraId="1629FBC6" w14:textId="3651EF00" w:rsidR="00E269F9" w:rsidRDefault="00E269F9" w:rsidP="00E269F9">
            <w:pPr>
              <w:rPr>
                <w:rFonts w:eastAsia="Malgun Gothic"/>
                <w:lang w:eastAsia="ko-KR"/>
              </w:rPr>
            </w:pPr>
            <w:r>
              <w:rPr>
                <w:rFonts w:eastAsia="MS Mincho"/>
                <w:lang w:eastAsia="ja-JP"/>
              </w:rPr>
              <w:t>Yes w/ Comments</w:t>
            </w:r>
          </w:p>
        </w:tc>
        <w:tc>
          <w:tcPr>
            <w:tcW w:w="6099" w:type="dxa"/>
          </w:tcPr>
          <w:p w14:paraId="63AC8CC1" w14:textId="004A9730" w:rsidR="00E269F9" w:rsidRPr="00C44E4B" w:rsidRDefault="00E269F9" w:rsidP="00E269F9">
            <w:pPr>
              <w:rPr>
                <w:rFonts w:eastAsia="Malgun Gothic"/>
                <w:lang w:eastAsia="ko-KR"/>
              </w:rPr>
            </w:pPr>
            <w:r>
              <w:rPr>
                <w:lang w:eastAsia="zh-CN"/>
              </w:rPr>
              <w:t>What does it mean for “</w:t>
            </w:r>
            <w:r>
              <w:rPr>
                <w:b/>
                <w:lang w:eastAsia="zh-CN"/>
              </w:rPr>
              <w:t>sub-channel in R16/R17 NR SL is reused</w:t>
            </w:r>
            <w:r>
              <w:rPr>
                <w:lang w:eastAsia="zh-CN"/>
              </w:rPr>
              <w:t>”? Does it mean we will support the CRBs for sub-channel as R16/R17 or just support sub-channel concept as resource allocation granularity as R16/17 but further discuss the relations between sub-channel and CRBs/IRBs later (i.e., unified sub-channel concept)?</w:t>
            </w:r>
          </w:p>
        </w:tc>
      </w:tr>
    </w:tbl>
    <w:p w14:paraId="2CCA05F8" w14:textId="77777777" w:rsidR="00EF720D" w:rsidRDefault="00EF720D">
      <w:pPr>
        <w:rPr>
          <w:lang w:eastAsia="zh-CN"/>
        </w:rPr>
      </w:pPr>
    </w:p>
    <w:p w14:paraId="1D89A985" w14:textId="304BAA05" w:rsidR="00756F9B" w:rsidRDefault="00175DA2" w:rsidP="002F36B8">
      <w:pPr>
        <w:pStyle w:val="Heading3"/>
      </w:pPr>
      <w:r>
        <w:rPr>
          <w:lang w:eastAsia="zh-CN"/>
        </w:rPr>
        <w:lastRenderedPageBreak/>
        <w:t xml:space="preserve">[Closed] </w:t>
      </w:r>
      <w:r w:rsidR="00756F9B">
        <w:t>Proposals for GTW (Week 2, Monday, 16</w:t>
      </w:r>
      <w:r w:rsidR="00756F9B" w:rsidRPr="002061AF">
        <w:rPr>
          <w:vertAlign w:val="superscript"/>
        </w:rPr>
        <w:t>th</w:t>
      </w:r>
      <w:r w:rsidR="00756F9B">
        <w:t xml:space="preserve"> May)</w:t>
      </w:r>
    </w:p>
    <w:p w14:paraId="45390C0A" w14:textId="77777777" w:rsidR="00756F9B" w:rsidRDefault="00756F9B" w:rsidP="002F36B8">
      <w:pPr>
        <w:pStyle w:val="Heading4"/>
        <w:rPr>
          <w:lang w:eastAsia="zh-CN"/>
        </w:rPr>
      </w:pPr>
      <w:r>
        <w:rPr>
          <w:rFonts w:hint="eastAsia"/>
          <w:lang w:eastAsia="zh-CN"/>
        </w:rPr>
        <w:t>P</w:t>
      </w:r>
      <w:r>
        <w:rPr>
          <w:lang w:eastAsia="zh-CN"/>
        </w:rPr>
        <w:t>roposal 1</w:t>
      </w:r>
      <w:r>
        <w:rPr>
          <w:rFonts w:hint="eastAsia"/>
          <w:lang w:eastAsia="zh-CN"/>
        </w:rPr>
        <w:t>-</w:t>
      </w:r>
      <w:r>
        <w:rPr>
          <w:lang w:eastAsia="zh-CN"/>
        </w:rPr>
        <w:t>1c</w:t>
      </w:r>
    </w:p>
    <w:p w14:paraId="388FA25E" w14:textId="77777777" w:rsidR="00756F9B" w:rsidRDefault="00756F9B" w:rsidP="00756F9B">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1-1b</w:t>
      </w:r>
    </w:p>
    <w:p w14:paraId="7954B59B" w14:textId="77777777" w:rsidR="00756F9B" w:rsidRDefault="00756F9B" w:rsidP="00756F9B">
      <w:pPr>
        <w:spacing w:after="0" w:line="276" w:lineRule="auto"/>
        <w:rPr>
          <w:u w:val="single"/>
          <w:lang w:eastAsia="zh-CN"/>
        </w:rPr>
      </w:pPr>
      <w:r>
        <w:rPr>
          <w:u w:val="single"/>
          <w:lang w:eastAsia="zh-CN"/>
        </w:rPr>
        <w:t>Overall situation on supporting Proposal 1-1b</w:t>
      </w:r>
    </w:p>
    <w:p w14:paraId="41C7E3C2" w14:textId="47AE7759" w:rsidR="00756F9B" w:rsidRPr="006A34DB" w:rsidRDefault="00756F9B" w:rsidP="00756F9B">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A34DB">
        <w:rPr>
          <w:rFonts w:hint="eastAsia"/>
          <w:lang w:eastAsia="zh-CN"/>
        </w:rPr>
        <w:t>(</w:t>
      </w:r>
      <w:r w:rsidRPr="006A34DB">
        <w:rPr>
          <w:b/>
          <w:lang w:eastAsia="zh-CN"/>
        </w:rPr>
        <w:t>2</w:t>
      </w:r>
      <w:r w:rsidR="003B637E" w:rsidRPr="006A34DB">
        <w:rPr>
          <w:b/>
          <w:lang w:eastAsia="zh-CN"/>
        </w:rPr>
        <w:t>5</w:t>
      </w:r>
      <w:r w:rsidRPr="006A34DB">
        <w:rPr>
          <w:lang w:eastAsia="zh-CN"/>
        </w:rPr>
        <w:t xml:space="preserve"> companies</w:t>
      </w:r>
      <w:r w:rsidRPr="006A34DB">
        <w:rPr>
          <w:rFonts w:hint="eastAsia"/>
          <w:lang w:eastAsia="zh-CN"/>
        </w:rPr>
        <w:t>)</w:t>
      </w:r>
      <w:r w:rsidRPr="006A34DB">
        <w:rPr>
          <w:lang w:eastAsia="zh-CN"/>
        </w:rPr>
        <w:t>: Fraunhofer, Intel, InterDigital, Transsion, Apple, LGE, Nokia/Nsb, xiaomi, China Telecom, Lenovo, Futurewei, Samsung, Spreadtrum, Sony, CMCC, OPPO, Huawei/HiSilicon, NEC, DCM, WILUS, Panasonic, Ericsson, Sharp</w:t>
      </w:r>
      <w:r w:rsidR="00953DFE" w:rsidRPr="006A34DB">
        <w:rPr>
          <w:lang w:eastAsia="zh-CN"/>
        </w:rPr>
        <w:t>, vivo, MediaTek</w:t>
      </w:r>
    </w:p>
    <w:p w14:paraId="2C796B69" w14:textId="6482214F" w:rsidR="00756F9B" w:rsidRPr="006A34DB" w:rsidRDefault="00756F9B" w:rsidP="00756F9B">
      <w:pPr>
        <w:pStyle w:val="ListParagraph"/>
        <w:numPr>
          <w:ilvl w:val="0"/>
          <w:numId w:val="6"/>
        </w:numPr>
        <w:spacing w:after="0" w:line="276" w:lineRule="auto"/>
        <w:ind w:firstLineChars="0"/>
        <w:rPr>
          <w:u w:val="single"/>
          <w:lang w:eastAsia="zh-CN"/>
        </w:rPr>
      </w:pPr>
      <w:r w:rsidRPr="006A34DB">
        <w:rPr>
          <w:b/>
          <w:lang w:eastAsia="zh-CN"/>
        </w:rPr>
        <w:t>Not support</w:t>
      </w:r>
      <w:r w:rsidR="00377F6F">
        <w:rPr>
          <w:b/>
          <w:lang w:eastAsia="zh-CN"/>
        </w:rPr>
        <w:t xml:space="preserve"> </w:t>
      </w:r>
      <w:r w:rsidR="00377F6F" w:rsidRPr="00377F6F">
        <w:rPr>
          <w:lang w:eastAsia="zh-CN"/>
        </w:rPr>
        <w:t>(1 company)</w:t>
      </w:r>
      <w:r w:rsidRPr="006A34DB">
        <w:rPr>
          <w:lang w:eastAsia="zh-CN"/>
        </w:rPr>
        <w:t xml:space="preserve">: </w:t>
      </w:r>
      <w:r w:rsidR="00377F6F">
        <w:rPr>
          <w:lang w:eastAsia="zh-CN"/>
        </w:rPr>
        <w:t>Qualcomm (No on 5</w:t>
      </w:r>
      <w:r w:rsidR="00377F6F" w:rsidRPr="00377F6F">
        <w:rPr>
          <w:vertAlign w:val="superscript"/>
          <w:lang w:eastAsia="zh-CN"/>
        </w:rPr>
        <w:t>th</w:t>
      </w:r>
      <w:r w:rsidR="00377F6F">
        <w:rPr>
          <w:lang w:eastAsia="zh-CN"/>
        </w:rPr>
        <w:t xml:space="preserve"> bullet)</w:t>
      </w:r>
    </w:p>
    <w:p w14:paraId="491A5E21" w14:textId="77777777" w:rsidR="00756F9B" w:rsidRDefault="00756F9B" w:rsidP="00756F9B">
      <w:pPr>
        <w:spacing w:after="0" w:line="276" w:lineRule="auto"/>
        <w:rPr>
          <w:lang w:eastAsia="zh-CN"/>
        </w:rPr>
      </w:pPr>
    </w:p>
    <w:p w14:paraId="139A00AB" w14:textId="77777777" w:rsidR="00756F9B" w:rsidRDefault="00756F9B" w:rsidP="00756F9B">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16184A15" w14:textId="0D4CC8D1" w:rsidR="00756F9B" w:rsidRDefault="0099661A" w:rsidP="00756F9B">
      <w:pPr>
        <w:pStyle w:val="ListParagraph"/>
        <w:numPr>
          <w:ilvl w:val="0"/>
          <w:numId w:val="6"/>
        </w:numPr>
        <w:spacing w:after="0" w:line="276" w:lineRule="auto"/>
        <w:ind w:firstLineChars="0"/>
        <w:rPr>
          <w:lang w:eastAsia="zh-CN"/>
        </w:rPr>
      </w:pPr>
      <w:r>
        <w:rPr>
          <w:lang w:eastAsia="zh-CN"/>
        </w:rPr>
        <w:t>Most companies seem fine with the proposal.</w:t>
      </w:r>
    </w:p>
    <w:p w14:paraId="55C0C1A2" w14:textId="77A9D1FA" w:rsidR="0099661A" w:rsidRDefault="0099661A" w:rsidP="00756F9B">
      <w:pPr>
        <w:pStyle w:val="ListParagraph"/>
        <w:numPr>
          <w:ilvl w:val="0"/>
          <w:numId w:val="6"/>
        </w:numPr>
        <w:spacing w:after="0" w:line="276" w:lineRule="auto"/>
        <w:ind w:firstLineChars="0"/>
        <w:rPr>
          <w:lang w:eastAsia="zh-CN"/>
        </w:rPr>
      </w:pPr>
      <w:r>
        <w:rPr>
          <w:lang w:eastAsia="zh-CN"/>
        </w:rPr>
        <w:t>Three FFS points in red are added below based on companies’ feedback</w:t>
      </w:r>
    </w:p>
    <w:p w14:paraId="54F7D5CC" w14:textId="73BE9D31" w:rsidR="0099661A" w:rsidRDefault="0099661A" w:rsidP="002F36B8">
      <w:pPr>
        <w:pStyle w:val="ListParagraph"/>
        <w:numPr>
          <w:ilvl w:val="1"/>
          <w:numId w:val="6"/>
        </w:numPr>
        <w:spacing w:after="0" w:line="276" w:lineRule="auto"/>
        <w:ind w:firstLineChars="0"/>
        <w:rPr>
          <w:lang w:eastAsia="zh-CN"/>
        </w:rPr>
      </w:pPr>
      <w:r>
        <w:rPr>
          <w:rFonts w:hint="eastAsia"/>
          <w:lang w:eastAsia="zh-CN"/>
        </w:rPr>
        <w:t>1</w:t>
      </w:r>
      <w:r w:rsidRPr="002F36B8">
        <w:rPr>
          <w:vertAlign w:val="superscript"/>
          <w:lang w:eastAsia="zh-CN"/>
        </w:rPr>
        <w:t>st</w:t>
      </w:r>
      <w:r>
        <w:rPr>
          <w:lang w:eastAsia="zh-CN"/>
        </w:rPr>
        <w:t xml:space="preserve"> red FFS point: </w:t>
      </w:r>
      <w:r w:rsidR="00E76633">
        <w:rPr>
          <w:lang w:eastAsia="zh-CN"/>
        </w:rPr>
        <w:t xml:space="preserve">as mentioned by Samsung, </w:t>
      </w:r>
      <w:r w:rsidR="00BE79E2">
        <w:rPr>
          <w:lang w:eastAsia="zh-CN"/>
        </w:rPr>
        <w:t>the number of PRBs in a RB set may not match the sub-channel size and number of sub-channels in a resource pool. FL thinks RAN1 can further study whether there is any issue here.</w:t>
      </w:r>
    </w:p>
    <w:p w14:paraId="72A15A55" w14:textId="2BD79BC6" w:rsidR="00BE79E2" w:rsidRDefault="00BE79E2" w:rsidP="002F36B8">
      <w:pPr>
        <w:pStyle w:val="ListParagraph"/>
        <w:numPr>
          <w:ilvl w:val="1"/>
          <w:numId w:val="6"/>
        </w:numPr>
        <w:spacing w:after="0" w:line="276" w:lineRule="auto"/>
        <w:ind w:firstLineChars="0"/>
        <w:rPr>
          <w:lang w:eastAsia="zh-CN"/>
        </w:rPr>
      </w:pPr>
      <w:r>
        <w:rPr>
          <w:lang w:eastAsia="zh-CN"/>
        </w:rPr>
        <w:t>2</w:t>
      </w:r>
      <w:r w:rsidRPr="002F36B8">
        <w:rPr>
          <w:vertAlign w:val="superscript"/>
          <w:lang w:eastAsia="zh-CN"/>
        </w:rPr>
        <w:t>nd</w:t>
      </w:r>
      <w:r>
        <w:rPr>
          <w:lang w:eastAsia="zh-CN"/>
        </w:rPr>
        <w:t xml:space="preserve"> red FFS point: </w:t>
      </w:r>
      <w:r w:rsidR="009A2162">
        <w:rPr>
          <w:lang w:eastAsia="zh-CN"/>
        </w:rPr>
        <w:t xml:space="preserve">although </w:t>
      </w:r>
      <w:r w:rsidR="003F3555">
        <w:rPr>
          <w:lang w:eastAsia="zh-CN"/>
        </w:rPr>
        <w:t>majority</w:t>
      </w:r>
      <w:r w:rsidR="009A2162">
        <w:rPr>
          <w:lang w:eastAsia="zh-CN"/>
        </w:rPr>
        <w:t xml:space="preserve"> companies </w:t>
      </w:r>
      <w:r w:rsidR="003F3555">
        <w:rPr>
          <w:lang w:eastAsia="zh-CN"/>
        </w:rPr>
        <w:t xml:space="preserve">support that the resource pool includes integer number of RB sets to avoid resource waste, </w:t>
      </w:r>
      <w:r w:rsidR="009A2162">
        <w:rPr>
          <w:lang w:eastAsia="zh-CN"/>
        </w:rPr>
        <w:t xml:space="preserve">Samsung proposes </w:t>
      </w:r>
      <w:r w:rsidR="003F3555">
        <w:rPr>
          <w:lang w:eastAsia="zh-CN"/>
        </w:rPr>
        <w:t xml:space="preserve">to further consider </w:t>
      </w:r>
      <w:r w:rsidR="00B52BEB" w:rsidRPr="00B52BEB">
        <w:rPr>
          <w:lang w:eastAsia="zh-CN"/>
        </w:rPr>
        <w:t>configuring multiple FDMed resource pools within one RB set</w:t>
      </w:r>
      <w:r w:rsidR="00717921">
        <w:rPr>
          <w:lang w:eastAsia="zh-CN"/>
        </w:rPr>
        <w:t xml:space="preserve"> for UE multiplexing via FDM. </w:t>
      </w:r>
      <w:r w:rsidR="00CD6496">
        <w:rPr>
          <w:lang w:eastAsia="zh-CN"/>
        </w:rPr>
        <w:t>Huawei mentioned UE multiplexing via FDM can be achieved by other designs like COT sharing and does support one RP includes &lt;1 RB set. FL thinks RAN1 can further study on this point.</w:t>
      </w:r>
    </w:p>
    <w:p w14:paraId="365C6415" w14:textId="25AD64A0" w:rsidR="000B4AFB" w:rsidRDefault="000B4AFB" w:rsidP="002F36B8">
      <w:pPr>
        <w:pStyle w:val="ListParagraph"/>
        <w:numPr>
          <w:ilvl w:val="1"/>
          <w:numId w:val="6"/>
        </w:numPr>
        <w:spacing w:after="0" w:line="276" w:lineRule="auto"/>
        <w:ind w:firstLineChars="0"/>
        <w:rPr>
          <w:lang w:eastAsia="zh-CN"/>
        </w:rPr>
      </w:pPr>
      <w:r>
        <w:rPr>
          <w:lang w:eastAsia="zh-CN"/>
        </w:rPr>
        <w:t>3</w:t>
      </w:r>
      <w:r w:rsidRPr="002F36B8">
        <w:rPr>
          <w:vertAlign w:val="superscript"/>
          <w:lang w:eastAsia="zh-CN"/>
        </w:rPr>
        <w:t>rd</w:t>
      </w:r>
      <w:r>
        <w:rPr>
          <w:lang w:eastAsia="zh-CN"/>
        </w:rPr>
        <w:t xml:space="preserve"> red FFS point: </w:t>
      </w:r>
      <w:r w:rsidR="004C19A4">
        <w:rPr>
          <w:lang w:eastAsia="zh-CN"/>
        </w:rPr>
        <w:t xml:space="preserve">Docomo mentioned RAN1 can further study how to use such PRBs. </w:t>
      </w:r>
    </w:p>
    <w:p w14:paraId="6C65E003" w14:textId="455552BC" w:rsidR="00E06362" w:rsidRDefault="00E06362" w:rsidP="002F36B8">
      <w:pPr>
        <w:pStyle w:val="ListParagraph"/>
        <w:numPr>
          <w:ilvl w:val="0"/>
          <w:numId w:val="6"/>
        </w:numPr>
        <w:spacing w:after="0" w:line="276" w:lineRule="auto"/>
        <w:ind w:firstLineChars="0"/>
        <w:rPr>
          <w:lang w:eastAsia="zh-CN"/>
        </w:rPr>
      </w:pPr>
      <w:r>
        <w:rPr>
          <w:lang w:eastAsia="zh-CN"/>
        </w:rPr>
        <w:t>Made some other wording changes</w:t>
      </w:r>
      <w:r w:rsidR="00583B4D">
        <w:rPr>
          <w:lang w:eastAsia="zh-CN"/>
        </w:rPr>
        <w:t xml:space="preserve"> (Thanks to OPPO, vivo)</w:t>
      </w:r>
      <w:r>
        <w:rPr>
          <w:lang w:eastAsia="zh-CN"/>
        </w:rPr>
        <w:t>.</w:t>
      </w:r>
    </w:p>
    <w:p w14:paraId="3CDED6AE" w14:textId="77777777" w:rsidR="00756F9B" w:rsidRDefault="00756F9B" w:rsidP="00756F9B">
      <w:pPr>
        <w:spacing w:after="0" w:line="276" w:lineRule="auto"/>
        <w:rPr>
          <w:lang w:eastAsia="zh-CN"/>
        </w:rPr>
      </w:pPr>
    </w:p>
    <w:p w14:paraId="4BDE9CE3" w14:textId="77777777" w:rsidR="00756F9B" w:rsidRDefault="00756F9B" w:rsidP="00756F9B">
      <w:pPr>
        <w:spacing w:after="0" w:line="276" w:lineRule="auto"/>
        <w:rPr>
          <w:u w:val="single"/>
          <w:lang w:eastAsia="zh-CN"/>
        </w:rPr>
      </w:pPr>
      <w:r>
        <w:rPr>
          <w:u w:val="single"/>
          <w:lang w:eastAsia="zh-CN"/>
        </w:rPr>
        <w:t>FL’s view to some companies’ comments:</w:t>
      </w:r>
    </w:p>
    <w:p w14:paraId="36359BD7" w14:textId="6A2F6458" w:rsidR="00756F9B" w:rsidRDefault="009F22D5" w:rsidP="00756F9B">
      <w:pPr>
        <w:pStyle w:val="ListParagraph"/>
        <w:numPr>
          <w:ilvl w:val="0"/>
          <w:numId w:val="6"/>
        </w:numPr>
        <w:spacing w:after="0" w:line="276" w:lineRule="auto"/>
        <w:ind w:firstLineChars="0"/>
        <w:rPr>
          <w:lang w:eastAsia="zh-CN"/>
        </w:rPr>
      </w:pPr>
      <w:r>
        <w:rPr>
          <w:lang w:eastAsia="zh-CN"/>
        </w:rPr>
        <w:t xml:space="preserve">@Intel: </w:t>
      </w:r>
      <w:r w:rsidR="009E214E">
        <w:rPr>
          <w:lang w:eastAsia="zh-CN"/>
        </w:rPr>
        <w:t xml:space="preserve">TS 38.213 uses the term “intra-cell guard band” (see below), I assume </w:t>
      </w:r>
      <w:r w:rsidR="000F7C30">
        <w:rPr>
          <w:lang w:eastAsia="zh-CN"/>
        </w:rPr>
        <w:t>it</w:t>
      </w:r>
      <w:r w:rsidR="009E214E">
        <w:rPr>
          <w:lang w:eastAsia="zh-CN"/>
        </w:rPr>
        <w:t xml:space="preserve"> should be fine</w:t>
      </w:r>
      <w:r w:rsidR="000F7C30">
        <w:rPr>
          <w:lang w:eastAsia="zh-CN"/>
        </w:rPr>
        <w:t xml:space="preserve"> that we simply reuse the term</w:t>
      </w:r>
      <w:r w:rsidR="009E214E">
        <w:rPr>
          <w:lang w:eastAsia="zh-CN"/>
        </w:rPr>
        <w:t>.</w:t>
      </w:r>
    </w:p>
    <w:p w14:paraId="157F10C3" w14:textId="59434A11" w:rsidR="00E21BD8" w:rsidRDefault="00E21BD8" w:rsidP="002F36B8">
      <w:pPr>
        <w:pStyle w:val="ListParagraph"/>
        <w:numPr>
          <w:ilvl w:val="1"/>
          <w:numId w:val="6"/>
        </w:numPr>
        <w:spacing w:after="0" w:line="276" w:lineRule="auto"/>
        <w:ind w:firstLineChars="0"/>
        <w:rPr>
          <w:lang w:eastAsia="zh-CN"/>
        </w:rPr>
      </w:pPr>
      <w:r>
        <w:rPr>
          <w:lang w:eastAsia="zh-CN"/>
        </w:rPr>
        <w:t>(copied from TS 38.213): “…</w:t>
      </w:r>
      <w:r>
        <w:t xml:space="preserve">a bitmap having a one-to-one mapping with the RB sets [6, TS 38.214] of the serving cell, if </w:t>
      </w:r>
      <w:r>
        <w:rPr>
          <w:rFonts w:eastAsia="Malgun Gothic"/>
          <w:i/>
          <w:iCs/>
        </w:rPr>
        <w:t>intraCellGuardBandsDL-List</w:t>
      </w:r>
      <w:r>
        <w:rPr>
          <w:rFonts w:eastAsia="Malgun Gothic"/>
        </w:rPr>
        <w:t xml:space="preserve"> for the serving cell indicates </w:t>
      </w:r>
      <w:r w:rsidRPr="002F36B8">
        <w:rPr>
          <w:rFonts w:eastAsia="Malgun Gothic"/>
          <w:u w:val="single"/>
        </w:rPr>
        <w:t>intra-cell guard-bands</w:t>
      </w:r>
      <w:r>
        <w:rPr>
          <w:rFonts w:eastAsia="Malgun Gothic"/>
        </w:rPr>
        <w:t xml:space="preserve"> are configured</w:t>
      </w:r>
      <w:r w:rsidR="001E7C06">
        <w:rPr>
          <w:rFonts w:eastAsia="Malgun Gothic"/>
        </w:rPr>
        <w:t xml:space="preserve"> …</w:t>
      </w:r>
      <w:r>
        <w:rPr>
          <w:lang w:eastAsia="zh-CN"/>
        </w:rPr>
        <w:t>”</w:t>
      </w:r>
    </w:p>
    <w:p w14:paraId="3792380C" w14:textId="6172B548" w:rsidR="00B06D84" w:rsidRDefault="00B06D84" w:rsidP="002F36B8">
      <w:pPr>
        <w:pStyle w:val="ListParagraph"/>
        <w:numPr>
          <w:ilvl w:val="0"/>
          <w:numId w:val="6"/>
        </w:numPr>
        <w:spacing w:after="0" w:line="276" w:lineRule="auto"/>
        <w:ind w:firstLineChars="0"/>
        <w:rPr>
          <w:lang w:eastAsia="zh-CN"/>
        </w:rPr>
      </w:pPr>
      <w:r>
        <w:rPr>
          <w:lang w:eastAsia="zh-CN"/>
        </w:rPr>
        <w:t>@Q</w:t>
      </w:r>
      <w:r w:rsidR="00276AB5">
        <w:rPr>
          <w:lang w:eastAsia="zh-CN"/>
        </w:rPr>
        <w:t>ualcom</w:t>
      </w:r>
      <w:r w:rsidR="0003067F">
        <w:rPr>
          <w:lang w:eastAsia="zh-CN"/>
        </w:rPr>
        <w:t>m</w:t>
      </w:r>
      <w:r w:rsidR="002D2881">
        <w:rPr>
          <w:lang w:eastAsia="zh-CN"/>
        </w:rPr>
        <w:t>, Ericsson</w:t>
      </w:r>
      <w:r>
        <w:rPr>
          <w:lang w:eastAsia="zh-CN"/>
        </w:rPr>
        <w:t xml:space="preserve">: </w:t>
      </w:r>
      <w:r w:rsidR="0051786B">
        <w:rPr>
          <w:lang w:eastAsia="zh-CN"/>
        </w:rPr>
        <w:t xml:space="preserve">on S-SSB slots, majority companies propose that at least </w:t>
      </w:r>
      <w:r w:rsidR="009C778A" w:rsidRPr="009C778A">
        <w:rPr>
          <w:lang w:eastAsia="zh-CN"/>
        </w:rPr>
        <w:t>R16/R17 NR SL S-SSB slots are excluded from resource pool</w:t>
      </w:r>
      <w:r w:rsidR="009C778A">
        <w:rPr>
          <w:lang w:eastAsia="zh-CN"/>
        </w:rPr>
        <w:t xml:space="preserve"> to reuse legacy design as much as possible.</w:t>
      </w:r>
      <w:r w:rsidR="007B6A83">
        <w:rPr>
          <w:lang w:eastAsia="zh-CN"/>
        </w:rPr>
        <w:t xml:space="preserve"> The discussion point is whether new S-SSB slots (if supported) should also be excluded from resource pool. The current proposal reflects this.</w:t>
      </w:r>
    </w:p>
    <w:p w14:paraId="672FED30" w14:textId="209183A8" w:rsidR="00276AB5" w:rsidRDefault="00276AB5" w:rsidP="002F36B8">
      <w:pPr>
        <w:pStyle w:val="ListParagraph"/>
        <w:numPr>
          <w:ilvl w:val="0"/>
          <w:numId w:val="6"/>
        </w:numPr>
        <w:spacing w:after="0" w:line="276" w:lineRule="auto"/>
        <w:ind w:firstLineChars="0"/>
        <w:rPr>
          <w:lang w:eastAsia="zh-CN"/>
        </w:rPr>
      </w:pPr>
      <w:r>
        <w:rPr>
          <w:lang w:eastAsia="zh-CN"/>
        </w:rPr>
        <w:t>@Futurewei:</w:t>
      </w:r>
      <w:r w:rsidR="00100329">
        <w:rPr>
          <w:lang w:eastAsia="zh-CN"/>
        </w:rPr>
        <w:t xml:space="preserve"> Such details can be further discussed in S-SSB </w:t>
      </w:r>
      <w:r w:rsidR="005C2974">
        <w:rPr>
          <w:lang w:eastAsia="zh-CN"/>
        </w:rPr>
        <w:t>designs</w:t>
      </w:r>
      <w:r w:rsidR="00100329">
        <w:rPr>
          <w:lang w:eastAsia="zh-CN"/>
        </w:rPr>
        <w:t>.</w:t>
      </w:r>
    </w:p>
    <w:p w14:paraId="228A7760" w14:textId="4ABC2B2A" w:rsidR="00F04E28" w:rsidRDefault="00F04E28" w:rsidP="002F36B8">
      <w:pPr>
        <w:pStyle w:val="ListParagraph"/>
        <w:numPr>
          <w:ilvl w:val="0"/>
          <w:numId w:val="6"/>
        </w:numPr>
        <w:spacing w:after="0" w:line="276" w:lineRule="auto"/>
        <w:ind w:firstLineChars="0"/>
        <w:rPr>
          <w:lang w:eastAsia="zh-CN"/>
        </w:rPr>
      </w:pPr>
      <w:r>
        <w:rPr>
          <w:lang w:eastAsia="zh-CN"/>
        </w:rPr>
        <w:t xml:space="preserve">@CATT: the last FFS point has “if supported”, I assume </w:t>
      </w:r>
      <w:r w:rsidR="00470D27">
        <w:rPr>
          <w:lang w:eastAsia="zh-CN"/>
        </w:rPr>
        <w:t>it should be fine.</w:t>
      </w:r>
      <w:r w:rsidR="00881B9B">
        <w:rPr>
          <w:lang w:eastAsia="zh-CN"/>
        </w:rPr>
        <w:t xml:space="preserve"> Whether to support interlace RB can be further discussed in Issue#3.</w:t>
      </w:r>
    </w:p>
    <w:p w14:paraId="316ED214" w14:textId="198C82F4" w:rsidR="0036388D" w:rsidRDefault="0036388D" w:rsidP="002F36B8">
      <w:pPr>
        <w:pStyle w:val="ListParagraph"/>
        <w:numPr>
          <w:ilvl w:val="0"/>
          <w:numId w:val="6"/>
        </w:numPr>
        <w:spacing w:after="0" w:line="276" w:lineRule="auto"/>
        <w:ind w:firstLineChars="0"/>
        <w:rPr>
          <w:lang w:eastAsia="zh-CN"/>
        </w:rPr>
      </w:pPr>
      <w:r>
        <w:rPr>
          <w:lang w:eastAsia="zh-CN"/>
        </w:rPr>
        <w:t xml:space="preserve">@MediaTek: the main bullet </w:t>
      </w:r>
      <w:r w:rsidR="004966D9">
        <w:rPr>
          <w:lang w:eastAsia="zh-CN"/>
        </w:rPr>
        <w:t>says</w:t>
      </w:r>
      <w:r>
        <w:rPr>
          <w:lang w:eastAsia="zh-CN"/>
        </w:rPr>
        <w:t xml:space="preserve"> “… as baseline”</w:t>
      </w:r>
      <w:r w:rsidR="00886F88">
        <w:rPr>
          <w:lang w:eastAsia="zh-CN"/>
        </w:rPr>
        <w:t>. If changes are needed, RAN1 can make new agreements.</w:t>
      </w:r>
    </w:p>
    <w:p w14:paraId="41A845BF" w14:textId="77777777" w:rsidR="00756F9B" w:rsidRDefault="00756F9B" w:rsidP="00756F9B">
      <w:pPr>
        <w:spacing w:after="0" w:line="276" w:lineRule="auto"/>
        <w:rPr>
          <w:lang w:eastAsia="zh-CN"/>
        </w:rPr>
      </w:pPr>
    </w:p>
    <w:p w14:paraId="6F888487" w14:textId="1EECBE14" w:rsidR="00756F9B" w:rsidRDefault="00756F9B" w:rsidP="00756F9B">
      <w:pPr>
        <w:spacing w:after="0" w:line="276" w:lineRule="auto"/>
        <w:rPr>
          <w:lang w:eastAsia="zh-CN"/>
        </w:rPr>
      </w:pPr>
      <w:r>
        <w:rPr>
          <w:lang w:eastAsia="zh-CN"/>
        </w:rPr>
        <w:t xml:space="preserve">Based on </w:t>
      </w:r>
      <w:r w:rsidR="00F6135E">
        <w:rPr>
          <w:lang w:eastAsia="zh-CN"/>
        </w:rPr>
        <w:t xml:space="preserve">the </w:t>
      </w:r>
      <w:r>
        <w:rPr>
          <w:lang w:eastAsia="zh-CN"/>
        </w:rPr>
        <w:t>above, the updated proposal is given below:</w:t>
      </w:r>
    </w:p>
    <w:p w14:paraId="63512E92" w14:textId="77777777" w:rsidR="00756F9B" w:rsidRDefault="00756F9B" w:rsidP="00756F9B">
      <w:pPr>
        <w:spacing w:after="0" w:line="276" w:lineRule="auto"/>
        <w:rPr>
          <w:lang w:eastAsia="zh-CN"/>
        </w:rPr>
      </w:pPr>
    </w:p>
    <w:p w14:paraId="5ADB7C30" w14:textId="4EE62010" w:rsidR="00D53F07" w:rsidRDefault="00D53F07" w:rsidP="00D53F07">
      <w:pPr>
        <w:rPr>
          <w:b/>
          <w:lang w:eastAsia="zh-CN"/>
        </w:rPr>
      </w:pPr>
      <w:r w:rsidRPr="00933C2D">
        <w:rPr>
          <w:rFonts w:hint="eastAsia"/>
          <w:b/>
          <w:highlight w:val="yellow"/>
          <w:lang w:eastAsia="zh-CN"/>
        </w:rPr>
        <w:t>P</w:t>
      </w:r>
      <w:r w:rsidRPr="003D207B">
        <w:rPr>
          <w:b/>
          <w:highlight w:val="yellow"/>
          <w:lang w:eastAsia="zh-CN"/>
        </w:rPr>
        <w:t>roposal 1</w:t>
      </w:r>
      <w:r w:rsidRPr="00DE18D0">
        <w:rPr>
          <w:rFonts w:hint="eastAsia"/>
          <w:b/>
          <w:highlight w:val="yellow"/>
          <w:lang w:eastAsia="zh-CN"/>
        </w:rPr>
        <w:t>-</w:t>
      </w:r>
      <w:r w:rsidRPr="00DE18D0">
        <w:rPr>
          <w:b/>
          <w:highlight w:val="yellow"/>
          <w:lang w:eastAsia="zh-CN"/>
        </w:rPr>
        <w:t>1</w:t>
      </w:r>
      <w:r w:rsidRPr="002F36B8">
        <w:rPr>
          <w:b/>
          <w:highlight w:val="yellow"/>
          <w:lang w:eastAsia="zh-CN"/>
        </w:rPr>
        <w:t>c</w:t>
      </w:r>
      <w:r>
        <w:rPr>
          <w:rFonts w:hint="eastAsia"/>
          <w:b/>
          <w:lang w:eastAsia="zh-CN"/>
        </w:rPr>
        <w:t>:</w:t>
      </w:r>
      <w:r>
        <w:rPr>
          <w:b/>
          <w:lang w:eastAsia="zh-CN"/>
        </w:rPr>
        <w:t xml:space="preserve"> SL BWP, SL resource pool, sub-channel in R16/R17 NR SL and RB set in R16 NR-U are reused for SL-U as baseline</w:t>
      </w:r>
    </w:p>
    <w:p w14:paraId="3138140E" w14:textId="77777777" w:rsidR="00D53F07" w:rsidRDefault="00D53F07" w:rsidP="00D53F07">
      <w:pPr>
        <w:pStyle w:val="ListParagraph"/>
        <w:numPr>
          <w:ilvl w:val="0"/>
          <w:numId w:val="7"/>
        </w:numPr>
        <w:ind w:firstLineChars="0"/>
        <w:rPr>
          <w:b/>
          <w:lang w:eastAsia="zh-CN"/>
        </w:rPr>
      </w:pPr>
      <w:r>
        <w:rPr>
          <w:b/>
          <w:lang w:eastAsia="zh-CN"/>
        </w:rPr>
        <w:t>Only one SL BWP is (pre-)configured within a carrier</w:t>
      </w:r>
    </w:p>
    <w:p w14:paraId="4F663606" w14:textId="77777777" w:rsidR="00D53F07" w:rsidRDefault="00D53F07" w:rsidP="00D53F07">
      <w:pPr>
        <w:pStyle w:val="ListParagraph"/>
        <w:numPr>
          <w:ilvl w:val="0"/>
          <w:numId w:val="7"/>
        </w:numPr>
        <w:ind w:firstLineChars="0"/>
        <w:rPr>
          <w:b/>
          <w:lang w:eastAsia="zh-CN"/>
        </w:rPr>
      </w:pPr>
      <w:r>
        <w:rPr>
          <w:b/>
          <w:lang w:eastAsia="zh-CN"/>
        </w:rPr>
        <w:t>The SL BWP is (pre-)configured to include one or multiple SL resource pools</w:t>
      </w:r>
    </w:p>
    <w:p w14:paraId="1F337553" w14:textId="77777777" w:rsidR="00D53F07" w:rsidRDefault="00D53F07" w:rsidP="00D53F07">
      <w:pPr>
        <w:pStyle w:val="ListParagraph"/>
        <w:numPr>
          <w:ilvl w:val="0"/>
          <w:numId w:val="7"/>
        </w:numPr>
        <w:ind w:firstLineChars="0"/>
        <w:rPr>
          <w:b/>
          <w:lang w:eastAsia="zh-CN"/>
        </w:rPr>
      </w:pPr>
      <w:r>
        <w:rPr>
          <w:b/>
          <w:lang w:eastAsia="zh-CN"/>
        </w:rPr>
        <w:t>One SL resource pool is (pre-)configured to include integer number of RB sets</w:t>
      </w:r>
    </w:p>
    <w:p w14:paraId="606ADCF9" w14:textId="3A60077E" w:rsidR="004E53A3" w:rsidRDefault="004E53A3" w:rsidP="002F36B8">
      <w:pPr>
        <w:pStyle w:val="ListParagraph"/>
        <w:numPr>
          <w:ilvl w:val="1"/>
          <w:numId w:val="7"/>
        </w:numPr>
        <w:ind w:firstLineChars="0"/>
        <w:rPr>
          <w:b/>
          <w:color w:val="FF0000"/>
          <w:lang w:eastAsia="zh-CN"/>
        </w:rPr>
      </w:pPr>
      <w:r w:rsidRPr="002F36B8">
        <w:rPr>
          <w:b/>
          <w:color w:val="FF0000"/>
          <w:lang w:eastAsia="zh-CN"/>
        </w:rPr>
        <w:lastRenderedPageBreak/>
        <w:t xml:space="preserve">FFS: </w:t>
      </w:r>
      <w:r>
        <w:rPr>
          <w:b/>
          <w:color w:val="FF0000"/>
          <w:lang w:eastAsia="zh-CN"/>
        </w:rPr>
        <w:t>the impact on sub-channel size</w:t>
      </w:r>
      <w:r w:rsidR="00726DE8">
        <w:rPr>
          <w:b/>
          <w:color w:val="FF0000"/>
          <w:lang w:eastAsia="zh-CN"/>
        </w:rPr>
        <w:t xml:space="preserve"> and</w:t>
      </w:r>
      <w:r w:rsidR="004C6B33">
        <w:rPr>
          <w:b/>
          <w:color w:val="FF0000"/>
          <w:lang w:eastAsia="zh-CN"/>
        </w:rPr>
        <w:t xml:space="preserve"> number of sub-channels</w:t>
      </w:r>
      <w:r w:rsidR="00726DE8">
        <w:rPr>
          <w:b/>
          <w:color w:val="FF0000"/>
          <w:lang w:eastAsia="zh-CN"/>
        </w:rPr>
        <w:t xml:space="preserve"> in a resource pool</w:t>
      </w:r>
    </w:p>
    <w:p w14:paraId="1D74D691" w14:textId="1CE9F8B7" w:rsidR="00726DE8" w:rsidRPr="002F36B8" w:rsidRDefault="00726DE8" w:rsidP="002F36B8">
      <w:pPr>
        <w:pStyle w:val="ListParagraph"/>
        <w:numPr>
          <w:ilvl w:val="1"/>
          <w:numId w:val="7"/>
        </w:numPr>
        <w:ind w:firstLineChars="0"/>
        <w:rPr>
          <w:b/>
          <w:color w:val="FF0000"/>
          <w:lang w:eastAsia="zh-CN"/>
        </w:rPr>
      </w:pPr>
      <w:r>
        <w:rPr>
          <w:b/>
          <w:color w:val="FF0000"/>
          <w:lang w:eastAsia="zh-CN"/>
        </w:rPr>
        <w:t xml:space="preserve">FFS: whether to additionally consider </w:t>
      </w:r>
      <w:r w:rsidR="001A6A7D">
        <w:rPr>
          <w:b/>
          <w:color w:val="FF0000"/>
          <w:lang w:eastAsia="zh-CN"/>
        </w:rPr>
        <w:t xml:space="preserve">configuring multiple </w:t>
      </w:r>
      <w:r w:rsidR="00E35ABC">
        <w:rPr>
          <w:b/>
          <w:color w:val="FF0000"/>
          <w:lang w:eastAsia="zh-CN"/>
        </w:rPr>
        <w:t xml:space="preserve">FDMed </w:t>
      </w:r>
      <w:r w:rsidR="001A6A7D">
        <w:rPr>
          <w:b/>
          <w:color w:val="FF0000"/>
          <w:lang w:eastAsia="zh-CN"/>
        </w:rPr>
        <w:t>resource pools within one RB set</w:t>
      </w:r>
    </w:p>
    <w:p w14:paraId="1428AF45" w14:textId="6A5AFDF0" w:rsidR="00D53F07" w:rsidRDefault="00D53F07" w:rsidP="004574EE">
      <w:pPr>
        <w:pStyle w:val="ListParagraph"/>
        <w:numPr>
          <w:ilvl w:val="0"/>
          <w:numId w:val="7"/>
        </w:numPr>
        <w:ind w:firstLineChars="0"/>
        <w:rPr>
          <w:b/>
          <w:lang w:eastAsia="zh-CN"/>
        </w:rPr>
      </w:pPr>
      <w:r>
        <w:rPr>
          <w:b/>
          <w:lang w:eastAsia="zh-CN"/>
        </w:rPr>
        <w:t>PRBs within intra-cell guard band of two adjacent RB sets belong to a resource pool</w:t>
      </w:r>
      <w:r w:rsidR="004574EE" w:rsidRPr="004574EE">
        <w:t xml:space="preserve"> </w:t>
      </w:r>
      <w:r w:rsidR="004574EE" w:rsidRPr="002F36B8">
        <w:rPr>
          <w:b/>
          <w:color w:val="FF0000"/>
          <w:lang w:eastAsia="zh-CN"/>
        </w:rPr>
        <w:t>if the resource pool includes the two adjacent RB sets</w:t>
      </w:r>
    </w:p>
    <w:p w14:paraId="1A81C4F1" w14:textId="360B5C8D" w:rsidR="00341537" w:rsidRDefault="00341537" w:rsidP="00341537">
      <w:pPr>
        <w:pStyle w:val="ListParagraph"/>
        <w:numPr>
          <w:ilvl w:val="1"/>
          <w:numId w:val="7"/>
        </w:numPr>
        <w:ind w:firstLineChars="0"/>
        <w:rPr>
          <w:b/>
          <w:color w:val="FF0000"/>
          <w:lang w:eastAsia="zh-CN"/>
        </w:rPr>
      </w:pPr>
      <w:r w:rsidRPr="002061AF">
        <w:rPr>
          <w:rFonts w:hint="eastAsia"/>
          <w:b/>
          <w:color w:val="FF0000"/>
          <w:lang w:eastAsia="zh-CN"/>
        </w:rPr>
        <w:t>F</w:t>
      </w:r>
      <w:r w:rsidRPr="002061AF">
        <w:rPr>
          <w:b/>
          <w:color w:val="FF0000"/>
          <w:lang w:eastAsia="zh-CN"/>
        </w:rPr>
        <w:t>FS</w:t>
      </w:r>
      <w:r w:rsidR="0054306C">
        <w:rPr>
          <w:b/>
          <w:color w:val="FF0000"/>
          <w:lang w:eastAsia="zh-CN"/>
        </w:rPr>
        <w:t xml:space="preserve"> details, e.g., how such PRBs are used</w:t>
      </w:r>
    </w:p>
    <w:p w14:paraId="77D8B3CB" w14:textId="28BACEA7" w:rsidR="00D53F07" w:rsidRDefault="00D53F07" w:rsidP="00D53F07">
      <w:pPr>
        <w:pStyle w:val="ListParagraph"/>
        <w:numPr>
          <w:ilvl w:val="0"/>
          <w:numId w:val="7"/>
        </w:numPr>
        <w:ind w:firstLineChars="0"/>
        <w:rPr>
          <w:b/>
          <w:lang w:eastAsia="zh-CN"/>
        </w:rPr>
      </w:pPr>
      <w:r>
        <w:rPr>
          <w:b/>
          <w:lang w:eastAsia="zh-CN"/>
        </w:rPr>
        <w:t>R16/R17 NR SL S-SSB slots are excluded from resource pool</w:t>
      </w:r>
    </w:p>
    <w:p w14:paraId="4F7668C2" w14:textId="77777777" w:rsidR="00D53F07" w:rsidRDefault="00D53F07" w:rsidP="00D53F07">
      <w:pPr>
        <w:pStyle w:val="ListParagraph"/>
        <w:numPr>
          <w:ilvl w:val="1"/>
          <w:numId w:val="7"/>
        </w:numPr>
        <w:ind w:firstLineChars="0"/>
        <w:rPr>
          <w:b/>
          <w:lang w:eastAsia="zh-CN"/>
        </w:rPr>
      </w:pPr>
      <w:r>
        <w:rPr>
          <w:b/>
          <w:lang w:eastAsia="zh-CN"/>
        </w:rPr>
        <w:t>FFS whether to exclude new S-SSB slots (if supported) from resource pool</w:t>
      </w:r>
    </w:p>
    <w:p w14:paraId="0C9DB79E" w14:textId="77777777" w:rsidR="00D53F07" w:rsidRDefault="00D53F07" w:rsidP="00D53F07">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1999D369" w14:textId="77777777" w:rsidR="00D53F07" w:rsidRDefault="00D53F07" w:rsidP="00D53F07">
      <w:pPr>
        <w:pStyle w:val="ListParagraph"/>
        <w:numPr>
          <w:ilvl w:val="0"/>
          <w:numId w:val="7"/>
        </w:numPr>
        <w:ind w:firstLineChars="0"/>
        <w:rPr>
          <w:b/>
          <w:lang w:eastAsia="zh-CN"/>
        </w:rPr>
      </w:pPr>
      <w:r>
        <w:rPr>
          <w:b/>
          <w:lang w:eastAsia="zh-CN"/>
        </w:rPr>
        <w:t>FFS: the impact of interlace</w:t>
      </w:r>
      <w:r w:rsidRPr="00B35655">
        <w:rPr>
          <w:b/>
          <w:lang w:eastAsia="zh-CN"/>
        </w:rPr>
        <w:t>d</w:t>
      </w:r>
      <w:r>
        <w:rPr>
          <w:b/>
          <w:lang w:eastAsia="zh-CN"/>
        </w:rPr>
        <w:t xml:space="preserve"> RB (if supported) on resource pool configuration, sub-channel definition, relationship between sub-channel and interlace, etc.</w:t>
      </w:r>
    </w:p>
    <w:p w14:paraId="551B90AA" w14:textId="77777777" w:rsidR="00756F9B" w:rsidRDefault="00756F9B">
      <w:pPr>
        <w:rPr>
          <w:lang w:eastAsia="zh-CN"/>
        </w:rPr>
      </w:pPr>
    </w:p>
    <w:p w14:paraId="6C4A1D4C" w14:textId="3A8D621B" w:rsidR="00F95996" w:rsidRDefault="00BB4833" w:rsidP="00F95996">
      <w:pPr>
        <w:pStyle w:val="Heading3"/>
      </w:pPr>
      <w:r>
        <w:rPr>
          <w:lang w:eastAsia="zh-CN"/>
        </w:rPr>
        <w:t xml:space="preserve">[Closed] </w:t>
      </w:r>
      <w:r w:rsidR="00F95996">
        <w:t xml:space="preserve">Proposals for GTW (Week 2, </w:t>
      </w:r>
      <w:r w:rsidR="006A1F58">
        <w:t>Wednesday</w:t>
      </w:r>
      <w:r w:rsidR="00F95996">
        <w:t>, 1</w:t>
      </w:r>
      <w:r w:rsidR="00073053">
        <w:t>8</w:t>
      </w:r>
      <w:r w:rsidR="00F95996" w:rsidRPr="002061AF">
        <w:rPr>
          <w:vertAlign w:val="superscript"/>
        </w:rPr>
        <w:t>th</w:t>
      </w:r>
      <w:r w:rsidR="00F95996">
        <w:t xml:space="preserve"> May)</w:t>
      </w:r>
    </w:p>
    <w:p w14:paraId="7252E8FD" w14:textId="61ADC9CC" w:rsidR="00F95996" w:rsidRDefault="00F95996" w:rsidP="00F95996">
      <w:pPr>
        <w:pStyle w:val="Heading4"/>
        <w:rPr>
          <w:lang w:eastAsia="zh-CN"/>
        </w:rPr>
      </w:pPr>
      <w:r>
        <w:rPr>
          <w:rFonts w:hint="eastAsia"/>
          <w:lang w:eastAsia="zh-CN"/>
        </w:rPr>
        <w:t>P</w:t>
      </w:r>
      <w:r>
        <w:rPr>
          <w:lang w:eastAsia="zh-CN"/>
        </w:rPr>
        <w:t>roposal 1</w:t>
      </w:r>
      <w:r>
        <w:rPr>
          <w:rFonts w:hint="eastAsia"/>
          <w:lang w:eastAsia="zh-CN"/>
        </w:rPr>
        <w:t>-</w:t>
      </w:r>
      <w:r w:rsidR="0094483C">
        <w:rPr>
          <w:lang w:eastAsia="zh-CN"/>
        </w:rPr>
        <w:t>1d</w:t>
      </w:r>
    </w:p>
    <w:p w14:paraId="71C11FD4" w14:textId="2C10E49A" w:rsidR="00F95996" w:rsidRDefault="00F95996" w:rsidP="00F95996">
      <w:pPr>
        <w:spacing w:after="0" w:line="276" w:lineRule="auto"/>
        <w:rPr>
          <w:b/>
          <w:u w:val="single"/>
          <w:lang w:eastAsia="zh-CN"/>
        </w:rPr>
      </w:pPr>
      <w:r>
        <w:rPr>
          <w:b/>
          <w:u w:val="single"/>
          <w:lang w:eastAsia="zh-CN"/>
        </w:rPr>
        <w:t xml:space="preserve">Summary of </w:t>
      </w:r>
      <w:r w:rsidR="00830C92">
        <w:rPr>
          <w:b/>
          <w:u w:val="single"/>
          <w:lang w:eastAsia="zh-CN"/>
        </w:rPr>
        <w:t>email</w:t>
      </w:r>
      <w:r>
        <w:rPr>
          <w:b/>
          <w:u w:val="single"/>
          <w:lang w:eastAsia="zh-CN"/>
        </w:rPr>
        <w:t xml:space="preserve"> discussions on Proposal 1-1</w:t>
      </w:r>
      <w:r w:rsidR="00712A49">
        <w:rPr>
          <w:b/>
          <w:u w:val="single"/>
          <w:lang w:eastAsia="zh-CN"/>
        </w:rPr>
        <w:t>c</w:t>
      </w:r>
    </w:p>
    <w:p w14:paraId="18EEF3D7" w14:textId="46AFCE3C" w:rsidR="00F95996" w:rsidRDefault="00F95996" w:rsidP="00F95996">
      <w:pPr>
        <w:spacing w:after="0" w:line="276" w:lineRule="auto"/>
        <w:rPr>
          <w:u w:val="single"/>
          <w:lang w:eastAsia="zh-CN"/>
        </w:rPr>
      </w:pPr>
      <w:r>
        <w:rPr>
          <w:u w:val="single"/>
          <w:lang w:eastAsia="zh-CN"/>
        </w:rPr>
        <w:t>Overall situa</w:t>
      </w:r>
      <w:r w:rsidR="00CE6C8D">
        <w:rPr>
          <w:u w:val="single"/>
          <w:lang w:eastAsia="zh-CN"/>
        </w:rPr>
        <w:t>tion on supporting Proposal 1-1c</w:t>
      </w:r>
    </w:p>
    <w:p w14:paraId="595BEF5B" w14:textId="5FFBB93A" w:rsidR="00A67608" w:rsidRPr="00454FC2" w:rsidRDefault="00976924" w:rsidP="00F95996">
      <w:pPr>
        <w:pStyle w:val="ListParagraph"/>
        <w:numPr>
          <w:ilvl w:val="0"/>
          <w:numId w:val="6"/>
        </w:numPr>
        <w:spacing w:after="0" w:line="276" w:lineRule="auto"/>
        <w:ind w:firstLineChars="0"/>
        <w:jc w:val="left"/>
        <w:rPr>
          <w:lang w:eastAsia="zh-CN"/>
        </w:rPr>
      </w:pPr>
      <w:r>
        <w:rPr>
          <w:lang w:eastAsia="zh-CN"/>
        </w:rPr>
        <w:t>7</w:t>
      </w:r>
      <w:r w:rsidR="00A67608" w:rsidRPr="00204AB3">
        <w:rPr>
          <w:lang w:eastAsia="zh-CN"/>
        </w:rPr>
        <w:t xml:space="preserve"> companies raised concerns in reflector: </w:t>
      </w:r>
      <w:r w:rsidR="00E51793">
        <w:rPr>
          <w:lang w:eastAsia="zh-CN"/>
        </w:rPr>
        <w:t xml:space="preserve">Samsung, OPPO, </w:t>
      </w:r>
      <w:r w:rsidR="009A5EB4">
        <w:rPr>
          <w:lang w:eastAsia="zh-CN"/>
        </w:rPr>
        <w:t xml:space="preserve">CATT, </w:t>
      </w:r>
      <w:r w:rsidR="003B16D2">
        <w:rPr>
          <w:lang w:eastAsia="zh-CN"/>
        </w:rPr>
        <w:t xml:space="preserve">Qualcomm, </w:t>
      </w:r>
      <w:r w:rsidR="00616288">
        <w:rPr>
          <w:lang w:eastAsia="zh-CN"/>
        </w:rPr>
        <w:t xml:space="preserve">vivo, </w:t>
      </w:r>
      <w:r w:rsidR="00A11DB8">
        <w:rPr>
          <w:lang w:eastAsia="zh-CN"/>
        </w:rPr>
        <w:t xml:space="preserve">Apple, </w:t>
      </w:r>
      <w:r w:rsidR="00CF40B2">
        <w:rPr>
          <w:lang w:eastAsia="zh-CN"/>
        </w:rPr>
        <w:t xml:space="preserve">ZTE/Sanechips, </w:t>
      </w:r>
    </w:p>
    <w:p w14:paraId="2504D7C4" w14:textId="4F90C38D" w:rsidR="00F757BD" w:rsidRPr="00204AB3" w:rsidRDefault="00F757BD" w:rsidP="00F95996">
      <w:pPr>
        <w:pStyle w:val="ListParagraph"/>
        <w:numPr>
          <w:ilvl w:val="0"/>
          <w:numId w:val="6"/>
        </w:numPr>
        <w:spacing w:after="0" w:line="276" w:lineRule="auto"/>
        <w:ind w:firstLineChars="0"/>
        <w:jc w:val="left"/>
        <w:rPr>
          <w:lang w:eastAsia="zh-CN"/>
        </w:rPr>
      </w:pPr>
      <w:r w:rsidRPr="00204AB3">
        <w:rPr>
          <w:lang w:eastAsia="zh-CN"/>
        </w:rPr>
        <w:t>Other companies seem fine with it</w:t>
      </w:r>
    </w:p>
    <w:p w14:paraId="649D576E" w14:textId="77777777" w:rsidR="00F95996" w:rsidRDefault="00F95996" w:rsidP="00F95996">
      <w:pPr>
        <w:spacing w:after="0" w:line="276" w:lineRule="auto"/>
        <w:rPr>
          <w:lang w:eastAsia="zh-CN"/>
        </w:rPr>
      </w:pPr>
    </w:p>
    <w:p w14:paraId="03300855" w14:textId="77777777" w:rsidR="00F95996" w:rsidRDefault="00F95996" w:rsidP="00F95996">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4BC5189" w14:textId="40992873" w:rsidR="00F95996" w:rsidRDefault="00F95996" w:rsidP="00F95996">
      <w:pPr>
        <w:pStyle w:val="ListParagraph"/>
        <w:numPr>
          <w:ilvl w:val="0"/>
          <w:numId w:val="6"/>
        </w:numPr>
        <w:spacing w:after="0" w:line="276" w:lineRule="auto"/>
        <w:ind w:firstLineChars="0"/>
        <w:rPr>
          <w:lang w:eastAsia="zh-CN"/>
        </w:rPr>
      </w:pPr>
      <w:r>
        <w:rPr>
          <w:lang w:eastAsia="zh-CN"/>
        </w:rPr>
        <w:t>Most compan</w:t>
      </w:r>
      <w:r w:rsidR="001B5222">
        <w:rPr>
          <w:lang w:eastAsia="zh-CN"/>
        </w:rPr>
        <w:t>ies seem fine with the proposal in general.</w:t>
      </w:r>
    </w:p>
    <w:p w14:paraId="7FE830F8" w14:textId="5ED97A04" w:rsidR="00EE4E17" w:rsidRDefault="00EE4E17" w:rsidP="00F95996">
      <w:pPr>
        <w:pStyle w:val="ListParagraph"/>
        <w:numPr>
          <w:ilvl w:val="0"/>
          <w:numId w:val="6"/>
        </w:numPr>
        <w:spacing w:after="0" w:line="276" w:lineRule="auto"/>
        <w:ind w:firstLineChars="0"/>
        <w:rPr>
          <w:lang w:eastAsia="zh-CN"/>
        </w:rPr>
      </w:pPr>
      <w:r>
        <w:rPr>
          <w:lang w:eastAsia="zh-CN"/>
        </w:rPr>
        <w:t xml:space="preserve">On the </w:t>
      </w:r>
      <w:r w:rsidR="007817E1">
        <w:rPr>
          <w:lang w:eastAsia="zh-CN"/>
        </w:rPr>
        <w:t>3</w:t>
      </w:r>
      <w:r w:rsidR="007817E1" w:rsidRPr="00204AB3">
        <w:rPr>
          <w:vertAlign w:val="superscript"/>
          <w:lang w:eastAsia="zh-CN"/>
        </w:rPr>
        <w:t>rd</w:t>
      </w:r>
      <w:r w:rsidR="007817E1">
        <w:rPr>
          <w:lang w:eastAsia="zh-CN"/>
        </w:rPr>
        <w:t xml:space="preserve"> </w:t>
      </w:r>
      <w:r>
        <w:rPr>
          <w:lang w:eastAsia="zh-CN"/>
        </w:rPr>
        <w:t>bullet of “</w:t>
      </w:r>
      <w:r w:rsidR="005952A8">
        <w:rPr>
          <w:lang w:eastAsia="zh-CN"/>
        </w:rPr>
        <w:t xml:space="preserve">one resource pool includes </w:t>
      </w:r>
      <w:r>
        <w:rPr>
          <w:lang w:eastAsia="zh-CN"/>
        </w:rPr>
        <w:t>integer number of RB sets”</w:t>
      </w:r>
    </w:p>
    <w:p w14:paraId="59153DBA" w14:textId="77777777" w:rsidR="00DC1D3D" w:rsidRDefault="00EE4E17" w:rsidP="00204AB3">
      <w:pPr>
        <w:pStyle w:val="ListParagraph"/>
        <w:numPr>
          <w:ilvl w:val="1"/>
          <w:numId w:val="6"/>
        </w:numPr>
        <w:spacing w:after="0" w:line="276" w:lineRule="auto"/>
        <w:ind w:firstLineChars="0"/>
        <w:rPr>
          <w:lang w:eastAsia="zh-CN"/>
        </w:rPr>
      </w:pPr>
      <w:r>
        <w:rPr>
          <w:lang w:eastAsia="zh-CN"/>
        </w:rPr>
        <w:t xml:space="preserve">Most </w:t>
      </w:r>
      <w:r w:rsidR="008D3522">
        <w:rPr>
          <w:lang w:eastAsia="zh-CN"/>
        </w:rPr>
        <w:t>companies seem fine with it.</w:t>
      </w:r>
      <w:r w:rsidR="001D1D8A">
        <w:rPr>
          <w:lang w:eastAsia="zh-CN"/>
        </w:rPr>
        <w:t xml:space="preserve"> </w:t>
      </w:r>
    </w:p>
    <w:p w14:paraId="56DDAFA0" w14:textId="34F0550D" w:rsidR="00855803" w:rsidRDefault="001D1D8A" w:rsidP="00204AB3">
      <w:pPr>
        <w:pStyle w:val="ListParagraph"/>
        <w:numPr>
          <w:ilvl w:val="1"/>
          <w:numId w:val="6"/>
        </w:numPr>
        <w:spacing w:after="0" w:line="276" w:lineRule="auto"/>
        <w:ind w:firstLineChars="0"/>
        <w:rPr>
          <w:lang w:eastAsia="zh-CN"/>
        </w:rPr>
      </w:pPr>
      <w:r>
        <w:rPr>
          <w:lang w:eastAsia="zh-CN"/>
        </w:rPr>
        <w:t xml:space="preserve">Samsung mentioned </w:t>
      </w:r>
      <w:r w:rsidR="0028199A">
        <w:rPr>
          <w:lang w:eastAsia="zh-CN"/>
        </w:rPr>
        <w:t>RAN1</w:t>
      </w:r>
      <w:r>
        <w:rPr>
          <w:lang w:eastAsia="zh-CN"/>
        </w:rPr>
        <w:t xml:space="preserve"> can also consider one RP </w:t>
      </w:r>
      <w:r w:rsidR="0028199A">
        <w:rPr>
          <w:lang w:eastAsia="zh-CN"/>
        </w:rPr>
        <w:t xml:space="preserve">includes </w:t>
      </w:r>
      <w:r w:rsidR="0028199A" w:rsidRPr="0028199A">
        <w:rPr>
          <w:lang w:eastAsia="zh-CN"/>
        </w:rPr>
        <w:t>sub-set of PRBs of one RB set</w:t>
      </w:r>
      <w:r w:rsidR="0028199A">
        <w:rPr>
          <w:lang w:eastAsia="zh-CN"/>
        </w:rPr>
        <w:t>.</w:t>
      </w:r>
      <w:r w:rsidR="005F7E1C">
        <w:rPr>
          <w:lang w:eastAsia="zh-CN"/>
        </w:rPr>
        <w:t xml:space="preserve"> Samsung also mentioned maybe this </w:t>
      </w:r>
      <w:r w:rsidR="00A07941">
        <w:rPr>
          <w:rFonts w:hint="eastAsia"/>
          <w:lang w:eastAsia="zh-CN"/>
        </w:rPr>
        <w:t>relates</w:t>
      </w:r>
      <w:r w:rsidR="00A07941">
        <w:rPr>
          <w:lang w:eastAsia="zh-CN"/>
        </w:rPr>
        <w:t xml:space="preserve"> to</w:t>
      </w:r>
      <w:r w:rsidR="005F7E1C">
        <w:rPr>
          <w:lang w:eastAsia="zh-CN"/>
        </w:rPr>
        <w:t xml:space="preserve"> the PSCCH/PSSCH waveform in the RP</w:t>
      </w:r>
      <w:r w:rsidR="00855803">
        <w:rPr>
          <w:lang w:eastAsia="zh-CN"/>
        </w:rPr>
        <w:t>.</w:t>
      </w:r>
      <w:r w:rsidR="00886D63">
        <w:rPr>
          <w:lang w:eastAsia="zh-CN"/>
        </w:rPr>
        <w:t xml:space="preserve"> </w:t>
      </w:r>
      <w:r w:rsidR="00855803">
        <w:rPr>
          <w:lang w:eastAsia="zh-CN"/>
        </w:rPr>
        <w:t xml:space="preserve">This bullet </w:t>
      </w:r>
      <w:r w:rsidR="004311E5">
        <w:rPr>
          <w:lang w:eastAsia="zh-CN"/>
        </w:rPr>
        <w:t>and FFS points below it are</w:t>
      </w:r>
      <w:r w:rsidR="00855803">
        <w:rPr>
          <w:lang w:eastAsia="zh-CN"/>
        </w:rPr>
        <w:t xml:space="preserve"> updated to reflect th</w:t>
      </w:r>
      <w:r w:rsidR="00693051">
        <w:rPr>
          <w:lang w:eastAsia="zh-CN"/>
        </w:rPr>
        <w:t>ese</w:t>
      </w:r>
      <w:r w:rsidR="00855803">
        <w:rPr>
          <w:lang w:eastAsia="zh-CN"/>
        </w:rPr>
        <w:t>.</w:t>
      </w:r>
    </w:p>
    <w:p w14:paraId="58CEDAE2" w14:textId="51E8280A" w:rsidR="00886D63" w:rsidRDefault="00886D63" w:rsidP="00204AB3">
      <w:pPr>
        <w:pStyle w:val="ListParagraph"/>
        <w:numPr>
          <w:ilvl w:val="1"/>
          <w:numId w:val="6"/>
        </w:numPr>
        <w:spacing w:after="0" w:line="276" w:lineRule="auto"/>
        <w:ind w:firstLineChars="0"/>
        <w:rPr>
          <w:lang w:eastAsia="zh-CN"/>
        </w:rPr>
      </w:pPr>
      <w:r>
        <w:rPr>
          <w:lang w:eastAsia="zh-CN"/>
        </w:rPr>
        <w:t>@Samsung: since CATT has some concern on supporting interlace RB at this stage, let’s keep it open for now. RAN1 can further study the applicable resource pool.</w:t>
      </w:r>
    </w:p>
    <w:p w14:paraId="52A35D23" w14:textId="508EC49D" w:rsidR="00526891" w:rsidRDefault="00526891">
      <w:pPr>
        <w:pStyle w:val="ListParagraph"/>
        <w:numPr>
          <w:ilvl w:val="0"/>
          <w:numId w:val="6"/>
        </w:numPr>
        <w:spacing w:after="0" w:line="276" w:lineRule="auto"/>
        <w:ind w:firstLineChars="0"/>
        <w:rPr>
          <w:lang w:eastAsia="zh-CN"/>
        </w:rPr>
      </w:pPr>
      <w:r>
        <w:rPr>
          <w:lang w:eastAsia="zh-CN"/>
        </w:rPr>
        <w:t>On the 5th bullet of “S-SSB slot belong to RP or not”</w:t>
      </w:r>
    </w:p>
    <w:p w14:paraId="101998EC" w14:textId="457A3902" w:rsidR="00526891" w:rsidRDefault="00526891" w:rsidP="00204AB3">
      <w:pPr>
        <w:pStyle w:val="ListParagraph"/>
        <w:numPr>
          <w:ilvl w:val="1"/>
          <w:numId w:val="6"/>
        </w:numPr>
        <w:spacing w:after="0" w:line="276" w:lineRule="auto"/>
        <w:ind w:firstLineChars="0"/>
        <w:rPr>
          <w:lang w:eastAsia="zh-CN"/>
        </w:rPr>
      </w:pPr>
      <w:r>
        <w:rPr>
          <w:lang w:eastAsia="zh-CN"/>
        </w:rPr>
        <w:t>Some companies support that R16/R17 S-SSB slots are excluded from RP, e.g., vivo, OPPO, etc. Those companies mentioned R16 NR SL already discussed such issues.</w:t>
      </w:r>
    </w:p>
    <w:p w14:paraId="7CE9E946" w14:textId="40F58FAA" w:rsidR="00526891" w:rsidRDefault="00526891" w:rsidP="00204AB3">
      <w:pPr>
        <w:pStyle w:val="ListParagraph"/>
        <w:numPr>
          <w:ilvl w:val="1"/>
          <w:numId w:val="6"/>
        </w:numPr>
        <w:spacing w:after="0" w:line="276" w:lineRule="auto"/>
        <w:ind w:firstLineChars="0"/>
        <w:rPr>
          <w:lang w:eastAsia="zh-CN"/>
        </w:rPr>
      </w:pPr>
      <w:r>
        <w:rPr>
          <w:lang w:eastAsia="zh-CN"/>
        </w:rPr>
        <w:t>While some other companies prefer to keep it open since SL-U may have different considerations, e.g., Qualcomm, Apple, ZTE, etc.</w:t>
      </w:r>
    </w:p>
    <w:p w14:paraId="279551FD" w14:textId="3C7891AC" w:rsidR="00526891" w:rsidRDefault="00526891" w:rsidP="00204AB3">
      <w:pPr>
        <w:pStyle w:val="ListParagraph"/>
        <w:numPr>
          <w:ilvl w:val="1"/>
          <w:numId w:val="6"/>
        </w:numPr>
        <w:spacing w:after="0" w:line="276" w:lineRule="auto"/>
        <w:ind w:firstLineChars="0"/>
        <w:rPr>
          <w:lang w:eastAsia="zh-CN"/>
        </w:rPr>
      </w:pPr>
      <w:r>
        <w:rPr>
          <w:lang w:eastAsia="zh-CN"/>
        </w:rPr>
        <w:t xml:space="preserve">FL suggests to keep this point open for now. </w:t>
      </w:r>
    </w:p>
    <w:p w14:paraId="4612D605" w14:textId="14F7799F" w:rsidR="00CA3040" w:rsidRDefault="00CA3040">
      <w:pPr>
        <w:pStyle w:val="ListParagraph"/>
        <w:numPr>
          <w:ilvl w:val="0"/>
          <w:numId w:val="6"/>
        </w:numPr>
        <w:spacing w:after="0" w:line="276" w:lineRule="auto"/>
        <w:ind w:firstLineChars="0"/>
        <w:rPr>
          <w:lang w:eastAsia="zh-CN"/>
        </w:rPr>
      </w:pPr>
      <w:r>
        <w:rPr>
          <w:lang w:eastAsia="zh-CN"/>
        </w:rPr>
        <w:t xml:space="preserve">On the last bullet </w:t>
      </w:r>
      <w:r w:rsidR="00FF129A">
        <w:rPr>
          <w:lang w:eastAsia="zh-CN"/>
        </w:rPr>
        <w:t>of “impact of interlace”</w:t>
      </w:r>
    </w:p>
    <w:p w14:paraId="2B86DCDB" w14:textId="17E07DDC" w:rsidR="00CA3040" w:rsidRDefault="00CA3040" w:rsidP="00204AB3">
      <w:pPr>
        <w:pStyle w:val="ListParagraph"/>
        <w:numPr>
          <w:ilvl w:val="1"/>
          <w:numId w:val="6"/>
        </w:numPr>
        <w:spacing w:after="0" w:line="276" w:lineRule="auto"/>
        <w:ind w:firstLineChars="0"/>
        <w:rPr>
          <w:lang w:eastAsia="zh-CN"/>
        </w:rPr>
      </w:pPr>
      <w:r>
        <w:rPr>
          <w:lang w:eastAsia="zh-CN"/>
        </w:rPr>
        <w:t xml:space="preserve">CATT has some concern to mention “interlace RB”, they think more studied are needed </w:t>
      </w:r>
      <w:r w:rsidR="00BF2E40">
        <w:rPr>
          <w:lang w:eastAsia="zh-CN"/>
        </w:rPr>
        <w:t>especially</w:t>
      </w:r>
      <w:r>
        <w:rPr>
          <w:lang w:eastAsia="zh-CN"/>
        </w:rPr>
        <w:t xml:space="preserve"> considering IBE impact.</w:t>
      </w:r>
    </w:p>
    <w:p w14:paraId="1AA6F348" w14:textId="60DA7A11" w:rsidR="00BF2E40" w:rsidRDefault="00BF2E40" w:rsidP="00204AB3">
      <w:pPr>
        <w:pStyle w:val="ListParagraph"/>
        <w:numPr>
          <w:ilvl w:val="1"/>
          <w:numId w:val="6"/>
        </w:numPr>
        <w:spacing w:after="0" w:line="276" w:lineRule="auto"/>
        <w:ind w:firstLineChars="0"/>
        <w:rPr>
          <w:lang w:eastAsia="zh-CN"/>
        </w:rPr>
      </w:pPr>
      <w:r>
        <w:rPr>
          <w:lang w:eastAsia="zh-CN"/>
        </w:rPr>
        <w:t xml:space="preserve">FL </w:t>
      </w:r>
      <w:r w:rsidR="00986F8C">
        <w:rPr>
          <w:lang w:eastAsia="zh-CN"/>
        </w:rPr>
        <w:t>updated</w:t>
      </w:r>
      <w:r>
        <w:rPr>
          <w:lang w:eastAsia="zh-CN"/>
        </w:rPr>
        <w:t xml:space="preserve"> the </w:t>
      </w:r>
      <w:r w:rsidR="0000176F">
        <w:rPr>
          <w:lang w:eastAsia="zh-CN"/>
        </w:rPr>
        <w:t>wording to be more generic.</w:t>
      </w:r>
    </w:p>
    <w:p w14:paraId="6C7D1F27" w14:textId="77777777" w:rsidR="00F95996" w:rsidRDefault="00F95996" w:rsidP="00F95996">
      <w:pPr>
        <w:spacing w:after="0" w:line="276" w:lineRule="auto"/>
        <w:rPr>
          <w:lang w:eastAsia="zh-CN"/>
        </w:rPr>
      </w:pPr>
    </w:p>
    <w:p w14:paraId="172101BF" w14:textId="51BEBB2E" w:rsidR="00F95996" w:rsidRDefault="00F95996" w:rsidP="00F95996">
      <w:pPr>
        <w:spacing w:after="0" w:line="276" w:lineRule="auto"/>
        <w:rPr>
          <w:lang w:eastAsia="zh-CN"/>
        </w:rPr>
      </w:pPr>
      <w:r>
        <w:rPr>
          <w:lang w:eastAsia="zh-CN"/>
        </w:rPr>
        <w:t>Based on the above, the updated proposal is given below</w:t>
      </w:r>
      <w:r w:rsidR="002F60BE">
        <w:rPr>
          <w:lang w:eastAsia="zh-CN"/>
        </w:rPr>
        <w:t xml:space="preserve"> (updates compared with previous version </w:t>
      </w:r>
      <w:r w:rsidR="00BA0390">
        <w:rPr>
          <w:rFonts w:hint="eastAsia"/>
          <w:lang w:eastAsia="zh-CN"/>
        </w:rPr>
        <w:t>are</w:t>
      </w:r>
      <w:r w:rsidR="004C0300">
        <w:rPr>
          <w:lang w:eastAsia="zh-CN"/>
        </w:rPr>
        <w:t xml:space="preserve"> </w:t>
      </w:r>
      <w:r w:rsidR="002F60BE">
        <w:rPr>
          <w:lang w:eastAsia="zh-CN"/>
        </w:rPr>
        <w:t>marked in red)</w:t>
      </w:r>
      <w:r>
        <w:rPr>
          <w:lang w:eastAsia="zh-CN"/>
        </w:rPr>
        <w:t>:</w:t>
      </w:r>
    </w:p>
    <w:p w14:paraId="684CC97C" w14:textId="77777777" w:rsidR="00F95996" w:rsidRDefault="00F95996" w:rsidP="00F95996">
      <w:pPr>
        <w:spacing w:after="0" w:line="276" w:lineRule="auto"/>
        <w:rPr>
          <w:lang w:eastAsia="zh-CN"/>
        </w:rPr>
      </w:pPr>
    </w:p>
    <w:p w14:paraId="4B8F3B77" w14:textId="75351ABA" w:rsidR="001D730D" w:rsidRDefault="00F95996" w:rsidP="001D730D">
      <w:pPr>
        <w:rPr>
          <w:b/>
          <w:lang w:eastAsia="zh-CN"/>
        </w:rPr>
      </w:pPr>
      <w:r w:rsidRPr="00454FC2">
        <w:rPr>
          <w:rFonts w:hint="eastAsia"/>
          <w:b/>
          <w:highlight w:val="yellow"/>
          <w:lang w:eastAsia="zh-CN"/>
        </w:rPr>
        <w:lastRenderedPageBreak/>
        <w:t>P</w:t>
      </w:r>
      <w:r w:rsidRPr="00B14C46">
        <w:rPr>
          <w:b/>
          <w:highlight w:val="yellow"/>
          <w:lang w:eastAsia="zh-CN"/>
        </w:rPr>
        <w:t xml:space="preserve">roposal </w:t>
      </w:r>
      <w:r w:rsidR="0046068B">
        <w:rPr>
          <w:b/>
          <w:highlight w:val="yellow"/>
          <w:lang w:eastAsia="zh-CN"/>
        </w:rPr>
        <w:t>1</w:t>
      </w:r>
      <w:r w:rsidR="00B14C46" w:rsidRPr="00204AB3">
        <w:rPr>
          <w:b/>
          <w:highlight w:val="yellow"/>
          <w:lang w:eastAsia="zh-CN"/>
        </w:rPr>
        <w:t>-</w:t>
      </w:r>
      <w:r w:rsidR="0046068B">
        <w:rPr>
          <w:b/>
          <w:highlight w:val="yellow"/>
          <w:lang w:eastAsia="zh-CN"/>
        </w:rPr>
        <w:t>1</w:t>
      </w:r>
      <w:r w:rsidR="00B14C46" w:rsidRPr="00204AB3">
        <w:rPr>
          <w:b/>
          <w:highlight w:val="yellow"/>
          <w:lang w:eastAsia="zh-CN"/>
        </w:rPr>
        <w:t>d</w:t>
      </w:r>
      <w:r>
        <w:rPr>
          <w:rFonts w:hint="eastAsia"/>
          <w:b/>
          <w:lang w:eastAsia="zh-CN"/>
        </w:rPr>
        <w:t>:</w:t>
      </w:r>
      <w:r>
        <w:rPr>
          <w:b/>
          <w:lang w:eastAsia="zh-CN"/>
        </w:rPr>
        <w:t xml:space="preserve"> </w:t>
      </w:r>
      <w:r w:rsidR="001D730D">
        <w:rPr>
          <w:b/>
          <w:lang w:eastAsia="zh-CN"/>
        </w:rPr>
        <w:t>SL BWP, SL resource pool, sub-channel in R16/R17 NR SL and RB set in R16 NR-U are reused for SL-U as baseline</w:t>
      </w:r>
    </w:p>
    <w:p w14:paraId="50E91574" w14:textId="77777777" w:rsidR="001D730D" w:rsidRDefault="001D730D" w:rsidP="001D730D">
      <w:pPr>
        <w:pStyle w:val="ListParagraph"/>
        <w:numPr>
          <w:ilvl w:val="0"/>
          <w:numId w:val="7"/>
        </w:numPr>
        <w:ind w:firstLineChars="0"/>
        <w:rPr>
          <w:b/>
          <w:lang w:eastAsia="zh-CN"/>
        </w:rPr>
      </w:pPr>
      <w:r>
        <w:rPr>
          <w:b/>
          <w:lang w:eastAsia="zh-CN"/>
        </w:rPr>
        <w:t>Only one SL BWP is (pre-)configured within a carrier</w:t>
      </w:r>
    </w:p>
    <w:p w14:paraId="18E8D916" w14:textId="77777777" w:rsidR="001D730D" w:rsidRDefault="001D730D" w:rsidP="001D730D">
      <w:pPr>
        <w:pStyle w:val="ListParagraph"/>
        <w:numPr>
          <w:ilvl w:val="0"/>
          <w:numId w:val="7"/>
        </w:numPr>
        <w:ind w:firstLineChars="0"/>
        <w:rPr>
          <w:b/>
          <w:lang w:eastAsia="zh-CN"/>
        </w:rPr>
      </w:pPr>
      <w:r>
        <w:rPr>
          <w:b/>
          <w:lang w:eastAsia="zh-CN"/>
        </w:rPr>
        <w:t>The SL BWP is (pre-)configured to include one or multiple SL resource pools</w:t>
      </w:r>
    </w:p>
    <w:p w14:paraId="37DCE195" w14:textId="1522B263" w:rsidR="001D730D" w:rsidRPr="00973C5B" w:rsidRDefault="001938F2" w:rsidP="001D730D">
      <w:pPr>
        <w:pStyle w:val="ListParagraph"/>
        <w:numPr>
          <w:ilvl w:val="0"/>
          <w:numId w:val="7"/>
        </w:numPr>
        <w:ind w:firstLineChars="0"/>
        <w:rPr>
          <w:b/>
          <w:lang w:eastAsia="zh-CN"/>
        </w:rPr>
      </w:pPr>
      <w:r w:rsidRPr="00204AB3">
        <w:rPr>
          <w:b/>
          <w:color w:val="FF0000"/>
          <w:lang w:eastAsia="zh-CN"/>
        </w:rPr>
        <w:t xml:space="preserve">At least support </w:t>
      </w:r>
      <w:r w:rsidR="00A64FF8" w:rsidRPr="00204AB3">
        <w:rPr>
          <w:b/>
          <w:strike/>
          <w:color w:val="FF0000"/>
          <w:lang w:eastAsia="zh-CN"/>
        </w:rPr>
        <w:t>O</w:t>
      </w:r>
      <w:r w:rsidRPr="00204AB3">
        <w:rPr>
          <w:b/>
          <w:color w:val="FF0000"/>
          <w:lang w:eastAsia="zh-CN"/>
        </w:rPr>
        <w:t>o</w:t>
      </w:r>
      <w:r w:rsidR="001D730D" w:rsidRPr="00454FC2">
        <w:rPr>
          <w:b/>
          <w:lang w:eastAsia="zh-CN"/>
        </w:rPr>
        <w:t>ne SL resource pool is (pre-)configured to include integer number of RB sets</w:t>
      </w:r>
    </w:p>
    <w:p w14:paraId="34400381" w14:textId="16D33A04" w:rsidR="00F82C35" w:rsidRDefault="00F82C35" w:rsidP="001D730D">
      <w:pPr>
        <w:pStyle w:val="ListParagraph"/>
        <w:numPr>
          <w:ilvl w:val="1"/>
          <w:numId w:val="7"/>
        </w:numPr>
        <w:ind w:firstLineChars="0"/>
        <w:rPr>
          <w:b/>
          <w:color w:val="FF0000"/>
          <w:lang w:eastAsia="zh-CN"/>
        </w:rPr>
      </w:pPr>
      <w:r w:rsidRPr="00A20C14">
        <w:rPr>
          <w:b/>
          <w:color w:val="FF0000"/>
          <w:lang w:eastAsia="zh-CN"/>
        </w:rPr>
        <w:t xml:space="preserve">FFS: </w:t>
      </w:r>
      <w:r>
        <w:rPr>
          <w:b/>
          <w:color w:val="FF0000"/>
          <w:lang w:eastAsia="zh-CN"/>
        </w:rPr>
        <w:t>whether/how to support one SL resource pool includes sub-set of PRBs of one RB set</w:t>
      </w:r>
    </w:p>
    <w:p w14:paraId="024DBC7F" w14:textId="56FDA1BC" w:rsidR="004610FA" w:rsidRPr="00204AB3" w:rsidRDefault="004610FA" w:rsidP="001D730D">
      <w:pPr>
        <w:pStyle w:val="ListParagraph"/>
        <w:numPr>
          <w:ilvl w:val="1"/>
          <w:numId w:val="7"/>
        </w:numPr>
        <w:ind w:firstLineChars="0"/>
        <w:rPr>
          <w:b/>
          <w:color w:val="FF0000"/>
          <w:lang w:eastAsia="zh-CN"/>
        </w:rPr>
      </w:pPr>
      <w:r w:rsidRPr="00204AB3">
        <w:rPr>
          <w:b/>
          <w:color w:val="FF0000"/>
          <w:lang w:eastAsia="zh-CN"/>
        </w:rPr>
        <w:t>FFS: the applicable resource pool, e.g., all SL resource pool</w:t>
      </w:r>
      <w:r w:rsidR="00365D8C">
        <w:rPr>
          <w:b/>
          <w:color w:val="FF0000"/>
          <w:lang w:eastAsia="zh-CN"/>
        </w:rPr>
        <w:t>s</w:t>
      </w:r>
      <w:r w:rsidRPr="00204AB3">
        <w:rPr>
          <w:b/>
          <w:color w:val="FF0000"/>
          <w:lang w:eastAsia="zh-CN"/>
        </w:rPr>
        <w:t xml:space="preserve">, or SL resource pool with a specific </w:t>
      </w:r>
      <w:r w:rsidR="00121E6F" w:rsidRPr="00A20C14">
        <w:rPr>
          <w:b/>
          <w:color w:val="FF0000"/>
          <w:lang w:eastAsia="zh-CN"/>
        </w:rPr>
        <w:t>PSCCH</w:t>
      </w:r>
      <w:r w:rsidR="00121E6F" w:rsidRPr="00A20C14">
        <w:rPr>
          <w:rFonts w:hint="eastAsia"/>
          <w:b/>
          <w:color w:val="FF0000"/>
          <w:lang w:eastAsia="zh-CN"/>
        </w:rPr>
        <w:t>/</w:t>
      </w:r>
      <w:r w:rsidR="00121E6F" w:rsidRPr="00A20C14">
        <w:rPr>
          <w:b/>
          <w:color w:val="FF0000"/>
          <w:lang w:eastAsia="zh-CN"/>
        </w:rPr>
        <w:t>PSSCH</w:t>
      </w:r>
      <w:r w:rsidR="00121E6F" w:rsidRPr="00A556E1">
        <w:rPr>
          <w:b/>
          <w:color w:val="FF0000"/>
          <w:lang w:eastAsia="zh-CN"/>
        </w:rPr>
        <w:t xml:space="preserve"> </w:t>
      </w:r>
      <w:r w:rsidRPr="00204AB3">
        <w:rPr>
          <w:b/>
          <w:color w:val="FF0000"/>
          <w:lang w:eastAsia="zh-CN"/>
        </w:rPr>
        <w:t xml:space="preserve">waveform </w:t>
      </w:r>
      <w:r w:rsidR="00DA2083" w:rsidRPr="00204AB3">
        <w:rPr>
          <w:b/>
          <w:color w:val="FF0000"/>
          <w:lang w:eastAsia="zh-CN"/>
        </w:rPr>
        <w:t xml:space="preserve">(e.g., contiguous RB, interlace RB, or other </w:t>
      </w:r>
      <w:r w:rsidR="005E4F07">
        <w:rPr>
          <w:rFonts w:hint="eastAsia"/>
          <w:b/>
          <w:color w:val="FF0000"/>
          <w:lang w:eastAsia="zh-CN"/>
        </w:rPr>
        <w:t>waveform</w:t>
      </w:r>
      <w:r w:rsidR="00DA2083" w:rsidRPr="00204AB3">
        <w:rPr>
          <w:b/>
          <w:color w:val="FF0000"/>
          <w:lang w:eastAsia="zh-CN"/>
        </w:rPr>
        <w:t>)</w:t>
      </w:r>
    </w:p>
    <w:p w14:paraId="2FC6DAA3" w14:textId="77777777" w:rsidR="001D730D" w:rsidRPr="00204AB3" w:rsidRDefault="001D730D" w:rsidP="001D730D">
      <w:pPr>
        <w:pStyle w:val="ListParagraph"/>
        <w:numPr>
          <w:ilvl w:val="1"/>
          <w:numId w:val="7"/>
        </w:numPr>
        <w:ind w:firstLineChars="0"/>
        <w:rPr>
          <w:b/>
          <w:lang w:eastAsia="zh-CN"/>
        </w:rPr>
      </w:pPr>
      <w:r w:rsidRPr="00204AB3">
        <w:rPr>
          <w:b/>
          <w:lang w:eastAsia="zh-CN"/>
        </w:rPr>
        <w:t>FFS: the impact on sub-channel size and number of sub-channels in a resource pool</w:t>
      </w:r>
    </w:p>
    <w:p w14:paraId="779A51B7" w14:textId="10A565D3" w:rsidR="00A8715E" w:rsidRPr="00F82C35" w:rsidRDefault="001D730D">
      <w:pPr>
        <w:pStyle w:val="ListParagraph"/>
        <w:numPr>
          <w:ilvl w:val="1"/>
          <w:numId w:val="7"/>
        </w:numPr>
        <w:ind w:firstLineChars="0"/>
        <w:rPr>
          <w:b/>
          <w:color w:val="FF0000"/>
          <w:lang w:eastAsia="zh-CN"/>
        </w:rPr>
      </w:pPr>
      <w:r w:rsidRPr="00204AB3">
        <w:rPr>
          <w:b/>
          <w:strike/>
          <w:color w:val="FF0000"/>
          <w:lang w:eastAsia="zh-CN"/>
        </w:rPr>
        <w:t>FFS: whether to additionally consider configuring multiple FDMed resource pools within one RB set</w:t>
      </w:r>
    </w:p>
    <w:p w14:paraId="738DF56D" w14:textId="77777777" w:rsidR="001D730D" w:rsidRPr="00454FC2" w:rsidRDefault="001D730D" w:rsidP="001D730D">
      <w:pPr>
        <w:pStyle w:val="ListParagraph"/>
        <w:numPr>
          <w:ilvl w:val="0"/>
          <w:numId w:val="7"/>
        </w:numPr>
        <w:ind w:firstLineChars="0"/>
        <w:rPr>
          <w:b/>
          <w:lang w:eastAsia="zh-CN"/>
        </w:rPr>
      </w:pPr>
      <w:r w:rsidRPr="00973C5B">
        <w:rPr>
          <w:b/>
          <w:lang w:eastAsia="zh-CN"/>
        </w:rPr>
        <w:t>PRBs within intra-cell guard band of two adjacent RB sets belong to a resource pool</w:t>
      </w:r>
      <w:r w:rsidRPr="00973C5B">
        <w:t xml:space="preserve"> </w:t>
      </w:r>
      <w:r w:rsidRPr="00204AB3">
        <w:rPr>
          <w:b/>
          <w:lang w:eastAsia="zh-CN"/>
        </w:rPr>
        <w:t>if the resource pool includes the two adjacent RB sets</w:t>
      </w:r>
    </w:p>
    <w:p w14:paraId="280D4651" w14:textId="2A1918CE" w:rsidR="001D730D" w:rsidRPr="00204AB3" w:rsidRDefault="001D730D" w:rsidP="001D730D">
      <w:pPr>
        <w:pStyle w:val="ListParagraph"/>
        <w:numPr>
          <w:ilvl w:val="1"/>
          <w:numId w:val="7"/>
        </w:numPr>
        <w:ind w:firstLineChars="0"/>
        <w:rPr>
          <w:b/>
          <w:lang w:eastAsia="zh-CN"/>
        </w:rPr>
      </w:pPr>
      <w:r w:rsidRPr="00204AB3">
        <w:rPr>
          <w:b/>
          <w:lang w:eastAsia="zh-CN"/>
        </w:rPr>
        <w:t>FFS details, e.g., how such PRBs are used</w:t>
      </w:r>
      <w:r w:rsidR="00F01BBA">
        <w:rPr>
          <w:b/>
          <w:lang w:eastAsia="zh-CN"/>
        </w:rPr>
        <w:t xml:space="preserve">, </w:t>
      </w:r>
      <w:r w:rsidR="00F01BBA" w:rsidRPr="00A20C14">
        <w:rPr>
          <w:b/>
          <w:color w:val="FF0000"/>
          <w:lang w:eastAsia="zh-CN"/>
        </w:rPr>
        <w:t>the applicable resource pool,</w:t>
      </w:r>
      <w:r w:rsidR="00F01BBA">
        <w:rPr>
          <w:b/>
          <w:color w:val="FF0000"/>
          <w:lang w:eastAsia="zh-CN"/>
        </w:rPr>
        <w:t xml:space="preserve"> etc.</w:t>
      </w:r>
    </w:p>
    <w:p w14:paraId="204F64AC" w14:textId="3B643FBA" w:rsidR="001D730D" w:rsidRDefault="0094758B" w:rsidP="001D730D">
      <w:pPr>
        <w:pStyle w:val="ListParagraph"/>
        <w:numPr>
          <w:ilvl w:val="0"/>
          <w:numId w:val="7"/>
        </w:numPr>
        <w:ind w:firstLineChars="0"/>
        <w:rPr>
          <w:b/>
          <w:lang w:eastAsia="zh-CN"/>
        </w:rPr>
      </w:pPr>
      <w:r w:rsidRPr="00204AB3">
        <w:rPr>
          <w:b/>
          <w:color w:val="FF0000"/>
          <w:lang w:eastAsia="zh-CN"/>
        </w:rPr>
        <w:t xml:space="preserve">FFS: whether </w:t>
      </w:r>
      <w:r w:rsidR="001D730D">
        <w:rPr>
          <w:b/>
          <w:lang w:eastAsia="zh-CN"/>
        </w:rPr>
        <w:t xml:space="preserve">R16/R17 NR SL S-SSB slots </w:t>
      </w:r>
      <w:r w:rsidRPr="00204AB3">
        <w:rPr>
          <w:b/>
          <w:color w:val="FF0000"/>
          <w:lang w:eastAsia="zh-CN"/>
        </w:rPr>
        <w:t xml:space="preserve">and new S-SSB slots (if supported) </w:t>
      </w:r>
      <w:r w:rsidR="001D730D">
        <w:rPr>
          <w:b/>
          <w:lang w:eastAsia="zh-CN"/>
        </w:rPr>
        <w:t>are excluded from resource pool</w:t>
      </w:r>
    </w:p>
    <w:p w14:paraId="20D5ECC2" w14:textId="77777777" w:rsidR="001D730D" w:rsidRPr="00204AB3" w:rsidRDefault="001D730D" w:rsidP="001D730D">
      <w:pPr>
        <w:pStyle w:val="ListParagraph"/>
        <w:numPr>
          <w:ilvl w:val="1"/>
          <w:numId w:val="7"/>
        </w:numPr>
        <w:ind w:firstLineChars="0"/>
        <w:rPr>
          <w:b/>
          <w:strike/>
          <w:color w:val="FF0000"/>
          <w:lang w:eastAsia="zh-CN"/>
        </w:rPr>
      </w:pPr>
      <w:r w:rsidRPr="00204AB3">
        <w:rPr>
          <w:b/>
          <w:strike/>
          <w:color w:val="FF0000"/>
          <w:lang w:eastAsia="zh-CN"/>
        </w:rPr>
        <w:t>FFS whether to exclude new S-SSB slots (if supported) from resource pool</w:t>
      </w:r>
    </w:p>
    <w:p w14:paraId="49E892E3" w14:textId="77777777" w:rsidR="001D730D" w:rsidRDefault="001D730D" w:rsidP="001D730D">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7A57E215" w14:textId="3CC939B6" w:rsidR="001D730D" w:rsidRDefault="001D730D" w:rsidP="001D730D">
      <w:pPr>
        <w:pStyle w:val="ListParagraph"/>
        <w:numPr>
          <w:ilvl w:val="0"/>
          <w:numId w:val="7"/>
        </w:numPr>
        <w:ind w:firstLineChars="0"/>
        <w:rPr>
          <w:b/>
          <w:lang w:eastAsia="zh-CN"/>
        </w:rPr>
      </w:pPr>
      <w:r>
        <w:rPr>
          <w:b/>
          <w:lang w:eastAsia="zh-CN"/>
        </w:rPr>
        <w:t>FFS: the impact of</w:t>
      </w:r>
      <w:r w:rsidRPr="00204AB3">
        <w:rPr>
          <w:b/>
          <w:color w:val="FF0000"/>
          <w:lang w:eastAsia="zh-CN"/>
        </w:rPr>
        <w:t xml:space="preserve"> </w:t>
      </w:r>
      <w:r w:rsidRPr="00204AB3">
        <w:rPr>
          <w:b/>
          <w:strike/>
          <w:color w:val="FF0000"/>
          <w:lang w:eastAsia="zh-CN"/>
        </w:rPr>
        <w:t>interlaced RB (if supported)</w:t>
      </w:r>
      <w:r w:rsidRPr="00204AB3">
        <w:rPr>
          <w:b/>
          <w:color w:val="FF0000"/>
          <w:lang w:eastAsia="zh-CN"/>
        </w:rPr>
        <w:t xml:space="preserve"> </w:t>
      </w:r>
      <w:r w:rsidR="00E65E27" w:rsidRPr="00A20C14">
        <w:rPr>
          <w:b/>
          <w:color w:val="FF0000"/>
          <w:lang w:eastAsia="zh-CN"/>
        </w:rPr>
        <w:t xml:space="preserve">PSCCH/PSSCH waveform </w:t>
      </w:r>
      <w:r>
        <w:rPr>
          <w:b/>
          <w:lang w:eastAsia="zh-CN"/>
        </w:rPr>
        <w:t xml:space="preserve">on resource pool configuration, sub-channel definition, </w:t>
      </w:r>
      <w:r w:rsidRPr="00204AB3">
        <w:rPr>
          <w:b/>
          <w:strike/>
          <w:color w:val="FF0000"/>
          <w:lang w:eastAsia="zh-CN"/>
        </w:rPr>
        <w:t>relationship between sub-channel and interlace,</w:t>
      </w:r>
      <w:r>
        <w:rPr>
          <w:b/>
          <w:lang w:eastAsia="zh-CN"/>
        </w:rPr>
        <w:t xml:space="preserve"> etc.</w:t>
      </w:r>
    </w:p>
    <w:p w14:paraId="2A13D3D9" w14:textId="77777777" w:rsidR="001D730D" w:rsidRDefault="001D730D">
      <w:pPr>
        <w:rPr>
          <w:lang w:eastAsia="zh-CN"/>
        </w:rPr>
      </w:pPr>
    </w:p>
    <w:p w14:paraId="5467D011" w14:textId="16C08755" w:rsidR="000B7FF0" w:rsidRDefault="00325B86" w:rsidP="000B7FF0">
      <w:pPr>
        <w:pStyle w:val="Heading3"/>
      </w:pPr>
      <w:r>
        <w:rPr>
          <w:lang w:eastAsia="zh-CN"/>
        </w:rPr>
        <w:t xml:space="preserve">[Closed] </w:t>
      </w:r>
      <w:r w:rsidR="000B7FF0">
        <w:t xml:space="preserve">Proposals for GTW (Week 2, </w:t>
      </w:r>
      <w:r w:rsidR="003F7470">
        <w:rPr>
          <w:rFonts w:hint="eastAsia"/>
          <w:lang w:eastAsia="zh-CN"/>
        </w:rPr>
        <w:t>Friday</w:t>
      </w:r>
      <w:r w:rsidR="000B7FF0">
        <w:t xml:space="preserve">, </w:t>
      </w:r>
      <w:r w:rsidR="003F7470">
        <w:t>20</w:t>
      </w:r>
      <w:r w:rsidR="000B7FF0" w:rsidRPr="002061AF">
        <w:rPr>
          <w:vertAlign w:val="superscript"/>
        </w:rPr>
        <w:t>th</w:t>
      </w:r>
      <w:r w:rsidR="000B7FF0">
        <w:t xml:space="preserve"> May)</w:t>
      </w:r>
    </w:p>
    <w:p w14:paraId="2DA5FFAF" w14:textId="342721D2" w:rsidR="000B7FF0" w:rsidRPr="00C75EFB" w:rsidRDefault="000B7FF0" w:rsidP="000B7FF0">
      <w:pPr>
        <w:pStyle w:val="Heading4"/>
        <w:rPr>
          <w:lang w:eastAsia="zh-CN"/>
        </w:rPr>
      </w:pPr>
      <w:r>
        <w:rPr>
          <w:rFonts w:hint="eastAsia"/>
          <w:lang w:eastAsia="zh-CN"/>
        </w:rPr>
        <w:t>P</w:t>
      </w:r>
      <w:r>
        <w:rPr>
          <w:lang w:eastAsia="zh-CN"/>
        </w:rPr>
        <w:t xml:space="preserve">roposal </w:t>
      </w:r>
      <w:r w:rsidRPr="00C75EFB">
        <w:rPr>
          <w:lang w:eastAsia="zh-CN"/>
        </w:rPr>
        <w:t>1</w:t>
      </w:r>
      <w:r w:rsidRPr="00C75EFB">
        <w:rPr>
          <w:rFonts w:hint="eastAsia"/>
          <w:lang w:eastAsia="zh-CN"/>
        </w:rPr>
        <w:t>-</w:t>
      </w:r>
      <w:r w:rsidR="00647686" w:rsidRPr="00C75EFB">
        <w:rPr>
          <w:lang w:eastAsia="zh-CN"/>
        </w:rPr>
        <w:t>1e</w:t>
      </w:r>
    </w:p>
    <w:p w14:paraId="544E9871" w14:textId="00039DFB" w:rsidR="000B7FF0" w:rsidRPr="00C75EFB" w:rsidRDefault="000B7FF0" w:rsidP="000B7FF0">
      <w:pPr>
        <w:spacing w:after="0" w:line="276" w:lineRule="auto"/>
        <w:rPr>
          <w:b/>
          <w:u w:val="single"/>
          <w:lang w:eastAsia="zh-CN"/>
        </w:rPr>
      </w:pPr>
      <w:r w:rsidRPr="00C75EFB">
        <w:rPr>
          <w:b/>
          <w:u w:val="single"/>
          <w:lang w:eastAsia="zh-CN"/>
        </w:rPr>
        <w:t>Summary of email discussions on Proposal 1-1</w:t>
      </w:r>
      <w:r w:rsidR="00647686" w:rsidRPr="00C75EFB">
        <w:rPr>
          <w:b/>
          <w:u w:val="single"/>
          <w:lang w:eastAsia="zh-CN"/>
        </w:rPr>
        <w:t>d</w:t>
      </w:r>
    </w:p>
    <w:p w14:paraId="663B05E8" w14:textId="24A47D4A" w:rsidR="000B7FF0" w:rsidRPr="00C75EFB" w:rsidRDefault="000B7FF0" w:rsidP="000B7FF0">
      <w:pPr>
        <w:spacing w:after="0" w:line="276" w:lineRule="auto"/>
        <w:rPr>
          <w:u w:val="single"/>
          <w:lang w:eastAsia="zh-CN"/>
        </w:rPr>
      </w:pPr>
      <w:r w:rsidRPr="00C75EFB">
        <w:rPr>
          <w:u w:val="single"/>
          <w:lang w:eastAsia="zh-CN"/>
        </w:rPr>
        <w:t>Overall situa</w:t>
      </w:r>
      <w:r w:rsidR="00647686" w:rsidRPr="00C75EFB">
        <w:rPr>
          <w:u w:val="single"/>
          <w:lang w:eastAsia="zh-CN"/>
        </w:rPr>
        <w:t>tion on supporting Proposal 1-1d</w:t>
      </w:r>
    </w:p>
    <w:p w14:paraId="015E93D7" w14:textId="6018B0BA" w:rsidR="000B7FF0" w:rsidRPr="00C75EFB" w:rsidRDefault="000B7FF0" w:rsidP="000B7FF0">
      <w:pPr>
        <w:pStyle w:val="ListParagraph"/>
        <w:numPr>
          <w:ilvl w:val="0"/>
          <w:numId w:val="6"/>
        </w:numPr>
        <w:spacing w:after="0" w:line="276" w:lineRule="auto"/>
        <w:ind w:firstLineChars="0"/>
        <w:jc w:val="left"/>
        <w:rPr>
          <w:lang w:eastAsia="zh-CN"/>
        </w:rPr>
      </w:pPr>
      <w:r w:rsidRPr="00C75EFB">
        <w:rPr>
          <w:lang w:eastAsia="zh-CN"/>
        </w:rPr>
        <w:t>7 companies raised concerns in reflector:</w:t>
      </w:r>
      <w:r w:rsidR="00D100A3" w:rsidRPr="00C75EFB">
        <w:rPr>
          <w:lang w:eastAsia="zh-CN"/>
        </w:rPr>
        <w:t xml:space="preserve"> </w:t>
      </w:r>
      <w:r w:rsidR="00BF0576" w:rsidRPr="00C75EFB">
        <w:rPr>
          <w:lang w:eastAsia="zh-CN"/>
        </w:rPr>
        <w:t xml:space="preserve">Intel, </w:t>
      </w:r>
      <w:r w:rsidR="004A0A0E" w:rsidRPr="00C75EFB">
        <w:rPr>
          <w:lang w:eastAsia="zh-CN"/>
        </w:rPr>
        <w:t xml:space="preserve">LGE, </w:t>
      </w:r>
      <w:r w:rsidR="009C1AD8" w:rsidRPr="00C75EFB">
        <w:rPr>
          <w:lang w:eastAsia="zh-CN"/>
        </w:rPr>
        <w:t xml:space="preserve"> </w:t>
      </w:r>
      <w:r w:rsidR="002F43E8" w:rsidRPr="00C75EFB">
        <w:rPr>
          <w:lang w:eastAsia="zh-CN"/>
        </w:rPr>
        <w:t xml:space="preserve">CATT, Ericsson, </w:t>
      </w:r>
      <w:r w:rsidR="005B3814" w:rsidRPr="00C75EFB">
        <w:rPr>
          <w:lang w:eastAsia="zh-CN"/>
        </w:rPr>
        <w:t xml:space="preserve">Xiaomi, </w:t>
      </w:r>
      <w:r w:rsidR="00F55438" w:rsidRPr="00C75EFB">
        <w:rPr>
          <w:lang w:eastAsia="zh-CN"/>
        </w:rPr>
        <w:t xml:space="preserve">vivo, </w:t>
      </w:r>
      <w:r w:rsidR="0047321D" w:rsidRPr="00C75EFB">
        <w:rPr>
          <w:lang w:eastAsia="zh-CN"/>
        </w:rPr>
        <w:t>Samsung</w:t>
      </w:r>
    </w:p>
    <w:p w14:paraId="245A4A91" w14:textId="77777777" w:rsidR="000B7FF0" w:rsidRPr="00C75EFB" w:rsidRDefault="000B7FF0" w:rsidP="000B7FF0">
      <w:pPr>
        <w:pStyle w:val="ListParagraph"/>
        <w:numPr>
          <w:ilvl w:val="0"/>
          <w:numId w:val="6"/>
        </w:numPr>
        <w:spacing w:after="0" w:line="276" w:lineRule="auto"/>
        <w:ind w:firstLineChars="0"/>
        <w:jc w:val="left"/>
        <w:rPr>
          <w:lang w:eastAsia="zh-CN"/>
        </w:rPr>
      </w:pPr>
      <w:r w:rsidRPr="00C75EFB">
        <w:rPr>
          <w:lang w:eastAsia="zh-CN"/>
        </w:rPr>
        <w:t>Other companies seem fine with it</w:t>
      </w:r>
    </w:p>
    <w:p w14:paraId="36EB5DA4" w14:textId="77777777" w:rsidR="000B7FF0" w:rsidRDefault="000B7FF0" w:rsidP="000B7FF0">
      <w:pPr>
        <w:spacing w:after="0" w:line="276" w:lineRule="auto"/>
        <w:rPr>
          <w:lang w:eastAsia="zh-CN"/>
        </w:rPr>
      </w:pPr>
    </w:p>
    <w:p w14:paraId="7E742E0F" w14:textId="77777777" w:rsidR="000B7FF0" w:rsidRDefault="000B7FF0" w:rsidP="000B7FF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A17F6ED" w14:textId="77777777" w:rsidR="000B7FF0" w:rsidRDefault="000B7FF0" w:rsidP="000B7FF0">
      <w:pPr>
        <w:pStyle w:val="ListParagraph"/>
        <w:numPr>
          <w:ilvl w:val="0"/>
          <w:numId w:val="6"/>
        </w:numPr>
        <w:spacing w:after="0" w:line="276" w:lineRule="auto"/>
        <w:ind w:firstLineChars="0"/>
        <w:rPr>
          <w:lang w:eastAsia="zh-CN"/>
        </w:rPr>
      </w:pPr>
      <w:r>
        <w:rPr>
          <w:lang w:eastAsia="zh-CN"/>
        </w:rPr>
        <w:t>Most companies seem fine with the proposal in general.</w:t>
      </w:r>
    </w:p>
    <w:p w14:paraId="355C5F0C" w14:textId="5093F0F7" w:rsidR="00946F2C" w:rsidRDefault="00946F2C" w:rsidP="000B7FF0">
      <w:pPr>
        <w:pStyle w:val="ListParagraph"/>
        <w:numPr>
          <w:ilvl w:val="0"/>
          <w:numId w:val="6"/>
        </w:numPr>
        <w:spacing w:after="0" w:line="276" w:lineRule="auto"/>
        <w:ind w:firstLineChars="0"/>
        <w:rPr>
          <w:lang w:eastAsia="zh-CN"/>
        </w:rPr>
      </w:pPr>
      <w:r>
        <w:rPr>
          <w:lang w:eastAsia="zh-CN"/>
        </w:rPr>
        <w:t>On “sub-channel”</w:t>
      </w:r>
    </w:p>
    <w:p w14:paraId="56901BE1" w14:textId="76049FEA" w:rsidR="00946F2C" w:rsidRDefault="00946F2C" w:rsidP="00946F2C">
      <w:pPr>
        <w:pStyle w:val="ListParagraph"/>
        <w:numPr>
          <w:ilvl w:val="1"/>
          <w:numId w:val="6"/>
        </w:numPr>
        <w:spacing w:after="0" w:line="276" w:lineRule="auto"/>
        <w:ind w:firstLineChars="0"/>
        <w:rPr>
          <w:lang w:eastAsia="zh-CN"/>
        </w:rPr>
      </w:pPr>
      <w:r>
        <w:rPr>
          <w:lang w:eastAsia="zh-CN"/>
        </w:rPr>
        <w:t>Although most companies prefer to reuse sub-channel as baseline to minimize workload, LGE mentioned RB-level resource allocation granularity can also be considered for interlace RB based transmission.</w:t>
      </w:r>
      <w:r w:rsidR="005C5F7C">
        <w:rPr>
          <w:lang w:eastAsia="zh-CN"/>
        </w:rPr>
        <w:t xml:space="preserve"> Then, maybe no need to introduce sub-channel.</w:t>
      </w:r>
    </w:p>
    <w:p w14:paraId="14E75C9B" w14:textId="1C51681A" w:rsidR="007F3B74" w:rsidRDefault="00EC59F8" w:rsidP="00946F2C">
      <w:pPr>
        <w:pStyle w:val="ListParagraph"/>
        <w:numPr>
          <w:ilvl w:val="1"/>
          <w:numId w:val="6"/>
        </w:numPr>
        <w:spacing w:after="0" w:line="276" w:lineRule="auto"/>
        <w:ind w:firstLineChars="0"/>
        <w:rPr>
          <w:lang w:eastAsia="zh-CN"/>
        </w:rPr>
      </w:pPr>
      <w:r>
        <w:rPr>
          <w:rFonts w:hint="eastAsia"/>
          <w:lang w:eastAsia="zh-CN"/>
        </w:rPr>
        <w:t>F</w:t>
      </w:r>
      <w:r>
        <w:rPr>
          <w:lang w:eastAsia="zh-CN"/>
        </w:rPr>
        <w:t xml:space="preserve">L suggests to keep this open for now. Companies can further study </w:t>
      </w:r>
      <w:r w:rsidR="00F37CCE">
        <w:rPr>
          <w:lang w:eastAsia="zh-CN"/>
        </w:rPr>
        <w:t>this point.</w:t>
      </w:r>
    </w:p>
    <w:p w14:paraId="27A9DE4E" w14:textId="48BAEBB8" w:rsidR="00AD07AD" w:rsidRDefault="00AD07AD" w:rsidP="00946F2C">
      <w:pPr>
        <w:pStyle w:val="ListParagraph"/>
        <w:numPr>
          <w:ilvl w:val="1"/>
          <w:numId w:val="6"/>
        </w:numPr>
        <w:spacing w:after="0" w:line="276" w:lineRule="auto"/>
        <w:ind w:firstLineChars="0"/>
        <w:rPr>
          <w:lang w:eastAsia="zh-CN"/>
        </w:rPr>
      </w:pPr>
      <w:r>
        <w:rPr>
          <w:lang w:eastAsia="zh-CN"/>
        </w:rPr>
        <w:t xml:space="preserve">So in both Proposal 1-1e and Proposal 3-1, FL made some updates on sub-channel related descriptions, e.g., </w:t>
      </w:r>
      <w:r w:rsidR="00881BBE">
        <w:rPr>
          <w:lang w:eastAsia="zh-CN"/>
        </w:rPr>
        <w:t>removed the wording “sub-channel”, or add “if supported” in some senten</w:t>
      </w:r>
      <w:r w:rsidR="007A00BA">
        <w:rPr>
          <w:lang w:eastAsia="zh-CN"/>
        </w:rPr>
        <w:t xml:space="preserve">ce since </w:t>
      </w:r>
      <w:r w:rsidR="00296280">
        <w:rPr>
          <w:lang w:eastAsia="zh-CN"/>
        </w:rPr>
        <w:t>seems</w:t>
      </w:r>
      <w:r w:rsidR="00881BBE">
        <w:rPr>
          <w:lang w:eastAsia="zh-CN"/>
        </w:rPr>
        <w:t xml:space="preserve"> hard to avoid mentioning “sub-channel”</w:t>
      </w:r>
      <w:r w:rsidR="00867B17">
        <w:rPr>
          <w:lang w:eastAsia="zh-CN"/>
        </w:rPr>
        <w:t xml:space="preserve"> </w:t>
      </w:r>
      <w:r w:rsidR="00E201C6">
        <w:rPr>
          <w:lang w:eastAsia="zh-CN"/>
        </w:rPr>
        <w:t>sometimes</w:t>
      </w:r>
      <w:r w:rsidR="003E713F">
        <w:rPr>
          <w:lang w:eastAsia="zh-CN"/>
        </w:rPr>
        <w:t xml:space="preserve"> (hope @LGE can understand, thanks)</w:t>
      </w:r>
      <w:r w:rsidR="00881BBE">
        <w:rPr>
          <w:lang w:eastAsia="zh-CN"/>
        </w:rPr>
        <w:t>, etc.</w:t>
      </w:r>
    </w:p>
    <w:p w14:paraId="1D9888AF" w14:textId="2F798D9B" w:rsidR="00750CCF" w:rsidRDefault="000B68B8" w:rsidP="000B7FF0">
      <w:pPr>
        <w:pStyle w:val="ListParagraph"/>
        <w:numPr>
          <w:ilvl w:val="0"/>
          <w:numId w:val="6"/>
        </w:numPr>
        <w:spacing w:after="0" w:line="276" w:lineRule="auto"/>
        <w:ind w:firstLineChars="0"/>
        <w:rPr>
          <w:lang w:eastAsia="zh-CN"/>
        </w:rPr>
      </w:pPr>
      <w:r>
        <w:rPr>
          <w:lang w:eastAsia="zh-CN"/>
        </w:rPr>
        <w:lastRenderedPageBreak/>
        <w:t>Made the change “</w:t>
      </w:r>
      <w:r w:rsidRPr="00F5063E">
        <w:rPr>
          <w:b/>
          <w:lang w:eastAsia="zh-CN"/>
        </w:rPr>
        <w:t xml:space="preserve">PSCCH/PSSCH </w:t>
      </w:r>
      <w:r w:rsidRPr="009318B1">
        <w:rPr>
          <w:b/>
          <w:strike/>
          <w:color w:val="FF0000"/>
          <w:lang w:eastAsia="zh-CN"/>
        </w:rPr>
        <w:t>waveform</w:t>
      </w:r>
      <w:r w:rsidRPr="009318B1">
        <w:rPr>
          <w:b/>
          <w:color w:val="FF0000"/>
          <w:lang w:eastAsia="zh-CN"/>
        </w:rPr>
        <w:t xml:space="preserve"> mapping</w:t>
      </w:r>
      <w:r>
        <w:rPr>
          <w:b/>
          <w:color w:val="FF0000"/>
          <w:lang w:eastAsia="zh-CN"/>
        </w:rPr>
        <w:t xml:space="preserve"> to frequency resources</w:t>
      </w:r>
      <w:r>
        <w:rPr>
          <w:lang w:eastAsia="zh-CN"/>
        </w:rPr>
        <w:t>”</w:t>
      </w:r>
      <w:r w:rsidR="00BA4015">
        <w:rPr>
          <w:lang w:eastAsia="zh-CN"/>
        </w:rPr>
        <w:t xml:space="preserve"> to avoid confusion.</w:t>
      </w:r>
    </w:p>
    <w:p w14:paraId="1D442B48" w14:textId="6629B779" w:rsidR="001E6F8B" w:rsidRDefault="001E6F8B" w:rsidP="008F4AA0">
      <w:pPr>
        <w:pStyle w:val="ListParagraph"/>
        <w:numPr>
          <w:ilvl w:val="1"/>
          <w:numId w:val="6"/>
        </w:numPr>
        <w:spacing w:after="0" w:line="276" w:lineRule="auto"/>
        <w:ind w:firstLineChars="0"/>
        <w:rPr>
          <w:lang w:eastAsia="zh-CN"/>
        </w:rPr>
      </w:pPr>
      <w:r>
        <w:rPr>
          <w:lang w:eastAsia="zh-CN"/>
        </w:rPr>
        <w:t xml:space="preserve">Some companies mentioned the wording “waveform” might be too broad, e.g., may even relate to CP-OFDM or DFT-s-OFDM. FL agrees </w:t>
      </w:r>
      <w:r w:rsidR="001A50BA">
        <w:rPr>
          <w:lang w:eastAsia="zh-CN"/>
        </w:rPr>
        <w:t>with so</w:t>
      </w:r>
      <w:r>
        <w:rPr>
          <w:lang w:eastAsia="zh-CN"/>
        </w:rPr>
        <w:t>.</w:t>
      </w:r>
    </w:p>
    <w:p w14:paraId="21168E6F" w14:textId="4DAEE70B" w:rsidR="000B6A7E" w:rsidRDefault="00546AC1" w:rsidP="008F4AA0">
      <w:pPr>
        <w:pStyle w:val="ListParagraph"/>
        <w:numPr>
          <w:ilvl w:val="1"/>
          <w:numId w:val="6"/>
        </w:numPr>
        <w:spacing w:after="0" w:line="276" w:lineRule="auto"/>
        <w:ind w:firstLineChars="0"/>
        <w:rPr>
          <w:lang w:eastAsia="zh-CN"/>
        </w:rPr>
      </w:pPr>
      <w:r>
        <w:rPr>
          <w:lang w:eastAsia="zh-CN"/>
        </w:rPr>
        <w:t>S</w:t>
      </w:r>
      <w:r w:rsidR="000B6A7E">
        <w:rPr>
          <w:lang w:eastAsia="zh-CN"/>
        </w:rPr>
        <w:t>ome companies (e.g., CATT) prefer to do more study on whether to use interlace RB</w:t>
      </w:r>
      <w:r>
        <w:rPr>
          <w:lang w:eastAsia="zh-CN"/>
        </w:rPr>
        <w:t xml:space="preserve"> and have concern to agree interlace RB in the first meeting. They suggest to use a generic wording instead of saying “interlace RB” directly.</w:t>
      </w:r>
    </w:p>
    <w:p w14:paraId="653A3CF6" w14:textId="6732D49F" w:rsidR="00BA4015" w:rsidRDefault="00546AC1" w:rsidP="0082668A">
      <w:pPr>
        <w:pStyle w:val="ListParagraph"/>
        <w:numPr>
          <w:ilvl w:val="1"/>
          <w:numId w:val="6"/>
        </w:numPr>
        <w:spacing w:after="0" w:line="276" w:lineRule="auto"/>
        <w:ind w:firstLineChars="0"/>
        <w:rPr>
          <w:lang w:eastAsia="zh-CN"/>
        </w:rPr>
      </w:pPr>
      <w:r>
        <w:rPr>
          <w:lang w:eastAsia="zh-CN"/>
        </w:rPr>
        <w:t xml:space="preserve">So FL uses the wording of </w:t>
      </w:r>
      <w:r w:rsidR="00BA4015" w:rsidRPr="000E2F6F">
        <w:rPr>
          <w:lang w:eastAsia="zh-CN"/>
        </w:rPr>
        <w:t>“</w:t>
      </w:r>
      <w:r w:rsidR="00A66A36" w:rsidRPr="000E2F6F">
        <w:rPr>
          <w:lang w:eastAsia="zh-CN"/>
        </w:rPr>
        <w:t>PSCCH/PSSCH mapping to frequency resources</w:t>
      </w:r>
      <w:r w:rsidR="00BA4015" w:rsidRPr="000E2F6F">
        <w:rPr>
          <w:lang w:eastAsia="zh-CN"/>
        </w:rPr>
        <w:t>”</w:t>
      </w:r>
      <w:r>
        <w:rPr>
          <w:lang w:eastAsia="zh-CN"/>
        </w:rPr>
        <w:t xml:space="preserve">, which </w:t>
      </w:r>
      <w:r w:rsidR="00884227">
        <w:rPr>
          <w:lang w:eastAsia="zh-CN"/>
        </w:rPr>
        <w:t xml:space="preserve">refers to </w:t>
      </w:r>
      <w:r w:rsidR="00884227" w:rsidRPr="00884227">
        <w:rPr>
          <w:lang w:eastAsia="zh-CN"/>
        </w:rPr>
        <w:t>R16/R17 NR SL contiguous RB-based</w:t>
      </w:r>
      <w:r w:rsidR="00884227">
        <w:rPr>
          <w:lang w:eastAsia="zh-CN"/>
        </w:rPr>
        <w:t>, or</w:t>
      </w:r>
      <w:r w:rsidR="00884227" w:rsidRPr="00884227">
        <w:rPr>
          <w:lang w:eastAsia="zh-CN"/>
        </w:rPr>
        <w:t xml:space="preserve"> R16 NR-U interlace RB-based</w:t>
      </w:r>
      <w:r w:rsidR="00884227">
        <w:rPr>
          <w:lang w:eastAsia="zh-CN"/>
        </w:rPr>
        <w:t xml:space="preserve">, or other designs as mentioned in Proposal 3-1e (e.g., mixed </w:t>
      </w:r>
      <w:r w:rsidR="008F4AA0" w:rsidRPr="008F4AA0">
        <w:rPr>
          <w:lang w:eastAsia="zh-CN"/>
        </w:rPr>
        <w:t>contiguous RB-based and non-contiguous RB-based</w:t>
      </w:r>
      <w:r w:rsidR="008F4AA0">
        <w:rPr>
          <w:lang w:eastAsia="zh-CN"/>
        </w:rPr>
        <w:t>).</w:t>
      </w:r>
      <w:r w:rsidR="00884227">
        <w:rPr>
          <w:lang w:eastAsia="zh-CN"/>
        </w:rPr>
        <w:t xml:space="preserve"> </w:t>
      </w:r>
      <w:r w:rsidR="004D4DAB">
        <w:rPr>
          <w:lang w:eastAsia="zh-CN"/>
        </w:rPr>
        <w:t>Hope this clarifies the intention.</w:t>
      </w:r>
    </w:p>
    <w:p w14:paraId="4109AF9E" w14:textId="153B42F2" w:rsidR="00D30570" w:rsidRDefault="00D30570" w:rsidP="0082668A">
      <w:pPr>
        <w:pStyle w:val="ListParagraph"/>
        <w:numPr>
          <w:ilvl w:val="1"/>
          <w:numId w:val="6"/>
        </w:numPr>
        <w:spacing w:after="0" w:line="276" w:lineRule="auto"/>
        <w:ind w:firstLineChars="0"/>
        <w:rPr>
          <w:lang w:eastAsia="zh-CN"/>
        </w:rPr>
      </w:pPr>
      <w:r>
        <w:rPr>
          <w:lang w:eastAsia="zh-CN"/>
        </w:rPr>
        <w:t>FL made similar updates to Proposal 3-1e.</w:t>
      </w:r>
    </w:p>
    <w:p w14:paraId="4698708C" w14:textId="77777777" w:rsidR="00D05B30" w:rsidRDefault="00D05B30" w:rsidP="00D05B30">
      <w:pPr>
        <w:pStyle w:val="ListParagraph"/>
        <w:numPr>
          <w:ilvl w:val="0"/>
          <w:numId w:val="6"/>
        </w:numPr>
        <w:spacing w:after="0" w:line="276" w:lineRule="auto"/>
        <w:ind w:firstLineChars="0"/>
        <w:rPr>
          <w:lang w:eastAsia="zh-CN"/>
        </w:rPr>
      </w:pPr>
      <w:r>
        <w:rPr>
          <w:lang w:eastAsia="zh-CN"/>
        </w:rPr>
        <w:t>Remove the long examples after “</w:t>
      </w:r>
      <w:r w:rsidRPr="00B23168">
        <w:rPr>
          <w:b/>
          <w:lang w:eastAsia="zh-CN"/>
        </w:rPr>
        <w:t>FFS: the applicable resource pool</w:t>
      </w:r>
      <w:r>
        <w:rPr>
          <w:lang w:eastAsia="zh-CN"/>
        </w:rPr>
        <w:t>”, such details anyway can be FFS. There is no need to massage the wording of examples in an FFS point considering the approaching ddl.</w:t>
      </w:r>
    </w:p>
    <w:p w14:paraId="07DB868F" w14:textId="79F1D54E" w:rsidR="00C016C7" w:rsidRDefault="007D656A" w:rsidP="000B7FF0">
      <w:pPr>
        <w:pStyle w:val="ListParagraph"/>
        <w:numPr>
          <w:ilvl w:val="0"/>
          <w:numId w:val="6"/>
        </w:numPr>
        <w:spacing w:after="0" w:line="276" w:lineRule="auto"/>
        <w:ind w:firstLineChars="0"/>
        <w:rPr>
          <w:lang w:eastAsia="zh-CN"/>
        </w:rPr>
      </w:pPr>
      <w:r>
        <w:rPr>
          <w:lang w:eastAsia="zh-CN"/>
        </w:rPr>
        <w:t>Made some wording changes to be clearer, e.g., “</w:t>
      </w:r>
      <w:r w:rsidR="0075428F" w:rsidRPr="006C4E48">
        <w:rPr>
          <w:b/>
          <w:strike/>
          <w:color w:val="FF0000"/>
          <w:lang w:eastAsia="zh-CN"/>
        </w:rPr>
        <w:t>is</w:t>
      </w:r>
      <w:r w:rsidR="0075428F" w:rsidRPr="006C4E48">
        <w:rPr>
          <w:b/>
          <w:color w:val="FF0000"/>
          <w:lang w:eastAsia="zh-CN"/>
        </w:rPr>
        <w:t xml:space="preserve"> can be </w:t>
      </w:r>
      <w:r w:rsidR="0075428F" w:rsidRPr="00454FC2">
        <w:rPr>
          <w:b/>
          <w:lang w:eastAsia="zh-CN"/>
        </w:rPr>
        <w:t>(pre-)configured</w:t>
      </w:r>
      <w:r>
        <w:rPr>
          <w:lang w:eastAsia="zh-CN"/>
        </w:rPr>
        <w:t>”</w:t>
      </w:r>
      <w:r w:rsidR="0075428F">
        <w:rPr>
          <w:lang w:eastAsia="zh-CN"/>
        </w:rPr>
        <w:t>, “</w:t>
      </w:r>
      <w:r w:rsidR="006363EB" w:rsidRPr="006C4E48">
        <w:rPr>
          <w:b/>
          <w:color w:val="FF0000"/>
          <w:lang w:eastAsia="zh-CN"/>
        </w:rPr>
        <w:t xml:space="preserve">can </w:t>
      </w:r>
      <w:r w:rsidR="006363EB" w:rsidRPr="00B23168">
        <w:rPr>
          <w:b/>
          <w:lang w:eastAsia="zh-CN"/>
        </w:rPr>
        <w:t>include</w:t>
      </w:r>
      <w:r w:rsidR="006363EB" w:rsidRPr="006C4E48">
        <w:rPr>
          <w:b/>
          <w:strike/>
          <w:color w:val="FF0000"/>
          <w:lang w:eastAsia="zh-CN"/>
        </w:rPr>
        <w:t>s</w:t>
      </w:r>
      <w:r w:rsidR="0075428F">
        <w:rPr>
          <w:lang w:eastAsia="zh-CN"/>
        </w:rPr>
        <w:t>”</w:t>
      </w:r>
      <w:r w:rsidR="00CD71C0">
        <w:rPr>
          <w:lang w:eastAsia="zh-CN"/>
        </w:rPr>
        <w:t>, “</w:t>
      </w:r>
      <w:r w:rsidR="004056A5">
        <w:rPr>
          <w:b/>
          <w:lang w:eastAsia="zh-CN"/>
        </w:rPr>
        <w:t>…</w:t>
      </w:r>
      <w:r w:rsidR="00CD71C0" w:rsidRPr="00B23168">
        <w:rPr>
          <w:b/>
          <w:lang w:eastAsia="zh-CN"/>
        </w:rPr>
        <w:t xml:space="preserve"> and</w:t>
      </w:r>
      <w:r w:rsidR="00CD71C0" w:rsidRPr="006C4E48">
        <w:rPr>
          <w:b/>
          <w:color w:val="FF0000"/>
          <w:lang w:eastAsia="zh-CN"/>
        </w:rPr>
        <w:t>/or</w:t>
      </w:r>
      <w:r w:rsidR="00CD71C0" w:rsidRPr="00B23168">
        <w:rPr>
          <w:b/>
          <w:lang w:eastAsia="zh-CN"/>
        </w:rPr>
        <w:t xml:space="preserve"> new S-SSB slots</w:t>
      </w:r>
      <w:r w:rsidR="00CD71C0">
        <w:rPr>
          <w:lang w:eastAsia="zh-CN"/>
        </w:rPr>
        <w:t>”</w:t>
      </w:r>
    </w:p>
    <w:p w14:paraId="1AF4243F" w14:textId="6CE8E232" w:rsidR="0058202D" w:rsidRPr="002C036E" w:rsidRDefault="0058202D" w:rsidP="0058202D">
      <w:pPr>
        <w:pStyle w:val="ListParagraph"/>
        <w:numPr>
          <w:ilvl w:val="1"/>
          <w:numId w:val="6"/>
        </w:numPr>
        <w:spacing w:after="0" w:line="276" w:lineRule="auto"/>
        <w:ind w:firstLineChars="0"/>
        <w:rPr>
          <w:lang w:eastAsia="zh-CN"/>
        </w:rPr>
      </w:pPr>
      <w:r w:rsidRPr="002C036E">
        <w:rPr>
          <w:lang w:eastAsia="zh-CN"/>
        </w:rPr>
        <w:t xml:space="preserve">Thanks to Ericsson, Samsung, </w:t>
      </w:r>
      <w:r w:rsidR="00C75EFB" w:rsidRPr="002C036E">
        <w:rPr>
          <w:lang w:eastAsia="zh-CN"/>
        </w:rPr>
        <w:t>Futurewei, Qualcomm,</w:t>
      </w:r>
      <w:r w:rsidR="00960971" w:rsidRPr="002C036E">
        <w:rPr>
          <w:lang w:eastAsia="zh-CN"/>
        </w:rPr>
        <w:t xml:space="preserve"> </w:t>
      </w:r>
      <w:r w:rsidRPr="002C036E">
        <w:rPr>
          <w:lang w:eastAsia="zh-CN"/>
        </w:rPr>
        <w:t>etc.</w:t>
      </w:r>
      <w:r w:rsidR="00A118D1" w:rsidRPr="002C036E">
        <w:rPr>
          <w:lang w:eastAsia="zh-CN"/>
        </w:rPr>
        <w:t>, for the nice suggestions.</w:t>
      </w:r>
    </w:p>
    <w:p w14:paraId="5C0EE64C" w14:textId="77777777" w:rsidR="00703F6D" w:rsidRPr="00703F6D" w:rsidRDefault="00703F6D" w:rsidP="000B7FF0">
      <w:pPr>
        <w:spacing w:after="0" w:line="276" w:lineRule="auto"/>
        <w:rPr>
          <w:lang w:eastAsia="zh-CN"/>
        </w:rPr>
      </w:pPr>
    </w:p>
    <w:p w14:paraId="22B04AE5" w14:textId="77777777" w:rsidR="000B7FF0" w:rsidRDefault="000B7FF0" w:rsidP="000B7FF0">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6035F4FA" w14:textId="77777777" w:rsidR="000B7FF0" w:rsidRDefault="000B7FF0" w:rsidP="000B7FF0">
      <w:pPr>
        <w:spacing w:after="0" w:line="276" w:lineRule="auto"/>
        <w:rPr>
          <w:lang w:eastAsia="zh-CN"/>
        </w:rPr>
      </w:pPr>
    </w:p>
    <w:p w14:paraId="67EBF34A" w14:textId="10F8AA74" w:rsidR="00783096" w:rsidRDefault="000B7FF0" w:rsidP="00783096">
      <w:pPr>
        <w:rPr>
          <w:b/>
          <w:lang w:eastAsia="zh-CN"/>
        </w:rPr>
      </w:pPr>
      <w:r w:rsidRPr="00454FC2">
        <w:rPr>
          <w:rFonts w:hint="eastAsia"/>
          <w:b/>
          <w:highlight w:val="yellow"/>
          <w:lang w:eastAsia="zh-CN"/>
        </w:rPr>
        <w:t>P</w:t>
      </w:r>
      <w:r w:rsidRPr="00B14C46">
        <w:rPr>
          <w:b/>
          <w:highlight w:val="yellow"/>
          <w:lang w:eastAsia="zh-CN"/>
        </w:rPr>
        <w:t xml:space="preserve">roposal </w:t>
      </w:r>
      <w:r>
        <w:rPr>
          <w:b/>
          <w:highlight w:val="yellow"/>
          <w:lang w:eastAsia="zh-CN"/>
        </w:rPr>
        <w:t>1</w:t>
      </w:r>
      <w:r w:rsidRPr="00204AB3">
        <w:rPr>
          <w:b/>
          <w:highlight w:val="yellow"/>
          <w:lang w:eastAsia="zh-CN"/>
        </w:rPr>
        <w:t>-</w:t>
      </w:r>
      <w:r>
        <w:rPr>
          <w:b/>
          <w:highlight w:val="yellow"/>
          <w:lang w:eastAsia="zh-CN"/>
        </w:rPr>
        <w:t>1</w:t>
      </w:r>
      <w:r w:rsidR="00DE15B9">
        <w:rPr>
          <w:b/>
          <w:highlight w:val="yellow"/>
          <w:lang w:eastAsia="zh-CN"/>
        </w:rPr>
        <w:t>e</w:t>
      </w:r>
      <w:r>
        <w:rPr>
          <w:rFonts w:hint="eastAsia"/>
          <w:b/>
          <w:lang w:eastAsia="zh-CN"/>
        </w:rPr>
        <w:t>:</w:t>
      </w:r>
      <w:r>
        <w:rPr>
          <w:b/>
          <w:lang w:eastAsia="zh-CN"/>
        </w:rPr>
        <w:t xml:space="preserve"> </w:t>
      </w:r>
      <w:r w:rsidR="00783096">
        <w:rPr>
          <w:b/>
          <w:lang w:eastAsia="zh-CN"/>
        </w:rPr>
        <w:t>SL BWP, SL resource pool</w:t>
      </w:r>
      <w:r w:rsidR="00783096" w:rsidRPr="009F297D">
        <w:rPr>
          <w:b/>
          <w:strike/>
          <w:color w:val="FF0000"/>
          <w:lang w:eastAsia="zh-CN"/>
        </w:rPr>
        <w:t>, sub-channel</w:t>
      </w:r>
      <w:r w:rsidR="00783096">
        <w:rPr>
          <w:b/>
          <w:lang w:eastAsia="zh-CN"/>
        </w:rPr>
        <w:t xml:space="preserve"> in R16/R17 NR SL and RB set in R16 NR-U are reused for SL-U as baseline</w:t>
      </w:r>
    </w:p>
    <w:p w14:paraId="61E1571D" w14:textId="77777777" w:rsidR="00783096" w:rsidRDefault="00783096" w:rsidP="00783096">
      <w:pPr>
        <w:pStyle w:val="ListParagraph"/>
        <w:numPr>
          <w:ilvl w:val="0"/>
          <w:numId w:val="7"/>
        </w:numPr>
        <w:ind w:firstLineChars="0"/>
        <w:rPr>
          <w:b/>
          <w:lang w:eastAsia="zh-CN"/>
        </w:rPr>
      </w:pPr>
      <w:r>
        <w:rPr>
          <w:b/>
          <w:lang w:eastAsia="zh-CN"/>
        </w:rPr>
        <w:t>Only one SL BWP is (pre-)configured within a carrier</w:t>
      </w:r>
    </w:p>
    <w:p w14:paraId="1CD7EFB2" w14:textId="77777777" w:rsidR="00783096" w:rsidRDefault="00783096" w:rsidP="00783096">
      <w:pPr>
        <w:pStyle w:val="ListParagraph"/>
        <w:numPr>
          <w:ilvl w:val="0"/>
          <w:numId w:val="7"/>
        </w:numPr>
        <w:ind w:firstLineChars="0"/>
        <w:rPr>
          <w:b/>
          <w:lang w:eastAsia="zh-CN"/>
        </w:rPr>
      </w:pPr>
      <w:r>
        <w:rPr>
          <w:b/>
          <w:lang w:eastAsia="zh-CN"/>
        </w:rPr>
        <w:t>The SL BWP is (pre-)configured to include one or multiple SL resource pools</w:t>
      </w:r>
    </w:p>
    <w:p w14:paraId="23133251" w14:textId="00672DD4" w:rsidR="00783096" w:rsidRPr="00973C5B" w:rsidRDefault="00783096" w:rsidP="00783096">
      <w:pPr>
        <w:pStyle w:val="ListParagraph"/>
        <w:numPr>
          <w:ilvl w:val="0"/>
          <w:numId w:val="7"/>
        </w:numPr>
        <w:ind w:firstLineChars="0"/>
        <w:rPr>
          <w:b/>
          <w:lang w:eastAsia="zh-CN"/>
        </w:rPr>
      </w:pPr>
      <w:r w:rsidRPr="004E79D6">
        <w:rPr>
          <w:b/>
          <w:lang w:eastAsia="zh-CN"/>
        </w:rPr>
        <w:t xml:space="preserve">At least support </w:t>
      </w:r>
      <w:r w:rsidR="00350340" w:rsidRPr="006C4E48">
        <w:rPr>
          <w:b/>
          <w:color w:val="FF0000"/>
          <w:lang w:eastAsia="zh-CN"/>
        </w:rPr>
        <w:t xml:space="preserve">that </w:t>
      </w:r>
      <w:r w:rsidRPr="004E79D6">
        <w:rPr>
          <w:b/>
          <w:lang w:eastAsia="zh-CN"/>
        </w:rPr>
        <w:t>o</w:t>
      </w:r>
      <w:r w:rsidRPr="00454FC2">
        <w:rPr>
          <w:b/>
          <w:lang w:eastAsia="zh-CN"/>
        </w:rPr>
        <w:t xml:space="preserve">ne SL resource pool </w:t>
      </w:r>
      <w:r w:rsidRPr="006C4E48">
        <w:rPr>
          <w:b/>
          <w:strike/>
          <w:color w:val="FF0000"/>
          <w:lang w:eastAsia="zh-CN"/>
        </w:rPr>
        <w:t>is</w:t>
      </w:r>
      <w:r w:rsidRPr="006C4E48">
        <w:rPr>
          <w:b/>
          <w:color w:val="FF0000"/>
          <w:lang w:eastAsia="zh-CN"/>
        </w:rPr>
        <w:t xml:space="preserve"> </w:t>
      </w:r>
      <w:r w:rsidR="00C75003" w:rsidRPr="006C4E48">
        <w:rPr>
          <w:b/>
          <w:color w:val="FF0000"/>
          <w:lang w:eastAsia="zh-CN"/>
        </w:rPr>
        <w:t xml:space="preserve">can be </w:t>
      </w:r>
      <w:r w:rsidRPr="00454FC2">
        <w:rPr>
          <w:b/>
          <w:lang w:eastAsia="zh-CN"/>
        </w:rPr>
        <w:t>(pre-)configured to include integer number of RB sets</w:t>
      </w:r>
    </w:p>
    <w:p w14:paraId="327E1F2C" w14:textId="4877BFDC" w:rsidR="00783096" w:rsidRPr="00B23168" w:rsidRDefault="00783096" w:rsidP="00783096">
      <w:pPr>
        <w:pStyle w:val="ListParagraph"/>
        <w:numPr>
          <w:ilvl w:val="1"/>
          <w:numId w:val="7"/>
        </w:numPr>
        <w:ind w:firstLineChars="0"/>
        <w:rPr>
          <w:b/>
          <w:lang w:eastAsia="zh-CN"/>
        </w:rPr>
      </w:pPr>
      <w:r w:rsidRPr="00B23168">
        <w:rPr>
          <w:b/>
          <w:lang w:eastAsia="zh-CN"/>
        </w:rPr>
        <w:t xml:space="preserve">FFS: whether/how to support one SL resource pool </w:t>
      </w:r>
      <w:r w:rsidR="00761070" w:rsidRPr="006C4E48">
        <w:rPr>
          <w:b/>
          <w:color w:val="FF0000"/>
          <w:lang w:eastAsia="zh-CN"/>
        </w:rPr>
        <w:t xml:space="preserve">can </w:t>
      </w:r>
      <w:r w:rsidRPr="00B23168">
        <w:rPr>
          <w:b/>
          <w:lang w:eastAsia="zh-CN"/>
        </w:rPr>
        <w:t>include</w:t>
      </w:r>
      <w:r w:rsidRPr="006C4E48">
        <w:rPr>
          <w:b/>
          <w:strike/>
          <w:color w:val="FF0000"/>
          <w:lang w:eastAsia="zh-CN"/>
        </w:rPr>
        <w:t>s</w:t>
      </w:r>
      <w:r w:rsidRPr="00B23168">
        <w:rPr>
          <w:b/>
          <w:lang w:eastAsia="zh-CN"/>
        </w:rPr>
        <w:t xml:space="preserve"> sub-set of PRBs of one RB set</w:t>
      </w:r>
    </w:p>
    <w:p w14:paraId="2B7EBB58" w14:textId="77777777" w:rsidR="00783096" w:rsidRPr="00B23168" w:rsidRDefault="00783096" w:rsidP="00783096">
      <w:pPr>
        <w:pStyle w:val="ListParagraph"/>
        <w:numPr>
          <w:ilvl w:val="1"/>
          <w:numId w:val="7"/>
        </w:numPr>
        <w:ind w:firstLineChars="0"/>
        <w:rPr>
          <w:b/>
          <w:lang w:eastAsia="zh-CN"/>
        </w:rPr>
      </w:pPr>
      <w:r w:rsidRPr="00B23168">
        <w:rPr>
          <w:b/>
          <w:lang w:eastAsia="zh-CN"/>
        </w:rPr>
        <w:t>FFS: the applicable resource pool</w:t>
      </w:r>
      <w:r w:rsidRPr="006C4E48">
        <w:rPr>
          <w:b/>
          <w:strike/>
          <w:color w:val="FF0000"/>
          <w:lang w:eastAsia="zh-CN"/>
        </w:rPr>
        <w:t>, e.g., all SL resource pools, or SL resource pool with a specific PSCCH/PSSCH waveform (e.g., contiguous RB, interlace RB, or other waveform)</w:t>
      </w:r>
    </w:p>
    <w:p w14:paraId="37E5E913" w14:textId="77EB802A" w:rsidR="00783096" w:rsidRPr="00C232A6" w:rsidRDefault="00783096" w:rsidP="00783096">
      <w:pPr>
        <w:pStyle w:val="ListParagraph"/>
        <w:numPr>
          <w:ilvl w:val="1"/>
          <w:numId w:val="7"/>
        </w:numPr>
        <w:ind w:firstLineChars="0"/>
        <w:rPr>
          <w:b/>
          <w:lang w:eastAsia="zh-CN"/>
        </w:rPr>
      </w:pPr>
      <w:r w:rsidRPr="00C232A6">
        <w:rPr>
          <w:b/>
          <w:lang w:eastAsia="zh-CN"/>
        </w:rPr>
        <w:t>FFS: the impact on sub-channel size and number of sub-channels in a resource pool</w:t>
      </w:r>
      <w:r w:rsidR="00C232A6">
        <w:rPr>
          <w:b/>
          <w:lang w:eastAsia="zh-CN"/>
        </w:rPr>
        <w:t xml:space="preserve"> </w:t>
      </w:r>
      <w:r w:rsidR="00C232A6" w:rsidRPr="00C232A6">
        <w:rPr>
          <w:b/>
          <w:color w:val="FF0000"/>
          <w:lang w:eastAsia="zh-CN"/>
        </w:rPr>
        <w:t xml:space="preserve">if </w:t>
      </w:r>
      <w:r w:rsidR="00C232A6">
        <w:rPr>
          <w:b/>
          <w:color w:val="FF0000"/>
          <w:lang w:eastAsia="zh-CN"/>
        </w:rPr>
        <w:t>sub-channel is supported</w:t>
      </w:r>
    </w:p>
    <w:p w14:paraId="39C3DD5D" w14:textId="77777777" w:rsidR="00783096" w:rsidRPr="00B23168" w:rsidRDefault="00783096" w:rsidP="00783096">
      <w:pPr>
        <w:pStyle w:val="ListParagraph"/>
        <w:numPr>
          <w:ilvl w:val="0"/>
          <w:numId w:val="7"/>
        </w:numPr>
        <w:ind w:firstLineChars="0"/>
        <w:rPr>
          <w:b/>
          <w:lang w:eastAsia="zh-CN"/>
        </w:rPr>
      </w:pPr>
      <w:r w:rsidRPr="00B23168">
        <w:rPr>
          <w:b/>
          <w:lang w:eastAsia="zh-CN"/>
        </w:rPr>
        <w:t>PRBs within intra-cell guard band of two adjacent RB sets belong to a resource pool</w:t>
      </w:r>
      <w:r w:rsidRPr="00B23168">
        <w:t xml:space="preserve"> </w:t>
      </w:r>
      <w:r w:rsidRPr="00B23168">
        <w:rPr>
          <w:b/>
          <w:lang w:eastAsia="zh-CN"/>
        </w:rPr>
        <w:t>if the resource pool includes the two adjacent RB sets</w:t>
      </w:r>
    </w:p>
    <w:p w14:paraId="2A100510" w14:textId="77777777" w:rsidR="00783096" w:rsidRPr="00B23168" w:rsidRDefault="00783096" w:rsidP="00783096">
      <w:pPr>
        <w:pStyle w:val="ListParagraph"/>
        <w:numPr>
          <w:ilvl w:val="1"/>
          <w:numId w:val="7"/>
        </w:numPr>
        <w:ind w:firstLineChars="0"/>
        <w:rPr>
          <w:b/>
          <w:lang w:eastAsia="zh-CN"/>
        </w:rPr>
      </w:pPr>
      <w:r w:rsidRPr="00B23168">
        <w:rPr>
          <w:b/>
          <w:lang w:eastAsia="zh-CN"/>
        </w:rPr>
        <w:t>FFS details, e.g., how such PRBs are used, the applicable resource pool, etc.</w:t>
      </w:r>
    </w:p>
    <w:p w14:paraId="439F0D34" w14:textId="16016397" w:rsidR="00783096" w:rsidRPr="00B23168" w:rsidRDefault="00783096" w:rsidP="00783096">
      <w:pPr>
        <w:pStyle w:val="ListParagraph"/>
        <w:numPr>
          <w:ilvl w:val="0"/>
          <w:numId w:val="7"/>
        </w:numPr>
        <w:ind w:firstLineChars="0"/>
        <w:rPr>
          <w:b/>
          <w:lang w:eastAsia="zh-CN"/>
        </w:rPr>
      </w:pPr>
      <w:r w:rsidRPr="00B23168">
        <w:rPr>
          <w:b/>
          <w:lang w:eastAsia="zh-CN"/>
        </w:rPr>
        <w:t>FFS: whether R16/R17 NR SL S-SSB slots and</w:t>
      </w:r>
      <w:r w:rsidR="008E569A" w:rsidRPr="006C4E48">
        <w:rPr>
          <w:b/>
          <w:color w:val="FF0000"/>
          <w:lang w:eastAsia="zh-CN"/>
        </w:rPr>
        <w:t>/or</w:t>
      </w:r>
      <w:r w:rsidRPr="00B23168">
        <w:rPr>
          <w:b/>
          <w:lang w:eastAsia="zh-CN"/>
        </w:rPr>
        <w:t xml:space="preserve"> new S-SSB slots (if supported) are excluded from resource pool</w:t>
      </w:r>
    </w:p>
    <w:p w14:paraId="3BF5E406" w14:textId="77777777" w:rsidR="00783096" w:rsidRDefault="00783096" w:rsidP="00783096">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63399D88" w14:textId="7E1893DA" w:rsidR="00783096" w:rsidRPr="00F5063E" w:rsidRDefault="00783096" w:rsidP="00783096">
      <w:pPr>
        <w:pStyle w:val="ListParagraph"/>
        <w:numPr>
          <w:ilvl w:val="0"/>
          <w:numId w:val="7"/>
        </w:numPr>
        <w:ind w:firstLineChars="0"/>
        <w:rPr>
          <w:b/>
          <w:lang w:eastAsia="zh-CN"/>
        </w:rPr>
      </w:pPr>
      <w:r w:rsidRPr="00F5063E">
        <w:rPr>
          <w:b/>
          <w:lang w:eastAsia="zh-CN"/>
        </w:rPr>
        <w:t xml:space="preserve">FFS: the impact of PSCCH/PSSCH </w:t>
      </w:r>
      <w:r w:rsidRPr="006C4E48">
        <w:rPr>
          <w:b/>
          <w:strike/>
          <w:color w:val="FF0000"/>
          <w:lang w:eastAsia="zh-CN"/>
        </w:rPr>
        <w:t>waveform</w:t>
      </w:r>
      <w:r w:rsidR="00C56008" w:rsidRPr="006C4E48">
        <w:rPr>
          <w:b/>
          <w:color w:val="FF0000"/>
          <w:lang w:eastAsia="zh-CN"/>
        </w:rPr>
        <w:t xml:space="preserve"> mapping</w:t>
      </w:r>
      <w:r w:rsidR="00C56008">
        <w:rPr>
          <w:b/>
          <w:color w:val="FF0000"/>
          <w:lang w:eastAsia="zh-CN"/>
        </w:rPr>
        <w:t xml:space="preserve"> to frequency resources</w:t>
      </w:r>
      <w:r w:rsidRPr="006C4E48">
        <w:rPr>
          <w:b/>
          <w:color w:val="FF0000"/>
          <w:lang w:eastAsia="zh-CN"/>
        </w:rPr>
        <w:t xml:space="preserve"> </w:t>
      </w:r>
      <w:r w:rsidRPr="00F5063E">
        <w:rPr>
          <w:b/>
          <w:lang w:eastAsia="zh-CN"/>
        </w:rPr>
        <w:t xml:space="preserve">on resource pool configuration, </w:t>
      </w:r>
      <w:r w:rsidR="00490F1C" w:rsidRPr="00490F1C">
        <w:rPr>
          <w:b/>
          <w:color w:val="FF0000"/>
          <w:lang w:eastAsia="zh-CN"/>
        </w:rPr>
        <w:t xml:space="preserve">on </w:t>
      </w:r>
      <w:r w:rsidRPr="00F5063E">
        <w:rPr>
          <w:b/>
          <w:lang w:eastAsia="zh-CN"/>
        </w:rPr>
        <w:t>sub-channel definition</w:t>
      </w:r>
      <w:r w:rsidR="00A56C26" w:rsidRPr="00A56C26">
        <w:rPr>
          <w:b/>
          <w:color w:val="FF0000"/>
          <w:lang w:eastAsia="zh-CN"/>
        </w:rPr>
        <w:t xml:space="preserve"> if </w:t>
      </w:r>
      <w:r w:rsidR="0011717B">
        <w:rPr>
          <w:b/>
          <w:color w:val="FF0000"/>
          <w:lang w:eastAsia="zh-CN"/>
        </w:rPr>
        <w:t xml:space="preserve">sub-channel is </w:t>
      </w:r>
      <w:r w:rsidR="00A56C26" w:rsidRPr="00A56C26">
        <w:rPr>
          <w:b/>
          <w:color w:val="FF0000"/>
          <w:lang w:eastAsia="zh-CN"/>
        </w:rPr>
        <w:t>supported</w:t>
      </w:r>
      <w:r w:rsidRPr="00F5063E">
        <w:rPr>
          <w:b/>
          <w:lang w:eastAsia="zh-CN"/>
        </w:rPr>
        <w:t>, etc.</w:t>
      </w:r>
    </w:p>
    <w:p w14:paraId="5295B5AF" w14:textId="77777777" w:rsidR="000B7FF0" w:rsidRPr="004B5F81" w:rsidRDefault="000B7FF0">
      <w:pPr>
        <w:rPr>
          <w:lang w:eastAsia="zh-CN"/>
        </w:rPr>
      </w:pPr>
    </w:p>
    <w:p w14:paraId="5D53C113" w14:textId="77777777" w:rsidR="00EF720D" w:rsidRDefault="00DC4A00">
      <w:pPr>
        <w:pStyle w:val="Heading2"/>
        <w:rPr>
          <w:lang w:eastAsia="zh-CN"/>
        </w:rPr>
      </w:pPr>
      <w:r>
        <w:rPr>
          <w:rFonts w:hint="eastAsia"/>
          <w:lang w:eastAsia="zh-CN"/>
        </w:rPr>
        <w:lastRenderedPageBreak/>
        <w:t>I</w:t>
      </w:r>
      <w:r>
        <w:rPr>
          <w:lang w:eastAsia="zh-CN"/>
        </w:rPr>
        <w:t xml:space="preserve">ssue#2: </w:t>
      </w:r>
      <w:r>
        <w:rPr>
          <w:rFonts w:hint="eastAsia"/>
          <w:lang w:eastAsia="zh-CN"/>
        </w:rPr>
        <w:t>Slot</w:t>
      </w:r>
      <w:r>
        <w:rPr>
          <w:lang w:eastAsia="zh-CN"/>
        </w:rPr>
        <w:t xml:space="preserve"> structure</w:t>
      </w:r>
    </w:p>
    <w:p w14:paraId="7122E8C4" w14:textId="77777777" w:rsidR="00EF720D" w:rsidRDefault="00DC4A00">
      <w:pPr>
        <w:pStyle w:val="Heading3"/>
        <w:rPr>
          <w:lang w:eastAsia="zh-CN"/>
        </w:rPr>
      </w:pPr>
      <w:r>
        <w:rPr>
          <w:rFonts w:hint="eastAsia"/>
          <w:lang w:eastAsia="zh-CN"/>
        </w:rPr>
        <w:t>B</w:t>
      </w:r>
      <w:r>
        <w:rPr>
          <w:lang w:eastAsia="zh-CN"/>
        </w:rPr>
        <w:t>ackground</w:t>
      </w:r>
    </w:p>
    <w:p w14:paraId="63489280"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72291688" w14:textId="77777777" w:rsidR="00EF720D" w:rsidRDefault="00DC4A00">
      <w:pPr>
        <w:pStyle w:val="ListParagraph"/>
        <w:numPr>
          <w:ilvl w:val="0"/>
          <w:numId w:val="6"/>
        </w:numPr>
        <w:ind w:firstLineChars="0"/>
        <w:rPr>
          <w:lang w:eastAsia="zh-CN"/>
        </w:rPr>
      </w:pPr>
      <w:r>
        <w:rPr>
          <w:u w:val="single"/>
          <w:lang w:eastAsia="zh-CN"/>
        </w:rPr>
        <w:t>Sub-issue#1 (one or multiple starting positions)</w:t>
      </w:r>
      <w:r>
        <w:rPr>
          <w:lang w:eastAsia="zh-CN"/>
        </w:rPr>
        <w:t xml:space="preserve">: Many companies proposed to reuse legacy NR-V slot-based PSCCH/PSSCH transmission, where there is one starting position within a slot for PSCCH/PSSCH transmission. </w:t>
      </w:r>
    </w:p>
    <w:p w14:paraId="2D525E09" w14:textId="77777777" w:rsidR="00EF720D" w:rsidRDefault="00DC4A00">
      <w:pPr>
        <w:pStyle w:val="ListParagraph"/>
        <w:numPr>
          <w:ilvl w:val="1"/>
          <w:numId w:val="6"/>
        </w:numPr>
        <w:ind w:firstLineChars="0"/>
        <w:rPr>
          <w:lang w:eastAsia="zh-CN"/>
        </w:rPr>
      </w:pPr>
      <w:r>
        <w:rPr>
          <w:lang w:eastAsia="zh-CN"/>
        </w:rPr>
        <w:t xml:space="preserve">If reusing this design and if LBT succeeds after this starting position, then the UE has to wait until next slot, which causes transmission delay and may also have the risk of losing the channel. To address this, some companies proposed to introduce two starting positions. </w:t>
      </w:r>
    </w:p>
    <w:p w14:paraId="4BEE5836" w14:textId="77777777" w:rsidR="00EF720D" w:rsidRDefault="00DC4A00">
      <w:pPr>
        <w:pStyle w:val="ListParagraph"/>
        <w:numPr>
          <w:ilvl w:val="0"/>
          <w:numId w:val="6"/>
        </w:numPr>
        <w:ind w:firstLineChars="0"/>
        <w:rPr>
          <w:lang w:eastAsia="zh-CN"/>
        </w:rPr>
      </w:pPr>
      <w:r>
        <w:rPr>
          <w:u w:val="single"/>
          <w:lang w:eastAsia="zh-CN"/>
        </w:rPr>
        <w:t>Sub-issue#2 (multi-slot transmission)</w:t>
      </w:r>
      <w:r>
        <w:rPr>
          <w:lang w:eastAsia="zh-CN"/>
        </w:rPr>
        <w:t>: Some companies proposed to introduce multi-slot consecutive transmissions to better maintain a COT and efficiently utilize the channel</w:t>
      </w:r>
      <w:r>
        <w:rPr>
          <w:rFonts w:hint="eastAsia"/>
          <w:lang w:eastAsia="zh-CN"/>
        </w:rPr>
        <w:t>,</w:t>
      </w:r>
      <w:r>
        <w:rPr>
          <w:lang w:eastAsia="zh-CN"/>
        </w:rPr>
        <w:t xml:space="preserve"> e.g., one SCI schedules multiple PSSCH transmissions in consecutive slots, or transmit PSSCH on the guard symbol.</w:t>
      </w:r>
    </w:p>
    <w:p w14:paraId="11BADA66" w14:textId="77777777" w:rsidR="00EF720D" w:rsidRDefault="00DC4A00">
      <w:pPr>
        <w:pStyle w:val="ListParagraph"/>
        <w:numPr>
          <w:ilvl w:val="0"/>
          <w:numId w:val="6"/>
        </w:numPr>
        <w:ind w:firstLineChars="0"/>
        <w:rPr>
          <w:lang w:eastAsia="zh-CN"/>
        </w:rPr>
      </w:pPr>
      <w:r>
        <w:rPr>
          <w:u w:val="single"/>
          <w:lang w:eastAsia="zh-CN"/>
        </w:rPr>
        <w:t>Sub-issue#3 (CPE)</w:t>
      </w:r>
      <w:r>
        <w:rPr>
          <w:lang w:eastAsia="zh-CN"/>
        </w:rPr>
        <w:t xml:space="preserve">: In legacy NR-V, </w:t>
      </w:r>
      <w:r>
        <w:rPr>
          <w:rFonts w:hint="eastAsia"/>
          <w:lang w:eastAsia="zh-CN"/>
        </w:rPr>
        <w:t>t</w:t>
      </w:r>
      <w:r>
        <w:rPr>
          <w:lang w:eastAsia="zh-CN"/>
        </w:rPr>
        <w:t>here is a gap symbol at the end of a slot, and another gap symbol before PSFCH symbol if the slot contains PSFCH. If such gap duration remains unreduced, other UE’s (including other RAT</w:t>
      </w:r>
      <w:r>
        <w:rPr>
          <w:rFonts w:hint="eastAsia"/>
          <w:lang w:eastAsia="zh-CN"/>
        </w:rPr>
        <w:t>) LBT</w:t>
      </w:r>
      <w:r>
        <w:rPr>
          <w:lang w:eastAsia="zh-CN"/>
        </w:rPr>
        <w:t xml:space="preserve"> may be successful during the gap symbol and interrupt the current COT. Many companies propose to reduce gap symbol duration within a slot using CPE (CP extension).</w:t>
      </w:r>
    </w:p>
    <w:p w14:paraId="4859392C" w14:textId="77777777" w:rsidR="00EF720D" w:rsidRDefault="00DC4A00">
      <w:pPr>
        <w:pStyle w:val="ListParagraph"/>
        <w:numPr>
          <w:ilvl w:val="1"/>
          <w:numId w:val="6"/>
        </w:numPr>
        <w:ind w:firstLineChars="0"/>
        <w:rPr>
          <w:lang w:eastAsia="zh-CN"/>
        </w:rPr>
      </w:pPr>
      <w:r>
        <w:rPr>
          <w:lang w:eastAsia="zh-CN"/>
        </w:rPr>
        <w:t>Similarly, for the case when LBT succeeds in the middle of a symbol right before AGC symbol, some companies proposed to use CPE for symbol alignment as in R16 NR-U.</w:t>
      </w:r>
    </w:p>
    <w:p w14:paraId="21F316B7" w14:textId="77777777" w:rsidR="00EF720D" w:rsidRDefault="00DC4A00">
      <w:pPr>
        <w:rPr>
          <w:lang w:eastAsia="zh-CN"/>
        </w:rPr>
      </w:pPr>
      <w:r>
        <w:rPr>
          <w:lang w:eastAsia="zh-CN"/>
        </w:rPr>
        <w:t>It is worth noting that many companies mentioned the above Sub-issue #1, #2, #3 in their contributions in both AI 9.4.1.1 (SL-U channel access) and AI 9.4.1.2 (SL-U PHY design).</w:t>
      </w:r>
    </w:p>
    <w:p w14:paraId="05BB3A22" w14:textId="77777777" w:rsidR="00EF720D" w:rsidRDefault="00DC4A00">
      <w:pPr>
        <w:rPr>
          <w:lang w:eastAsia="zh-CN"/>
        </w:rPr>
      </w:pPr>
      <w:r>
        <w:rPr>
          <w:lang w:eastAsia="zh-CN"/>
        </w:rPr>
        <w:t>To avoid duplicated discussions, there were some coordination between FLs of these two AIs and reached the following plan:</w:t>
      </w:r>
    </w:p>
    <w:p w14:paraId="7AB1E10C" w14:textId="77777777" w:rsidR="00EF720D" w:rsidRDefault="00DC4A00">
      <w:pPr>
        <w:pStyle w:val="ListParagraph"/>
        <w:numPr>
          <w:ilvl w:val="0"/>
          <w:numId w:val="15"/>
        </w:numPr>
        <w:ind w:firstLineChars="0"/>
        <w:rPr>
          <w:lang w:eastAsia="zh-CN"/>
        </w:rPr>
      </w:pPr>
      <w:r>
        <w:rPr>
          <w:lang w:eastAsia="zh-CN"/>
        </w:rPr>
        <w:t>Sub-issue#1 (one or multiple starting positions): to be handled in current AI (AI 9.4.1.2, SL-U PHY design) since it may have more impact on PHY design.</w:t>
      </w:r>
    </w:p>
    <w:p w14:paraId="15137A21" w14:textId="77777777" w:rsidR="00EF720D" w:rsidRDefault="00DC4A00">
      <w:pPr>
        <w:pStyle w:val="ListParagraph"/>
        <w:numPr>
          <w:ilvl w:val="0"/>
          <w:numId w:val="15"/>
        </w:numPr>
        <w:ind w:firstLineChars="0"/>
        <w:rPr>
          <w:lang w:eastAsia="zh-CN"/>
        </w:rPr>
      </w:pPr>
      <w:r>
        <w:rPr>
          <w:lang w:eastAsia="zh-CN"/>
        </w:rPr>
        <w:t>Sub-issue#3 (CPE): to be handled in AI 9.4.1.1 (SL-U channel access) since it is more related to channel access, e.g., LBT type, COT sharing, etc.</w:t>
      </w:r>
    </w:p>
    <w:p w14:paraId="274105B4" w14:textId="77777777" w:rsidR="00EF720D" w:rsidRDefault="00DC4A00">
      <w:pPr>
        <w:pStyle w:val="ListParagraph"/>
        <w:numPr>
          <w:ilvl w:val="0"/>
          <w:numId w:val="15"/>
        </w:numPr>
        <w:ind w:firstLineChars="0"/>
        <w:rPr>
          <w:lang w:eastAsia="zh-CN"/>
        </w:rPr>
      </w:pPr>
      <w:r>
        <w:rPr>
          <w:lang w:eastAsia="zh-CN"/>
        </w:rPr>
        <w:t>Sub-issue#2 (multi-slot transmission): in this meeting, it is to be handled in AI 9.4.1.1 (SL-U channel access). If RAN1 agrees to introduce multi-slot transmission, it may have impact on both resource selection and PHY design. Based on contributions to be submitted in August meeting, the FLs will further discuss where/how to handle it. For example, maybe AI 9.4.1.1 (SL-U channel access) will handle resource selection and channel access specific issues, and AI 9.4.1.2 (SL-U PHY design) will handle PHY design specific issues (e.g., PSCCH/PSSCH mapping).</w:t>
      </w:r>
    </w:p>
    <w:p w14:paraId="04848956" w14:textId="77777777" w:rsidR="00EF720D" w:rsidRDefault="00EF720D">
      <w:pPr>
        <w:rPr>
          <w:lang w:eastAsia="zh-CN"/>
        </w:rPr>
      </w:pPr>
    </w:p>
    <w:p w14:paraId="6B954B88" w14:textId="77777777" w:rsidR="00EF720D" w:rsidRDefault="00DC4A00">
      <w:pPr>
        <w:rPr>
          <w:lang w:eastAsia="zh-CN"/>
        </w:rPr>
      </w:pPr>
      <w:r>
        <w:rPr>
          <w:lang w:eastAsia="zh-CN"/>
        </w:rPr>
        <w:t>Based on the above summary, the proposal in the subsequent sub-section is given.</w:t>
      </w:r>
    </w:p>
    <w:p w14:paraId="597F8F73" w14:textId="77777777" w:rsidR="00EF720D" w:rsidRDefault="00EF720D">
      <w:pPr>
        <w:rPr>
          <w:lang w:eastAsia="zh-CN"/>
        </w:rPr>
      </w:pPr>
    </w:p>
    <w:p w14:paraId="0DAF101D"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255D2AF7" w14:textId="77777777">
        <w:trPr>
          <w:trHeight w:val="450"/>
        </w:trPr>
        <w:tc>
          <w:tcPr>
            <w:tcW w:w="1837" w:type="dxa"/>
          </w:tcPr>
          <w:p w14:paraId="1009DA24" w14:textId="77777777" w:rsidR="00EF720D" w:rsidRDefault="00DC4A00">
            <w:pPr>
              <w:rPr>
                <w:b/>
                <w:lang w:eastAsia="zh-CN"/>
              </w:rPr>
            </w:pPr>
            <w:r>
              <w:rPr>
                <w:rFonts w:hint="eastAsia"/>
                <w:b/>
                <w:lang w:eastAsia="zh-CN"/>
              </w:rPr>
              <w:t>C</w:t>
            </w:r>
            <w:r>
              <w:rPr>
                <w:b/>
                <w:lang w:eastAsia="zh-CN"/>
              </w:rPr>
              <w:t>ompany</w:t>
            </w:r>
          </w:p>
        </w:tc>
        <w:tc>
          <w:tcPr>
            <w:tcW w:w="7470" w:type="dxa"/>
          </w:tcPr>
          <w:p w14:paraId="650253FE" w14:textId="77777777" w:rsidR="00EF720D" w:rsidRDefault="00DC4A00">
            <w:pPr>
              <w:rPr>
                <w:b/>
                <w:lang w:eastAsia="zh-CN"/>
              </w:rPr>
            </w:pPr>
            <w:r>
              <w:rPr>
                <w:b/>
                <w:lang w:eastAsia="zh-CN"/>
              </w:rPr>
              <w:t>Company proposal related to this issue</w:t>
            </w:r>
          </w:p>
        </w:tc>
      </w:tr>
      <w:tr w:rsidR="00EF720D" w14:paraId="0D4A35F4" w14:textId="77777777">
        <w:trPr>
          <w:trHeight w:val="450"/>
        </w:trPr>
        <w:tc>
          <w:tcPr>
            <w:tcW w:w="1837" w:type="dxa"/>
          </w:tcPr>
          <w:p w14:paraId="02460A98" w14:textId="77777777" w:rsidR="00EF720D" w:rsidRDefault="00DC4A00">
            <w:pPr>
              <w:rPr>
                <w:lang w:eastAsia="zh-CN"/>
              </w:rPr>
            </w:pPr>
            <w:r>
              <w:rPr>
                <w:lang w:eastAsia="zh-CN"/>
              </w:rPr>
              <w:t>Nokia, N</w:t>
            </w:r>
            <w:r>
              <w:rPr>
                <w:rFonts w:hint="eastAsia"/>
                <w:lang w:eastAsia="zh-CN"/>
              </w:rPr>
              <w:t>SB</w:t>
            </w:r>
          </w:p>
        </w:tc>
        <w:tc>
          <w:tcPr>
            <w:tcW w:w="7470" w:type="dxa"/>
          </w:tcPr>
          <w:p w14:paraId="541119EC" w14:textId="77777777" w:rsidR="00EF720D" w:rsidRDefault="00DC4A00">
            <w:pPr>
              <w:rPr>
                <w:lang w:eastAsia="zh-CN"/>
              </w:rPr>
            </w:pPr>
            <w:r>
              <w:rPr>
                <w:lang w:eastAsia="zh-CN"/>
              </w:rPr>
              <w:t>Proposal 1: RAN1 to consider in the SL-U design the same slot formats as defined for legacy NR SL.</w:t>
            </w:r>
          </w:p>
          <w:p w14:paraId="2F1C4F20" w14:textId="77777777" w:rsidR="00EF720D" w:rsidRDefault="00DC4A00">
            <w:pPr>
              <w:rPr>
                <w:lang w:eastAsia="zh-CN"/>
              </w:rPr>
            </w:pPr>
            <w:r>
              <w:rPr>
                <w:lang w:eastAsia="zh-CN"/>
              </w:rPr>
              <w:t>Proposal 2: RAN1 to evaluate the placement of the last CCA slot of an LBT procedure in each SL slot format.</w:t>
            </w:r>
          </w:p>
          <w:p w14:paraId="6C1447AD" w14:textId="77777777" w:rsidR="00EF720D" w:rsidRDefault="00DC4A00">
            <w:pPr>
              <w:rPr>
                <w:lang w:eastAsia="zh-CN"/>
              </w:rPr>
            </w:pPr>
            <w:r>
              <w:rPr>
                <w:lang w:eastAsia="zh-CN"/>
              </w:rPr>
              <w:t>Proposal 6: RAN1 to evaluate if time and frequency multiplexing of multiple UEs within an LBT bandwidth is to be allowed in SL-U.</w:t>
            </w:r>
          </w:p>
          <w:p w14:paraId="610EBBDF" w14:textId="77777777" w:rsidR="00EF720D" w:rsidRDefault="00DC4A00">
            <w:pPr>
              <w:rPr>
                <w:lang w:eastAsia="zh-CN"/>
              </w:rPr>
            </w:pPr>
            <w:bookmarkStart w:id="10" w:name="Proposal41682"/>
            <w:bookmarkStart w:id="11" w:name="Proposal22390"/>
            <w:bookmarkStart w:id="12" w:name="Proposal77217"/>
            <w:r>
              <w:rPr>
                <w:lang w:eastAsia="zh-CN"/>
              </w:rPr>
              <w:lastRenderedPageBreak/>
              <w:t xml:space="preserve">Proposal 7: For the case of time only multiplexing in an LBT bandwidth, RAN1 to evaluate the benefits of introducing multiple transmission starting points (each preceded by a CCA slot) in a SL slot. </w:t>
            </w:r>
            <w:bookmarkEnd w:id="10"/>
            <w:bookmarkEnd w:id="11"/>
            <w:bookmarkEnd w:id="12"/>
          </w:p>
        </w:tc>
      </w:tr>
      <w:tr w:rsidR="00EF720D" w14:paraId="669FC7E0" w14:textId="77777777">
        <w:trPr>
          <w:trHeight w:val="450"/>
        </w:trPr>
        <w:tc>
          <w:tcPr>
            <w:tcW w:w="1837" w:type="dxa"/>
          </w:tcPr>
          <w:p w14:paraId="7304803E" w14:textId="77777777" w:rsidR="00EF720D" w:rsidRDefault="00DC4A00">
            <w:pPr>
              <w:rPr>
                <w:lang w:eastAsia="zh-CN"/>
              </w:rPr>
            </w:pPr>
            <w:r>
              <w:rPr>
                <w:lang w:eastAsia="zh-CN"/>
              </w:rPr>
              <w:lastRenderedPageBreak/>
              <w:t>Huawei, HiSi</w:t>
            </w:r>
          </w:p>
        </w:tc>
        <w:tc>
          <w:tcPr>
            <w:tcW w:w="7470" w:type="dxa"/>
          </w:tcPr>
          <w:p w14:paraId="0EB8C9FB" w14:textId="77777777" w:rsidR="00EF720D" w:rsidRDefault="00DC4A00">
            <w:pPr>
              <w:rPr>
                <w:lang w:eastAsia="zh-CN"/>
              </w:rPr>
            </w:pPr>
            <w:r>
              <w:rPr>
                <w:lang w:eastAsia="zh-CN"/>
              </w:rPr>
              <w:t>Proposal 4: Study to introduce two sidelink starting symbol locations in a lot, where possible starting symbol locations can be reused from Rel-16 NR-V to reduce unnecessary specification workload.</w:t>
            </w:r>
          </w:p>
          <w:p w14:paraId="6229549C" w14:textId="77777777" w:rsidR="00EF720D" w:rsidRDefault="00DC4A00">
            <w:pPr>
              <w:rPr>
                <w:lang w:eastAsia="zh-CN"/>
              </w:rPr>
            </w:pPr>
            <w:r>
              <w:rPr>
                <w:lang w:eastAsia="zh-CN"/>
              </w:rPr>
              <w:t>Proposal 5:</w:t>
            </w:r>
            <w:r>
              <w:rPr>
                <w:rFonts w:eastAsia="MS Mincho"/>
              </w:rPr>
              <w:t xml:space="preserve"> Reuse </w:t>
            </w:r>
            <w:r>
              <w:rPr>
                <w:rFonts w:eastAsia="等线"/>
                <w:lang w:eastAsia="zh-CN"/>
              </w:rPr>
              <w:t>CP extension as defined in Rel-16 NR-U for SL-U for symbol boundary alignment as well as reducing gap duration within a COT.</w:t>
            </w:r>
          </w:p>
        </w:tc>
      </w:tr>
      <w:tr w:rsidR="00EF720D" w14:paraId="6A5E7581" w14:textId="77777777">
        <w:trPr>
          <w:trHeight w:val="450"/>
        </w:trPr>
        <w:tc>
          <w:tcPr>
            <w:tcW w:w="1837" w:type="dxa"/>
          </w:tcPr>
          <w:p w14:paraId="1AC3C919" w14:textId="77777777" w:rsidR="00EF720D" w:rsidRDefault="00DC4A00">
            <w:pPr>
              <w:rPr>
                <w:lang w:eastAsia="zh-CN"/>
              </w:rPr>
            </w:pPr>
            <w:r>
              <w:rPr>
                <w:lang w:eastAsia="zh-CN"/>
              </w:rPr>
              <w:t>Spreadtrum</w:t>
            </w:r>
          </w:p>
        </w:tc>
        <w:tc>
          <w:tcPr>
            <w:tcW w:w="7470" w:type="dxa"/>
          </w:tcPr>
          <w:p w14:paraId="64068D0F" w14:textId="77777777" w:rsidR="00EF720D" w:rsidRDefault="00DC4A00">
            <w:pPr>
              <w:rPr>
                <w:lang w:eastAsia="zh-CN"/>
              </w:rPr>
            </w:pPr>
            <w:r>
              <w:rPr>
                <w:lang w:eastAsia="zh-CN"/>
              </w:rPr>
              <w:t>Proposal 1: The GP that smaller than 16 μs can be supported in SL-U, and CP extension of AGC symbol should be supported.</w:t>
            </w:r>
          </w:p>
        </w:tc>
      </w:tr>
      <w:tr w:rsidR="00EF720D" w14:paraId="73FCAA89" w14:textId="77777777">
        <w:trPr>
          <w:trHeight w:val="450"/>
        </w:trPr>
        <w:tc>
          <w:tcPr>
            <w:tcW w:w="1837" w:type="dxa"/>
          </w:tcPr>
          <w:p w14:paraId="44CEB5C6" w14:textId="77777777" w:rsidR="00EF720D" w:rsidRDefault="00DC4A00">
            <w:pPr>
              <w:rPr>
                <w:lang w:eastAsia="zh-CN"/>
              </w:rPr>
            </w:pPr>
            <w:r>
              <w:rPr>
                <w:lang w:eastAsia="zh-CN"/>
              </w:rPr>
              <w:t>ZTE, Sanechips</w:t>
            </w:r>
          </w:p>
        </w:tc>
        <w:tc>
          <w:tcPr>
            <w:tcW w:w="7470" w:type="dxa"/>
          </w:tcPr>
          <w:p w14:paraId="49203396" w14:textId="77777777" w:rsidR="00EF720D" w:rsidRDefault="00DC4A00">
            <w:pPr>
              <w:rPr>
                <w:lang w:eastAsia="zh-CN"/>
              </w:rPr>
            </w:pPr>
            <w:r>
              <w:rPr>
                <w:lang w:eastAsia="zh-CN"/>
              </w:rPr>
              <w:t>Proposal 7:</w:t>
            </w:r>
            <w:r>
              <w:rPr>
                <w:lang w:eastAsia="zh-CN"/>
              </w:rPr>
              <w:tab/>
              <w:t>Legacy NR SL slot structures should be the baseline for SL-U</w:t>
            </w:r>
          </w:p>
          <w:p w14:paraId="7367E658" w14:textId="77777777" w:rsidR="00EF720D" w:rsidRDefault="00DC4A00">
            <w:pPr>
              <w:rPr>
                <w:lang w:eastAsia="zh-CN"/>
              </w:rPr>
            </w:pPr>
            <w:r>
              <w:rPr>
                <w:lang w:eastAsia="zh-CN"/>
              </w:rPr>
              <w:t>Proposal 8:</w:t>
            </w:r>
            <w:r>
              <w:rPr>
                <w:lang w:eastAsia="zh-CN"/>
              </w:rPr>
              <w:tab/>
              <w:t>Occupancy signal can be transmitted to maintain the COT , FFS the occupancy signal</w:t>
            </w:r>
          </w:p>
        </w:tc>
      </w:tr>
      <w:tr w:rsidR="00EF720D" w14:paraId="581B601F" w14:textId="77777777">
        <w:trPr>
          <w:trHeight w:val="450"/>
        </w:trPr>
        <w:tc>
          <w:tcPr>
            <w:tcW w:w="1837" w:type="dxa"/>
          </w:tcPr>
          <w:p w14:paraId="3F27519D" w14:textId="77777777" w:rsidR="00EF720D" w:rsidRDefault="00DC4A00">
            <w:pPr>
              <w:rPr>
                <w:lang w:eastAsia="zh-CN"/>
              </w:rPr>
            </w:pPr>
            <w:r>
              <w:rPr>
                <w:lang w:eastAsia="zh-CN"/>
              </w:rPr>
              <w:t>CATT, GOHIGH</w:t>
            </w:r>
          </w:p>
        </w:tc>
        <w:tc>
          <w:tcPr>
            <w:tcW w:w="7470" w:type="dxa"/>
          </w:tcPr>
          <w:p w14:paraId="6272DA03" w14:textId="77777777" w:rsidR="00EF720D" w:rsidRDefault="00DC4A00">
            <w:pPr>
              <w:rPr>
                <w:lang w:eastAsia="zh-CN"/>
              </w:rPr>
            </w:pPr>
            <w:r>
              <w:rPr>
                <w:lang w:eastAsia="zh-CN"/>
              </w:rPr>
              <w:t>Proposal 1: The following aspects should be considered in SL-U physical channel structure design:</w:t>
            </w:r>
          </w:p>
          <w:p w14:paraId="6B228718" w14:textId="77777777" w:rsidR="00EF720D" w:rsidRDefault="00DC4A00">
            <w:pPr>
              <w:rPr>
                <w:lang w:eastAsia="zh-CN"/>
              </w:rPr>
            </w:pPr>
            <w:r>
              <w:rPr>
                <w:rFonts w:hint="eastAsia"/>
                <w:lang w:eastAsia="zh-CN"/>
              </w:rPr>
              <w:t>•</w:t>
            </w:r>
            <w:r>
              <w:rPr>
                <w:lang w:eastAsia="zh-CN"/>
              </w:rPr>
              <w:tab/>
              <w:t>Minimum OCB requirement.</w:t>
            </w:r>
          </w:p>
          <w:p w14:paraId="26A5940A" w14:textId="77777777" w:rsidR="00EF720D" w:rsidRDefault="00DC4A00">
            <w:pPr>
              <w:rPr>
                <w:lang w:eastAsia="zh-CN"/>
              </w:rPr>
            </w:pPr>
            <w:r>
              <w:rPr>
                <w:rFonts w:hint="eastAsia"/>
                <w:lang w:eastAsia="zh-CN"/>
              </w:rPr>
              <w:t>•</w:t>
            </w:r>
            <w:r>
              <w:rPr>
                <w:lang w:eastAsia="zh-CN"/>
              </w:rPr>
              <w:tab/>
              <w:t>Maximum PSD requirement.</w:t>
            </w:r>
          </w:p>
          <w:p w14:paraId="392D01E6" w14:textId="77777777" w:rsidR="00EF720D" w:rsidRDefault="00DC4A00">
            <w:pPr>
              <w:rPr>
                <w:lang w:eastAsia="zh-CN"/>
              </w:rPr>
            </w:pPr>
            <w:r>
              <w:rPr>
                <w:rFonts w:hint="eastAsia"/>
                <w:lang w:eastAsia="zh-CN"/>
              </w:rPr>
              <w:t>•</w:t>
            </w:r>
            <w:r>
              <w:rPr>
                <w:lang w:eastAsia="zh-CN"/>
              </w:rPr>
              <w:tab/>
              <w:t>Uncertain gap between LBT success time and transmission resource.</w:t>
            </w:r>
          </w:p>
          <w:p w14:paraId="0EAEAC39" w14:textId="77777777" w:rsidR="00EF720D" w:rsidRDefault="00DC4A00">
            <w:pPr>
              <w:rPr>
                <w:lang w:eastAsia="zh-CN"/>
              </w:rPr>
            </w:pPr>
            <w:r>
              <w:rPr>
                <w:lang w:eastAsia="zh-CN"/>
              </w:rPr>
              <w:t>Proposal 2: For physical channel structure design:</w:t>
            </w:r>
          </w:p>
          <w:p w14:paraId="5E11CE1D" w14:textId="77777777" w:rsidR="00EF720D" w:rsidRDefault="00DC4A00">
            <w:pPr>
              <w:rPr>
                <w:lang w:eastAsia="zh-CN"/>
              </w:rPr>
            </w:pPr>
            <w:r>
              <w:rPr>
                <w:rFonts w:hint="eastAsia"/>
                <w:lang w:eastAsia="zh-CN"/>
              </w:rPr>
              <w:t>•</w:t>
            </w:r>
            <w:r>
              <w:rPr>
                <w:lang w:eastAsia="zh-CN"/>
              </w:rPr>
              <w:tab/>
              <w:t>If the OCB requirement is not required, the physical channel structure of R16 NR sidelink should be reused.</w:t>
            </w:r>
          </w:p>
          <w:p w14:paraId="6C1D0C58" w14:textId="77777777" w:rsidR="00EF720D" w:rsidRDefault="00DC4A00">
            <w:pPr>
              <w:rPr>
                <w:lang w:eastAsia="zh-CN"/>
              </w:rPr>
            </w:pPr>
            <w:r>
              <w:rPr>
                <w:rFonts w:hint="eastAsia"/>
                <w:lang w:eastAsia="zh-CN"/>
              </w:rPr>
              <w:t>•</w:t>
            </w:r>
            <w:r>
              <w:rPr>
                <w:lang w:eastAsia="zh-CN"/>
              </w:rPr>
              <w:tab/>
              <w:t>If the OCB requirement is required, two alternative physical structures should be further evaluated and down-selected:</w:t>
            </w:r>
          </w:p>
          <w:p w14:paraId="316F75B2" w14:textId="77777777" w:rsidR="00EF720D" w:rsidRDefault="00DC4A00">
            <w:pPr>
              <w:rPr>
                <w:lang w:eastAsia="zh-CN"/>
              </w:rPr>
            </w:pPr>
            <w:r>
              <w:rPr>
                <w:lang w:eastAsia="zh-CN"/>
              </w:rPr>
              <w:t>-</w:t>
            </w:r>
            <w:r>
              <w:rPr>
                <w:lang w:eastAsia="zh-CN"/>
              </w:rPr>
              <w:tab/>
              <w:t>Alt 1: Interlaced RB structure, same as that in NR-U.</w:t>
            </w:r>
          </w:p>
          <w:p w14:paraId="1C02EC88" w14:textId="77777777" w:rsidR="00EF720D" w:rsidRDefault="00DC4A00">
            <w:pPr>
              <w:rPr>
                <w:lang w:eastAsia="zh-CN"/>
              </w:rPr>
            </w:pPr>
            <w:r>
              <w:rPr>
                <w:lang w:eastAsia="zh-CN"/>
              </w:rPr>
              <w:t>-</w:t>
            </w:r>
            <w:r>
              <w:rPr>
                <w:lang w:eastAsia="zh-CN"/>
              </w:rPr>
              <w:tab/>
              <w:t>Alt 2: Mixture structure, a resource pool is configured with two resource regions. One is sub-channel based resource set which is located in the center of the channel bandwidth, and the other is two RB-based resource sets which are located into the two end of the sub-channel based resource set.</w:t>
            </w:r>
          </w:p>
          <w:p w14:paraId="3738E018" w14:textId="77777777" w:rsidR="00EF720D" w:rsidRDefault="00DC4A00">
            <w:pPr>
              <w:rPr>
                <w:lang w:eastAsia="zh-CN"/>
              </w:rPr>
            </w:pPr>
            <w:r>
              <w:rPr>
                <w:lang w:eastAsia="zh-CN"/>
              </w:rPr>
              <w:t>Proposal 4: The slot structure of R16/R17 NR sidelink should be reused, i.e. AGC, DMRS pattern, GP symbol. And mini-slot structure should not be introduced in R18 SL-U, which is out of scope of the WID.</w:t>
            </w:r>
          </w:p>
          <w:p w14:paraId="1BF9C586" w14:textId="77777777" w:rsidR="00EF720D" w:rsidRDefault="00DC4A00">
            <w:pPr>
              <w:rPr>
                <w:lang w:eastAsia="zh-CN"/>
              </w:rPr>
            </w:pPr>
            <w:r>
              <w:rPr>
                <w:lang w:eastAsia="zh-CN"/>
              </w:rPr>
              <w:t>Proposal 5: The channel occupancy extension transmission should be introduced before the AGC symbol of SL-U transmission. The maximum duration of channel occupancy extension could be associated with the priority level of TB to be transmitted or CAPC.</w:t>
            </w:r>
          </w:p>
        </w:tc>
      </w:tr>
      <w:tr w:rsidR="00EF720D" w14:paraId="7B0E5C3C" w14:textId="77777777">
        <w:trPr>
          <w:trHeight w:val="450"/>
        </w:trPr>
        <w:tc>
          <w:tcPr>
            <w:tcW w:w="1837" w:type="dxa"/>
          </w:tcPr>
          <w:p w14:paraId="2D43792D" w14:textId="77777777" w:rsidR="00EF720D" w:rsidRDefault="00DC4A00">
            <w:pPr>
              <w:rPr>
                <w:lang w:eastAsia="zh-CN"/>
              </w:rPr>
            </w:pPr>
            <w:r>
              <w:rPr>
                <w:lang w:eastAsia="zh-CN"/>
              </w:rPr>
              <w:t>vivo</w:t>
            </w:r>
          </w:p>
        </w:tc>
        <w:tc>
          <w:tcPr>
            <w:tcW w:w="7470" w:type="dxa"/>
          </w:tcPr>
          <w:p w14:paraId="108C8D1D" w14:textId="77777777" w:rsidR="00EF720D" w:rsidRDefault="00DC4A00">
            <w:pPr>
              <w:rPr>
                <w:lang w:val="en-GB" w:eastAsia="zh-CN"/>
              </w:rPr>
            </w:pPr>
            <w:r>
              <w:rPr>
                <w:lang w:val="en-GB" w:eastAsia="zh-CN"/>
              </w:rPr>
              <w:t>Proposal 12: Gaps between the SL transmissions from the same UE can be filled with CPE.</w:t>
            </w:r>
          </w:p>
        </w:tc>
      </w:tr>
      <w:tr w:rsidR="00EF720D" w14:paraId="09657BAC" w14:textId="77777777">
        <w:trPr>
          <w:trHeight w:val="225"/>
        </w:trPr>
        <w:tc>
          <w:tcPr>
            <w:tcW w:w="1837" w:type="dxa"/>
          </w:tcPr>
          <w:p w14:paraId="70F56DAB" w14:textId="77777777" w:rsidR="00EF720D" w:rsidRDefault="00DC4A00">
            <w:pPr>
              <w:rPr>
                <w:lang w:eastAsia="zh-CN"/>
              </w:rPr>
            </w:pPr>
            <w:r>
              <w:rPr>
                <w:lang w:eastAsia="zh-CN"/>
              </w:rPr>
              <w:t>InterDigital</w:t>
            </w:r>
          </w:p>
        </w:tc>
        <w:tc>
          <w:tcPr>
            <w:tcW w:w="7470" w:type="dxa"/>
          </w:tcPr>
          <w:p w14:paraId="127D2D57" w14:textId="77777777" w:rsidR="00EF720D" w:rsidRDefault="00DC4A00">
            <w:pPr>
              <w:rPr>
                <w:lang w:eastAsia="zh-CN"/>
              </w:rPr>
            </w:pPr>
            <w:r>
              <w:rPr>
                <w:lang w:eastAsia="zh-CN"/>
              </w:rPr>
              <w:t>Proposal 1: Support at least slot-based PSCCH/PSSCH transmission in sidelink unlicensed.</w:t>
            </w:r>
          </w:p>
          <w:p w14:paraId="67410B97" w14:textId="77777777" w:rsidR="00EF720D" w:rsidRDefault="00DC4A00">
            <w:pPr>
              <w:rPr>
                <w:lang w:eastAsia="zh-CN"/>
              </w:rPr>
            </w:pPr>
            <w:r>
              <w:rPr>
                <w:lang w:eastAsia="zh-CN"/>
              </w:rPr>
              <w:t>Proposal 2: Support a contiguous transmission over each symbol of slot for sidelink unlicensed.</w:t>
            </w:r>
          </w:p>
          <w:p w14:paraId="45668768" w14:textId="77777777" w:rsidR="00EF720D" w:rsidRDefault="00DC4A00">
            <w:pPr>
              <w:rPr>
                <w:lang w:eastAsia="zh-CN"/>
              </w:rPr>
            </w:pPr>
            <w:r>
              <w:rPr>
                <w:lang w:eastAsia="zh-CN"/>
              </w:rPr>
              <w:t xml:space="preserve">Proposal 5: Study PSSCH resource selection for one or more TBs in a COT.  </w:t>
            </w:r>
          </w:p>
        </w:tc>
      </w:tr>
      <w:tr w:rsidR="00EF720D" w14:paraId="4304E6E5" w14:textId="77777777">
        <w:trPr>
          <w:trHeight w:val="225"/>
        </w:trPr>
        <w:tc>
          <w:tcPr>
            <w:tcW w:w="1837" w:type="dxa"/>
          </w:tcPr>
          <w:p w14:paraId="154635A0" w14:textId="77777777" w:rsidR="00EF720D" w:rsidRDefault="00DC4A00">
            <w:pPr>
              <w:rPr>
                <w:lang w:eastAsia="zh-CN"/>
              </w:rPr>
            </w:pPr>
            <w:r>
              <w:rPr>
                <w:lang w:eastAsia="zh-CN"/>
              </w:rPr>
              <w:t>NEC</w:t>
            </w:r>
          </w:p>
        </w:tc>
        <w:tc>
          <w:tcPr>
            <w:tcW w:w="7470" w:type="dxa"/>
          </w:tcPr>
          <w:p w14:paraId="4184012F" w14:textId="77777777" w:rsidR="00EF720D" w:rsidRDefault="00DC4A00">
            <w:pPr>
              <w:rPr>
                <w:lang w:eastAsia="zh-CN"/>
              </w:rPr>
            </w:pPr>
            <w:r>
              <w:rPr>
                <w:lang w:eastAsia="zh-CN"/>
              </w:rPr>
              <w:t>Proposal 2:</w:t>
            </w:r>
            <w:r>
              <w:rPr>
                <w:lang w:eastAsia="zh-CN"/>
              </w:rPr>
              <w:tab/>
              <w:t>In SL-U, support more than one start symbol positions in a slot.</w:t>
            </w:r>
          </w:p>
          <w:p w14:paraId="002E3B8C" w14:textId="77777777" w:rsidR="00EF720D" w:rsidRDefault="00DC4A00">
            <w:pPr>
              <w:rPr>
                <w:lang w:eastAsia="zh-CN"/>
              </w:rPr>
            </w:pPr>
            <w:r>
              <w:rPr>
                <w:lang w:eastAsia="zh-CN"/>
              </w:rPr>
              <w:lastRenderedPageBreak/>
              <w:t>Proposal 3:</w:t>
            </w:r>
            <w:r>
              <w:rPr>
                <w:lang w:eastAsia="zh-CN"/>
              </w:rPr>
              <w:tab/>
              <w:t>Study how to design CPE before AGC symbol in SL-U</w:t>
            </w:r>
          </w:p>
          <w:p w14:paraId="08AF2AAD" w14:textId="77777777" w:rsidR="00EF720D" w:rsidRDefault="00DC4A00">
            <w:pPr>
              <w:rPr>
                <w:lang w:eastAsia="zh-CN"/>
              </w:rPr>
            </w:pPr>
            <w:r>
              <w:rPr>
                <w:lang w:eastAsia="zh-CN"/>
              </w:rPr>
              <w:t>Proposal 4:</w:t>
            </w:r>
            <w:r>
              <w:rPr>
                <w:lang w:eastAsia="zh-CN"/>
              </w:rPr>
              <w:tab/>
              <w:t>Study how to maintain CO within guard symbols in SL-U</w:t>
            </w:r>
          </w:p>
        </w:tc>
      </w:tr>
      <w:tr w:rsidR="00EF720D" w14:paraId="3771BC12" w14:textId="77777777">
        <w:trPr>
          <w:trHeight w:val="450"/>
        </w:trPr>
        <w:tc>
          <w:tcPr>
            <w:tcW w:w="1837" w:type="dxa"/>
          </w:tcPr>
          <w:p w14:paraId="2E1AC250" w14:textId="77777777" w:rsidR="00EF720D" w:rsidRDefault="00DC4A00">
            <w:pPr>
              <w:rPr>
                <w:lang w:eastAsia="zh-CN"/>
              </w:rPr>
            </w:pPr>
            <w:r>
              <w:rPr>
                <w:lang w:eastAsia="zh-CN"/>
              </w:rPr>
              <w:lastRenderedPageBreak/>
              <w:t>Lenovo</w:t>
            </w:r>
          </w:p>
        </w:tc>
        <w:tc>
          <w:tcPr>
            <w:tcW w:w="7470" w:type="dxa"/>
          </w:tcPr>
          <w:p w14:paraId="539D4D87" w14:textId="77777777" w:rsidR="00EF720D" w:rsidRDefault="00DC4A00">
            <w:pPr>
              <w:rPr>
                <w:lang w:eastAsia="zh-CN"/>
              </w:rPr>
            </w:pPr>
            <w:r>
              <w:rPr>
                <w:lang w:eastAsia="zh-CN"/>
              </w:rPr>
              <w:t>Proposal 4: Burst-based sidelink transmission is defined for sidelink transmissions in FR1 unlicensed spectrum.</w:t>
            </w:r>
          </w:p>
          <w:p w14:paraId="54B42569" w14:textId="77777777" w:rsidR="00EF720D" w:rsidRDefault="00DC4A00">
            <w:pPr>
              <w:rPr>
                <w:lang w:eastAsia="zh-CN"/>
              </w:rPr>
            </w:pPr>
            <w:r>
              <w:rPr>
                <w:lang w:eastAsia="zh-CN"/>
              </w:rPr>
              <w:t>Proposal 5: Each PSCCH/PSSCH is transmitted from symbol 0 of a slot.</w:t>
            </w:r>
          </w:p>
          <w:p w14:paraId="1E0C002B" w14:textId="77777777" w:rsidR="00EF720D" w:rsidRDefault="00DC4A00">
            <w:pPr>
              <w:rPr>
                <w:lang w:eastAsia="zh-CN"/>
              </w:rPr>
            </w:pPr>
            <w:r>
              <w:rPr>
                <w:lang w:eastAsia="zh-CN"/>
              </w:rPr>
              <w:t>Proposal 6: COT structure information is needed for sidelink transmissions in FR1 unlicensed spectrum.</w:t>
            </w:r>
          </w:p>
          <w:p w14:paraId="4D6F2EFD" w14:textId="77777777" w:rsidR="00EF720D" w:rsidRDefault="00DC4A00">
            <w:pPr>
              <w:rPr>
                <w:lang w:eastAsia="zh-CN"/>
              </w:rPr>
            </w:pPr>
            <w:r>
              <w:rPr>
                <w:lang w:eastAsia="zh-CN"/>
              </w:rPr>
              <w:t>Proposal 10: To study 2 ,3 or 4 columns of DMRS in one time slot and frequency domain location of DMRS should be designed based on interlace-based structure.</w:t>
            </w:r>
          </w:p>
          <w:p w14:paraId="3D6A70AF" w14:textId="77777777" w:rsidR="00EF720D" w:rsidRDefault="00DC4A00">
            <w:pPr>
              <w:rPr>
                <w:lang w:eastAsia="zh-CN"/>
              </w:rPr>
            </w:pPr>
            <w:r>
              <w:rPr>
                <w:lang w:eastAsia="zh-CN"/>
              </w:rPr>
              <w:t>Proposal 18: RAN1 could study the possibility of assigning more than 3 consecutive resources with a gap less than 25µs using multi-slot scheduling</w:t>
            </w:r>
          </w:p>
        </w:tc>
      </w:tr>
      <w:tr w:rsidR="00EF720D" w14:paraId="3303B512" w14:textId="77777777">
        <w:trPr>
          <w:trHeight w:val="450"/>
        </w:trPr>
        <w:tc>
          <w:tcPr>
            <w:tcW w:w="1837" w:type="dxa"/>
          </w:tcPr>
          <w:p w14:paraId="2148D7DB" w14:textId="77777777" w:rsidR="00EF720D" w:rsidRDefault="00DC4A00">
            <w:pPr>
              <w:rPr>
                <w:lang w:eastAsia="zh-CN"/>
              </w:rPr>
            </w:pPr>
            <w:r>
              <w:rPr>
                <w:lang w:eastAsia="zh-CN"/>
              </w:rPr>
              <w:t>LG Electronics</w:t>
            </w:r>
          </w:p>
        </w:tc>
        <w:tc>
          <w:tcPr>
            <w:tcW w:w="7470" w:type="dxa"/>
          </w:tcPr>
          <w:p w14:paraId="028DB3D2" w14:textId="77777777" w:rsidR="00EF720D" w:rsidRDefault="00DC4A00">
            <w:pPr>
              <w:rPr>
                <w:lang w:eastAsia="zh-CN"/>
              </w:rPr>
            </w:pPr>
            <w:r>
              <w:rPr>
                <w:lang w:eastAsia="zh-CN"/>
              </w:rPr>
              <w:t>Proposal 3: For SL burst transmissions, followings are considered:</w:t>
            </w:r>
          </w:p>
          <w:p w14:paraId="113828CD" w14:textId="77777777" w:rsidR="00EF720D" w:rsidRDefault="00DC4A00">
            <w:pPr>
              <w:rPr>
                <w:lang w:eastAsia="zh-CN"/>
              </w:rPr>
            </w:pPr>
            <w:r>
              <w:rPr>
                <w:rFonts w:hint="eastAsia"/>
                <w:lang w:eastAsia="zh-CN"/>
              </w:rPr>
              <w:t>•</w:t>
            </w:r>
            <w:r>
              <w:rPr>
                <w:lang w:eastAsia="zh-CN"/>
              </w:rPr>
              <w:tab/>
              <w:t xml:space="preserve">Whether or how to reduce TX-RX switching period at least for SL burst transmissions </w:t>
            </w:r>
          </w:p>
          <w:p w14:paraId="32820C14" w14:textId="77777777" w:rsidR="00EF720D" w:rsidRDefault="00DC4A00">
            <w:pPr>
              <w:rPr>
                <w:lang w:eastAsia="zh-CN"/>
              </w:rPr>
            </w:pPr>
            <w:r>
              <w:rPr>
                <w:rFonts w:hint="eastAsia"/>
                <w:lang w:eastAsia="zh-CN"/>
              </w:rPr>
              <w:t>•</w:t>
            </w:r>
            <w:r>
              <w:rPr>
                <w:lang w:eastAsia="zh-CN"/>
              </w:rPr>
              <w:tab/>
              <w:t>How to set or restrict sl-StartSymbol and sl-LengthSymbols</w:t>
            </w:r>
          </w:p>
          <w:p w14:paraId="4216304F" w14:textId="77777777" w:rsidR="00EF720D" w:rsidRDefault="00DC4A00">
            <w:pPr>
              <w:rPr>
                <w:lang w:eastAsia="zh-CN"/>
              </w:rPr>
            </w:pPr>
            <w:r>
              <w:rPr>
                <w:rFonts w:hint="eastAsia"/>
                <w:lang w:eastAsia="zh-CN"/>
              </w:rPr>
              <w:t>•</w:t>
            </w:r>
            <w:r>
              <w:rPr>
                <w:lang w:eastAsia="zh-CN"/>
              </w:rPr>
              <w:tab/>
              <w:t>Whether or not to support PSFCH TX/RX</w:t>
            </w:r>
          </w:p>
          <w:p w14:paraId="684826C1" w14:textId="77777777" w:rsidR="00EF720D" w:rsidRDefault="00DC4A00">
            <w:pPr>
              <w:rPr>
                <w:lang w:eastAsia="zh-CN"/>
              </w:rPr>
            </w:pPr>
            <w:r>
              <w:rPr>
                <w:rFonts w:hint="eastAsia"/>
                <w:lang w:eastAsia="zh-CN"/>
              </w:rPr>
              <w:t>•</w:t>
            </w:r>
            <w:r>
              <w:rPr>
                <w:lang w:eastAsia="zh-CN"/>
              </w:rPr>
              <w:tab/>
              <w:t>Whether or how to support SL burst transmission for S-SSB, PSCCH/PSSCH, PSFCH</w:t>
            </w:r>
          </w:p>
        </w:tc>
      </w:tr>
      <w:tr w:rsidR="00EF720D" w14:paraId="00FB1E00" w14:textId="77777777">
        <w:trPr>
          <w:trHeight w:val="450"/>
        </w:trPr>
        <w:tc>
          <w:tcPr>
            <w:tcW w:w="1837" w:type="dxa"/>
          </w:tcPr>
          <w:p w14:paraId="30465027" w14:textId="77777777" w:rsidR="00EF720D" w:rsidRDefault="00DC4A00">
            <w:pPr>
              <w:rPr>
                <w:lang w:eastAsia="zh-CN"/>
              </w:rPr>
            </w:pPr>
            <w:r>
              <w:rPr>
                <w:lang w:eastAsia="zh-CN"/>
              </w:rPr>
              <w:t>Sony</w:t>
            </w:r>
          </w:p>
        </w:tc>
        <w:tc>
          <w:tcPr>
            <w:tcW w:w="7470" w:type="dxa"/>
          </w:tcPr>
          <w:p w14:paraId="147DAF21" w14:textId="77777777" w:rsidR="00EF720D" w:rsidRDefault="00DC4A00">
            <w:pPr>
              <w:rPr>
                <w:lang w:val="en-GB" w:eastAsia="zh-CN"/>
              </w:rPr>
            </w:pPr>
            <w:r>
              <w:rPr>
                <w:lang w:val="en-GB" w:eastAsia="zh-CN"/>
              </w:rPr>
              <w:t>Proposal 1: Introduce multi-slot scheduling for SL resource allocation mode 1</w:t>
            </w:r>
          </w:p>
          <w:p w14:paraId="34B438FD" w14:textId="77777777" w:rsidR="00EF720D" w:rsidRDefault="00DC4A00">
            <w:pPr>
              <w:rPr>
                <w:lang w:val="en-GB" w:eastAsia="zh-CN"/>
              </w:rPr>
            </w:pPr>
            <w:r>
              <w:rPr>
                <w:lang w:val="en-GB" w:eastAsia="zh-CN"/>
              </w:rPr>
              <w:t>Proposal 4: Introduce multi-slot reservation if SL resource reservation is supported for SL-unlicensed.</w:t>
            </w:r>
          </w:p>
        </w:tc>
      </w:tr>
      <w:tr w:rsidR="00EF720D" w14:paraId="4AF437E6" w14:textId="77777777">
        <w:trPr>
          <w:trHeight w:val="450"/>
        </w:trPr>
        <w:tc>
          <w:tcPr>
            <w:tcW w:w="1837" w:type="dxa"/>
          </w:tcPr>
          <w:p w14:paraId="3CBAA28B" w14:textId="77777777" w:rsidR="00EF720D" w:rsidRDefault="00DC4A00">
            <w:pPr>
              <w:rPr>
                <w:lang w:eastAsia="zh-CN"/>
              </w:rPr>
            </w:pPr>
            <w:r>
              <w:rPr>
                <w:lang w:eastAsia="zh-CN"/>
              </w:rPr>
              <w:t>Panasonic</w:t>
            </w:r>
          </w:p>
        </w:tc>
        <w:tc>
          <w:tcPr>
            <w:tcW w:w="7470" w:type="dxa"/>
          </w:tcPr>
          <w:p w14:paraId="5EFA7F58" w14:textId="77777777" w:rsidR="00EF720D" w:rsidRDefault="00EF720D">
            <w:pPr>
              <w:rPr>
                <w:lang w:eastAsia="zh-CN"/>
              </w:rPr>
            </w:pPr>
          </w:p>
        </w:tc>
      </w:tr>
      <w:tr w:rsidR="00EF720D" w14:paraId="4E10AF4E" w14:textId="77777777">
        <w:trPr>
          <w:trHeight w:val="225"/>
        </w:trPr>
        <w:tc>
          <w:tcPr>
            <w:tcW w:w="1837" w:type="dxa"/>
          </w:tcPr>
          <w:p w14:paraId="16113FBC" w14:textId="77777777" w:rsidR="00EF720D" w:rsidRDefault="00DC4A00">
            <w:pPr>
              <w:rPr>
                <w:lang w:eastAsia="zh-CN"/>
              </w:rPr>
            </w:pPr>
            <w:r>
              <w:rPr>
                <w:lang w:eastAsia="zh-CN"/>
              </w:rPr>
              <w:t>xiaomi</w:t>
            </w:r>
          </w:p>
        </w:tc>
        <w:tc>
          <w:tcPr>
            <w:tcW w:w="7470" w:type="dxa"/>
          </w:tcPr>
          <w:p w14:paraId="2EC6C638" w14:textId="77777777" w:rsidR="00EF720D" w:rsidRDefault="00DC4A00">
            <w:pPr>
              <w:rPr>
                <w:lang w:eastAsia="zh-CN"/>
              </w:rPr>
            </w:pPr>
            <w:r>
              <w:rPr>
                <w:lang w:eastAsia="zh-CN"/>
              </w:rPr>
              <w:t>Proposal 1:</w:t>
            </w:r>
            <w:r>
              <w:rPr>
                <w:lang w:eastAsia="zh-CN"/>
              </w:rPr>
              <w:tab/>
              <w:t xml:space="preserve">The slot structure of R16 sidelink is the baseline for SL-U. </w:t>
            </w:r>
          </w:p>
          <w:p w14:paraId="1AAF31A8" w14:textId="77777777" w:rsidR="00EF720D" w:rsidRDefault="00DC4A00">
            <w:pPr>
              <w:rPr>
                <w:lang w:eastAsia="zh-CN"/>
              </w:rPr>
            </w:pPr>
            <w:r>
              <w:rPr>
                <w:lang w:eastAsia="zh-CN"/>
              </w:rPr>
              <w:t>Proposal 2:</w:t>
            </w:r>
            <w:r>
              <w:rPr>
                <w:lang w:eastAsia="zh-CN"/>
              </w:rPr>
              <w:tab/>
              <w:t>It is necessary to study mechanism to shorten the length of GP symbol in the SL-U.</w:t>
            </w:r>
          </w:p>
        </w:tc>
      </w:tr>
      <w:tr w:rsidR="00EF720D" w14:paraId="3A3B613D" w14:textId="77777777">
        <w:trPr>
          <w:trHeight w:val="450"/>
        </w:trPr>
        <w:tc>
          <w:tcPr>
            <w:tcW w:w="1837" w:type="dxa"/>
          </w:tcPr>
          <w:p w14:paraId="712222CB" w14:textId="77777777" w:rsidR="00EF720D" w:rsidRDefault="00DC4A00">
            <w:pPr>
              <w:rPr>
                <w:lang w:eastAsia="zh-CN"/>
              </w:rPr>
            </w:pPr>
            <w:r>
              <w:rPr>
                <w:lang w:eastAsia="zh-CN"/>
              </w:rPr>
              <w:t>Samsung</w:t>
            </w:r>
          </w:p>
        </w:tc>
        <w:tc>
          <w:tcPr>
            <w:tcW w:w="7470" w:type="dxa"/>
          </w:tcPr>
          <w:p w14:paraId="459DAF52" w14:textId="77777777" w:rsidR="00EF720D" w:rsidRDefault="00DC4A00">
            <w:pPr>
              <w:rPr>
                <w:lang w:eastAsia="zh-CN"/>
              </w:rPr>
            </w:pPr>
            <w:r>
              <w:rPr>
                <w:lang w:eastAsia="zh-CN"/>
              </w:rPr>
              <w:t>Proposal 4: It’s beneficial to support mechanisms to reduce the number of channel access procedures for SL-U, and RAN1 shall investigate at least the following in the study:</w:t>
            </w:r>
          </w:p>
          <w:p w14:paraId="4D5BB414" w14:textId="77777777" w:rsidR="00EF720D" w:rsidRDefault="00DC4A00">
            <w:pPr>
              <w:rPr>
                <w:lang w:eastAsia="zh-CN"/>
              </w:rPr>
            </w:pPr>
            <w:r>
              <w:rPr>
                <w:rFonts w:hint="eastAsia"/>
                <w:lang w:eastAsia="zh-CN"/>
              </w:rPr>
              <w:t>•</w:t>
            </w:r>
            <w:r>
              <w:rPr>
                <w:lang w:eastAsia="zh-CN"/>
              </w:rPr>
              <w:tab/>
              <w:t>Mechanism to eliminate or shorten the time domain gap in sidelink transmissions, e.g. symbol repetition and CP extension.</w:t>
            </w:r>
          </w:p>
          <w:p w14:paraId="5218548E" w14:textId="77777777" w:rsidR="00EF720D" w:rsidRDefault="00DC4A00">
            <w:pPr>
              <w:rPr>
                <w:lang w:eastAsia="zh-CN"/>
              </w:rPr>
            </w:pPr>
            <w:r>
              <w:rPr>
                <w:rFonts w:hint="eastAsia"/>
                <w:lang w:eastAsia="zh-CN"/>
              </w:rPr>
              <w:t>•</w:t>
            </w:r>
            <w:r>
              <w:rPr>
                <w:lang w:eastAsia="zh-CN"/>
              </w:rPr>
              <w:tab/>
              <w:t>Mechanism to support multi-slot based PSSCH/PSCCH transmission.</w:t>
            </w:r>
          </w:p>
          <w:p w14:paraId="0A70BE01" w14:textId="77777777" w:rsidR="00EF720D" w:rsidRDefault="00DC4A00">
            <w:pPr>
              <w:rPr>
                <w:lang w:eastAsia="zh-CN"/>
              </w:rPr>
            </w:pPr>
            <w:r>
              <w:rPr>
                <w:lang w:eastAsia="zh-CN"/>
              </w:rPr>
              <w:t>Proposal 5: It’s beneficial to support mechanisms to allow immediate transmission after successful channel access procedure for SL-U, and RAN1 shall investigate at least the following in the study:</w:t>
            </w:r>
          </w:p>
          <w:p w14:paraId="2235EDDA" w14:textId="77777777" w:rsidR="00EF720D" w:rsidRDefault="00DC4A00">
            <w:pPr>
              <w:rPr>
                <w:lang w:eastAsia="zh-CN"/>
              </w:rPr>
            </w:pPr>
            <w:r>
              <w:rPr>
                <w:rFonts w:hint="eastAsia"/>
                <w:lang w:eastAsia="zh-CN"/>
              </w:rPr>
              <w:t>•</w:t>
            </w:r>
            <w:r>
              <w:rPr>
                <w:lang w:eastAsia="zh-CN"/>
              </w:rPr>
              <w:tab/>
              <w:t>Mechanism to support multiple starting locations for PSSCH/PSCCH transmission in a slot.</w:t>
            </w:r>
          </w:p>
          <w:p w14:paraId="09F29499" w14:textId="77777777" w:rsidR="00EF720D" w:rsidRDefault="00DC4A00">
            <w:pPr>
              <w:rPr>
                <w:lang w:eastAsia="zh-CN"/>
              </w:rPr>
            </w:pPr>
            <w:r>
              <w:rPr>
                <w:rFonts w:hint="eastAsia"/>
                <w:lang w:eastAsia="zh-CN"/>
              </w:rPr>
              <w:t>•</w:t>
            </w:r>
            <w:r>
              <w:rPr>
                <w:lang w:eastAsia="zh-CN"/>
              </w:rPr>
              <w:tab/>
              <w:t>Mechanism to support sidelink wake-up-signal that can be transmitted immediately after successful channel access procedure.</w:t>
            </w:r>
          </w:p>
        </w:tc>
      </w:tr>
      <w:tr w:rsidR="00EF720D" w14:paraId="3772F28E" w14:textId="77777777">
        <w:trPr>
          <w:trHeight w:val="450"/>
        </w:trPr>
        <w:tc>
          <w:tcPr>
            <w:tcW w:w="1837" w:type="dxa"/>
          </w:tcPr>
          <w:p w14:paraId="130E28B8" w14:textId="77777777" w:rsidR="00EF720D" w:rsidRDefault="00DC4A00">
            <w:pPr>
              <w:rPr>
                <w:lang w:eastAsia="zh-CN"/>
              </w:rPr>
            </w:pPr>
            <w:r>
              <w:rPr>
                <w:lang w:eastAsia="zh-CN"/>
              </w:rPr>
              <w:t>OPPO</w:t>
            </w:r>
          </w:p>
        </w:tc>
        <w:tc>
          <w:tcPr>
            <w:tcW w:w="7470" w:type="dxa"/>
          </w:tcPr>
          <w:p w14:paraId="213CE03B" w14:textId="77777777" w:rsidR="00EF720D" w:rsidRDefault="00EF720D">
            <w:pPr>
              <w:rPr>
                <w:lang w:eastAsia="zh-CN"/>
              </w:rPr>
            </w:pPr>
          </w:p>
        </w:tc>
      </w:tr>
      <w:tr w:rsidR="00EF720D" w14:paraId="0D64CED6" w14:textId="77777777">
        <w:trPr>
          <w:trHeight w:val="450"/>
        </w:trPr>
        <w:tc>
          <w:tcPr>
            <w:tcW w:w="1837" w:type="dxa"/>
          </w:tcPr>
          <w:p w14:paraId="4FCFF120" w14:textId="77777777" w:rsidR="00EF720D" w:rsidRDefault="00DC4A00">
            <w:pPr>
              <w:rPr>
                <w:lang w:eastAsia="zh-CN"/>
              </w:rPr>
            </w:pPr>
            <w:r>
              <w:rPr>
                <w:lang w:eastAsia="zh-CN"/>
              </w:rPr>
              <w:t>CableLabs</w:t>
            </w:r>
          </w:p>
        </w:tc>
        <w:tc>
          <w:tcPr>
            <w:tcW w:w="7470" w:type="dxa"/>
          </w:tcPr>
          <w:p w14:paraId="776233A9" w14:textId="77777777" w:rsidR="00EF720D" w:rsidRDefault="00EF720D">
            <w:pPr>
              <w:rPr>
                <w:lang w:eastAsia="zh-CN"/>
              </w:rPr>
            </w:pPr>
          </w:p>
        </w:tc>
      </w:tr>
      <w:tr w:rsidR="00EF720D" w14:paraId="0570FF29" w14:textId="77777777">
        <w:trPr>
          <w:trHeight w:val="450"/>
        </w:trPr>
        <w:tc>
          <w:tcPr>
            <w:tcW w:w="1837" w:type="dxa"/>
          </w:tcPr>
          <w:p w14:paraId="6F5FA5B5" w14:textId="77777777" w:rsidR="00EF720D" w:rsidRDefault="00DC4A00">
            <w:pPr>
              <w:rPr>
                <w:lang w:eastAsia="zh-CN"/>
              </w:rPr>
            </w:pPr>
            <w:r>
              <w:rPr>
                <w:lang w:eastAsia="zh-CN"/>
              </w:rPr>
              <w:lastRenderedPageBreak/>
              <w:t>FUTUREWEI</w:t>
            </w:r>
          </w:p>
        </w:tc>
        <w:tc>
          <w:tcPr>
            <w:tcW w:w="7470" w:type="dxa"/>
          </w:tcPr>
          <w:p w14:paraId="4364F2E9" w14:textId="77777777" w:rsidR="00EF720D" w:rsidRDefault="00DC4A00">
            <w:pPr>
              <w:rPr>
                <w:lang w:eastAsia="zh-CN"/>
              </w:rPr>
            </w:pPr>
            <w:r>
              <w:rPr>
                <w:lang w:eastAsia="zh-CN"/>
              </w:rPr>
              <w:t>Proposal 3: For transmissions on consecutive physical slots within a COT in shared spectrum, UE may transmit PSSCH on guard symbol.</w:t>
            </w:r>
          </w:p>
          <w:p w14:paraId="12C7ACB0" w14:textId="77777777" w:rsidR="00EF720D" w:rsidRDefault="00DC4A00">
            <w:pPr>
              <w:rPr>
                <w:lang w:eastAsia="zh-CN"/>
              </w:rPr>
            </w:pPr>
            <w:r>
              <w:rPr>
                <w:rFonts w:hint="eastAsia"/>
                <w:lang w:eastAsia="zh-CN"/>
              </w:rPr>
              <w:t>•</w:t>
            </w:r>
            <w:r>
              <w:rPr>
                <w:lang w:eastAsia="zh-CN"/>
              </w:rPr>
              <w:tab/>
              <w:t>The transmission on guard symbol may be limited to the carriers with SCS=15kHz and 30kHz.</w:t>
            </w:r>
          </w:p>
          <w:p w14:paraId="11389FD3" w14:textId="77777777" w:rsidR="00EF720D" w:rsidRDefault="00DC4A00">
            <w:pPr>
              <w:rPr>
                <w:lang w:eastAsia="zh-CN"/>
              </w:rPr>
            </w:pPr>
            <w:r>
              <w:rPr>
                <w:lang w:eastAsia="zh-CN"/>
              </w:rPr>
              <w:t>Proposal 4: Support flexible PSSCH duration and study the range of flexible PSSCH duration to be supported.</w:t>
            </w:r>
          </w:p>
          <w:p w14:paraId="44582ADB" w14:textId="77777777" w:rsidR="00EF720D" w:rsidRDefault="00DC4A00">
            <w:pPr>
              <w:rPr>
                <w:lang w:eastAsia="zh-CN"/>
              </w:rPr>
            </w:pPr>
            <w:r>
              <w:rPr>
                <w:lang w:eastAsia="zh-CN"/>
              </w:rPr>
              <w:t>Proposal 5: Specify the DMRS positions for new PSSCH mapping if more PSSCH durations are supported.</w:t>
            </w:r>
          </w:p>
        </w:tc>
      </w:tr>
      <w:tr w:rsidR="00EF720D" w14:paraId="2B91CEA6" w14:textId="77777777">
        <w:trPr>
          <w:trHeight w:val="450"/>
        </w:trPr>
        <w:tc>
          <w:tcPr>
            <w:tcW w:w="1837" w:type="dxa"/>
          </w:tcPr>
          <w:p w14:paraId="5AF97513" w14:textId="77777777" w:rsidR="00EF720D" w:rsidRDefault="00DC4A00">
            <w:pPr>
              <w:rPr>
                <w:lang w:eastAsia="zh-CN"/>
              </w:rPr>
            </w:pPr>
            <w:r>
              <w:rPr>
                <w:lang w:eastAsia="zh-CN"/>
              </w:rPr>
              <w:t>Hyundai Motors</w:t>
            </w:r>
          </w:p>
        </w:tc>
        <w:tc>
          <w:tcPr>
            <w:tcW w:w="7470" w:type="dxa"/>
          </w:tcPr>
          <w:p w14:paraId="2F0D480C" w14:textId="77777777" w:rsidR="00EF720D" w:rsidRDefault="00EF720D">
            <w:pPr>
              <w:rPr>
                <w:lang w:eastAsia="zh-CN"/>
              </w:rPr>
            </w:pPr>
          </w:p>
        </w:tc>
      </w:tr>
      <w:tr w:rsidR="00EF720D" w14:paraId="04F0FBD1" w14:textId="77777777">
        <w:trPr>
          <w:trHeight w:val="450"/>
        </w:trPr>
        <w:tc>
          <w:tcPr>
            <w:tcW w:w="1837" w:type="dxa"/>
          </w:tcPr>
          <w:p w14:paraId="13B18B6D" w14:textId="77777777" w:rsidR="00EF720D" w:rsidRDefault="00DC4A00">
            <w:pPr>
              <w:rPr>
                <w:lang w:eastAsia="zh-CN"/>
              </w:rPr>
            </w:pPr>
            <w:r>
              <w:rPr>
                <w:lang w:eastAsia="zh-CN"/>
              </w:rPr>
              <w:t>Apple</w:t>
            </w:r>
          </w:p>
        </w:tc>
        <w:tc>
          <w:tcPr>
            <w:tcW w:w="7470" w:type="dxa"/>
          </w:tcPr>
          <w:p w14:paraId="1D3E9543" w14:textId="77777777" w:rsidR="00EF720D" w:rsidRDefault="00DC4A00">
            <w:pPr>
              <w:tabs>
                <w:tab w:val="left" w:pos="640"/>
              </w:tabs>
              <w:rPr>
                <w:lang w:eastAsia="zh-CN"/>
              </w:rPr>
            </w:pPr>
            <w:r>
              <w:rPr>
                <w:bCs/>
                <w:iCs/>
              </w:rPr>
              <w:t>Proposal 6:</w:t>
            </w:r>
            <w:r>
              <w:t xml:space="preserve"> Consider the CP extension on AGC symbol to fill in the LBT gap.</w:t>
            </w:r>
          </w:p>
        </w:tc>
      </w:tr>
      <w:tr w:rsidR="00EF720D" w14:paraId="7265E220" w14:textId="77777777">
        <w:trPr>
          <w:trHeight w:val="450"/>
        </w:trPr>
        <w:tc>
          <w:tcPr>
            <w:tcW w:w="1837" w:type="dxa"/>
          </w:tcPr>
          <w:p w14:paraId="2BF9378D" w14:textId="77777777" w:rsidR="00EF720D" w:rsidRDefault="00DC4A00">
            <w:pPr>
              <w:rPr>
                <w:lang w:eastAsia="zh-CN"/>
              </w:rPr>
            </w:pPr>
            <w:r>
              <w:rPr>
                <w:lang w:eastAsia="zh-CN"/>
              </w:rPr>
              <w:t>CMCC</w:t>
            </w:r>
          </w:p>
        </w:tc>
        <w:tc>
          <w:tcPr>
            <w:tcW w:w="7470" w:type="dxa"/>
          </w:tcPr>
          <w:p w14:paraId="12D4DFA9" w14:textId="77777777" w:rsidR="00EF720D" w:rsidRDefault="00DC4A00">
            <w:pPr>
              <w:rPr>
                <w:lang w:eastAsia="zh-CN"/>
              </w:rPr>
            </w:pPr>
            <w:r>
              <w:rPr>
                <w:lang w:eastAsia="zh-CN"/>
              </w:rPr>
              <w:t>Proposal 5: (Pre-)configuration of N sets of starting symbol and length per SL BWP can be studied. N = 2 can be considered as a starting point.</w:t>
            </w:r>
          </w:p>
          <w:p w14:paraId="0B951C28" w14:textId="77777777" w:rsidR="00EF720D" w:rsidRDefault="00DC4A00">
            <w:pPr>
              <w:rPr>
                <w:lang w:eastAsia="zh-CN"/>
              </w:rPr>
            </w:pPr>
            <w:r>
              <w:rPr>
                <w:lang w:eastAsia="zh-CN"/>
              </w:rPr>
              <w:t>Proposal 6: Support CP extension in a gap symbol to reduce the duration for maintaining the channel occupancy.</w:t>
            </w:r>
          </w:p>
        </w:tc>
      </w:tr>
      <w:tr w:rsidR="00EF720D" w14:paraId="70AA3CA9" w14:textId="77777777">
        <w:trPr>
          <w:trHeight w:val="225"/>
        </w:trPr>
        <w:tc>
          <w:tcPr>
            <w:tcW w:w="1837" w:type="dxa"/>
          </w:tcPr>
          <w:p w14:paraId="49A0DD49" w14:textId="77777777" w:rsidR="00EF720D" w:rsidRDefault="00DC4A00">
            <w:pPr>
              <w:rPr>
                <w:lang w:eastAsia="zh-CN"/>
              </w:rPr>
            </w:pPr>
            <w:r>
              <w:rPr>
                <w:lang w:eastAsia="zh-CN"/>
              </w:rPr>
              <w:t>NTT DOCOMO</w:t>
            </w:r>
          </w:p>
        </w:tc>
        <w:tc>
          <w:tcPr>
            <w:tcW w:w="7470" w:type="dxa"/>
          </w:tcPr>
          <w:p w14:paraId="3B561682" w14:textId="77777777" w:rsidR="00EF720D" w:rsidRDefault="00EF720D">
            <w:pPr>
              <w:rPr>
                <w:lang w:eastAsia="zh-CN"/>
              </w:rPr>
            </w:pPr>
          </w:p>
        </w:tc>
      </w:tr>
      <w:tr w:rsidR="00EF720D" w14:paraId="034A562E" w14:textId="77777777">
        <w:trPr>
          <w:trHeight w:val="450"/>
        </w:trPr>
        <w:tc>
          <w:tcPr>
            <w:tcW w:w="1837" w:type="dxa"/>
          </w:tcPr>
          <w:p w14:paraId="4DE60B84" w14:textId="77777777" w:rsidR="00EF720D" w:rsidRDefault="00DC4A00">
            <w:pPr>
              <w:rPr>
                <w:lang w:eastAsia="zh-CN"/>
              </w:rPr>
            </w:pPr>
            <w:r>
              <w:rPr>
                <w:lang w:eastAsia="zh-CN"/>
              </w:rPr>
              <w:t>Sharp</w:t>
            </w:r>
          </w:p>
        </w:tc>
        <w:tc>
          <w:tcPr>
            <w:tcW w:w="7470" w:type="dxa"/>
          </w:tcPr>
          <w:p w14:paraId="0D54A4FE" w14:textId="77777777" w:rsidR="00EF720D" w:rsidRDefault="00EF720D">
            <w:pPr>
              <w:rPr>
                <w:lang w:eastAsia="zh-CN"/>
              </w:rPr>
            </w:pPr>
          </w:p>
        </w:tc>
      </w:tr>
      <w:tr w:rsidR="00EF720D" w14:paraId="092C7519" w14:textId="77777777">
        <w:trPr>
          <w:trHeight w:val="450"/>
        </w:trPr>
        <w:tc>
          <w:tcPr>
            <w:tcW w:w="1837" w:type="dxa"/>
          </w:tcPr>
          <w:p w14:paraId="55D8D523" w14:textId="77777777" w:rsidR="00EF720D" w:rsidRDefault="00DC4A00">
            <w:pPr>
              <w:rPr>
                <w:lang w:eastAsia="zh-CN"/>
              </w:rPr>
            </w:pPr>
            <w:r>
              <w:rPr>
                <w:lang w:eastAsia="zh-CN"/>
              </w:rPr>
              <w:t>WILUS</w:t>
            </w:r>
          </w:p>
        </w:tc>
        <w:tc>
          <w:tcPr>
            <w:tcW w:w="7470" w:type="dxa"/>
          </w:tcPr>
          <w:p w14:paraId="7A7582EB" w14:textId="77777777" w:rsidR="00EF720D" w:rsidRDefault="00EF720D">
            <w:pPr>
              <w:rPr>
                <w:lang w:eastAsia="zh-CN"/>
              </w:rPr>
            </w:pPr>
          </w:p>
        </w:tc>
      </w:tr>
      <w:tr w:rsidR="00EF720D" w14:paraId="347ED8C9" w14:textId="77777777">
        <w:trPr>
          <w:trHeight w:val="450"/>
        </w:trPr>
        <w:tc>
          <w:tcPr>
            <w:tcW w:w="1837" w:type="dxa"/>
          </w:tcPr>
          <w:p w14:paraId="09950026" w14:textId="77777777" w:rsidR="00EF720D" w:rsidRDefault="00DC4A00">
            <w:pPr>
              <w:rPr>
                <w:lang w:eastAsia="zh-CN"/>
              </w:rPr>
            </w:pPr>
            <w:r>
              <w:rPr>
                <w:lang w:eastAsia="zh-CN"/>
              </w:rPr>
              <w:t>Transsion Holdings</w:t>
            </w:r>
          </w:p>
        </w:tc>
        <w:tc>
          <w:tcPr>
            <w:tcW w:w="7470" w:type="dxa"/>
          </w:tcPr>
          <w:p w14:paraId="343370E5" w14:textId="77777777" w:rsidR="00EF720D" w:rsidRDefault="00EF720D">
            <w:pPr>
              <w:rPr>
                <w:lang w:eastAsia="zh-CN"/>
              </w:rPr>
            </w:pPr>
          </w:p>
        </w:tc>
      </w:tr>
      <w:tr w:rsidR="00EF720D" w14:paraId="0CD29096" w14:textId="77777777">
        <w:trPr>
          <w:trHeight w:val="450"/>
        </w:trPr>
        <w:tc>
          <w:tcPr>
            <w:tcW w:w="1837" w:type="dxa"/>
          </w:tcPr>
          <w:p w14:paraId="014F5776" w14:textId="77777777" w:rsidR="00EF720D" w:rsidRDefault="00DC4A00">
            <w:pPr>
              <w:rPr>
                <w:lang w:eastAsia="zh-CN"/>
              </w:rPr>
            </w:pPr>
            <w:r>
              <w:rPr>
                <w:lang w:eastAsia="zh-CN"/>
              </w:rPr>
              <w:t>Fraunhofer</w:t>
            </w:r>
          </w:p>
        </w:tc>
        <w:tc>
          <w:tcPr>
            <w:tcW w:w="7470" w:type="dxa"/>
          </w:tcPr>
          <w:p w14:paraId="5BDB056F" w14:textId="77777777" w:rsidR="00EF720D" w:rsidRDefault="00DC4A00">
            <w:pPr>
              <w:rPr>
                <w:lang w:eastAsia="zh-CN"/>
              </w:rPr>
            </w:pPr>
            <w:r>
              <w:rPr>
                <w:lang w:eastAsia="zh-CN"/>
              </w:rPr>
              <w:t>Proposal 1: Study the requirement to define new slot structures for SL-U which would allow UEs to carry out LBT at the beginning of a time slot, and transmit in the remaining symbols of the same time slot.</w:t>
            </w:r>
          </w:p>
          <w:p w14:paraId="7C6C5CAC" w14:textId="77777777" w:rsidR="00EF720D" w:rsidRDefault="00DC4A00">
            <w:pPr>
              <w:rPr>
                <w:lang w:eastAsia="zh-CN"/>
              </w:rPr>
            </w:pPr>
            <w:r>
              <w:rPr>
                <w:lang w:eastAsia="zh-CN"/>
              </w:rPr>
              <w:t>Proposal 2: Study the possibility of adjusting the existing sensing and resource allocation procedure for sidelink UEs to be able to decode the PSCCH in flexible time slot or mini-slot structures.</w:t>
            </w:r>
          </w:p>
          <w:p w14:paraId="642C269F" w14:textId="77777777" w:rsidR="00EF720D" w:rsidRDefault="00DC4A00">
            <w:pPr>
              <w:rPr>
                <w:lang w:eastAsia="zh-CN"/>
              </w:rPr>
            </w:pPr>
            <w:r>
              <w:rPr>
                <w:lang w:eastAsia="zh-CN"/>
              </w:rPr>
              <w:t>Proposal 3: Study the impact of shortened transmission slots or mini-slots on the ability of the UE to transmit entire data packets successfully.</w:t>
            </w:r>
          </w:p>
        </w:tc>
      </w:tr>
      <w:tr w:rsidR="00EF720D" w14:paraId="3811BCBE" w14:textId="77777777">
        <w:trPr>
          <w:trHeight w:val="225"/>
        </w:trPr>
        <w:tc>
          <w:tcPr>
            <w:tcW w:w="1837" w:type="dxa"/>
          </w:tcPr>
          <w:p w14:paraId="05017069" w14:textId="77777777" w:rsidR="00EF720D" w:rsidRDefault="00DC4A00">
            <w:pPr>
              <w:rPr>
                <w:lang w:eastAsia="zh-CN"/>
              </w:rPr>
            </w:pPr>
            <w:r>
              <w:rPr>
                <w:lang w:eastAsia="zh-CN"/>
              </w:rPr>
              <w:t>MediaTek</w:t>
            </w:r>
          </w:p>
        </w:tc>
        <w:tc>
          <w:tcPr>
            <w:tcW w:w="7470" w:type="dxa"/>
          </w:tcPr>
          <w:p w14:paraId="23421C2D" w14:textId="77777777" w:rsidR="00EF720D" w:rsidRDefault="00DC4A00">
            <w:pPr>
              <w:rPr>
                <w:lang w:eastAsia="zh-CN"/>
              </w:rPr>
            </w:pPr>
            <w:r>
              <w:rPr>
                <w:lang w:eastAsia="zh-CN"/>
              </w:rPr>
              <w:t>Proposal 4: No support of the mini-slot transmission for PSCCH in time domain.</w:t>
            </w:r>
          </w:p>
          <w:p w14:paraId="3A3FAE62" w14:textId="77777777" w:rsidR="00EF720D" w:rsidRDefault="00DC4A00">
            <w:pPr>
              <w:rPr>
                <w:lang w:eastAsia="zh-CN"/>
              </w:rPr>
            </w:pPr>
            <w:r>
              <w:rPr>
                <w:lang w:eastAsia="zh-CN"/>
              </w:rPr>
              <w:t>Proposal 5: Support transmission of the (dummy) data or CPE to occupy the gap resources.</w:t>
            </w:r>
          </w:p>
        </w:tc>
      </w:tr>
      <w:tr w:rsidR="00EF720D" w14:paraId="1F0AD97D" w14:textId="77777777">
        <w:trPr>
          <w:trHeight w:val="225"/>
        </w:trPr>
        <w:tc>
          <w:tcPr>
            <w:tcW w:w="1837" w:type="dxa"/>
          </w:tcPr>
          <w:p w14:paraId="1B82A862" w14:textId="77777777" w:rsidR="00EF720D" w:rsidRDefault="00DC4A00">
            <w:pPr>
              <w:rPr>
                <w:lang w:eastAsia="zh-CN"/>
              </w:rPr>
            </w:pPr>
            <w:r>
              <w:rPr>
                <w:lang w:eastAsia="zh-CN"/>
              </w:rPr>
              <w:t>Ericsson</w:t>
            </w:r>
          </w:p>
        </w:tc>
        <w:tc>
          <w:tcPr>
            <w:tcW w:w="7470" w:type="dxa"/>
          </w:tcPr>
          <w:p w14:paraId="7E826587" w14:textId="77777777" w:rsidR="00EF720D" w:rsidRDefault="00DC4A00">
            <w:pPr>
              <w:rPr>
                <w:lang w:eastAsia="zh-CN"/>
              </w:rPr>
            </w:pPr>
            <w:r>
              <w:rPr>
                <w:lang w:eastAsia="zh-CN"/>
              </w:rPr>
              <w:t>Proposal 5</w:t>
            </w:r>
            <w:r>
              <w:rPr>
                <w:lang w:eastAsia="zh-CN"/>
              </w:rPr>
              <w:tab/>
              <w:t>Mini-slot is not supported in SL-U</w:t>
            </w:r>
          </w:p>
          <w:p w14:paraId="6B7DF981" w14:textId="77777777" w:rsidR="00EF720D" w:rsidRDefault="00DC4A00">
            <w:pPr>
              <w:rPr>
                <w:lang w:eastAsia="zh-CN"/>
              </w:rPr>
            </w:pPr>
            <w:r>
              <w:rPr>
                <w:lang w:eastAsia="zh-CN"/>
              </w:rPr>
              <w:t>Proposal 6</w:t>
            </w:r>
            <w:r>
              <w:rPr>
                <w:lang w:eastAsia="zh-CN"/>
              </w:rPr>
              <w:tab/>
              <w:t>SL-U uses a SL slot with 14 OFDM symbols (including AGC, GP, etc., if supported).</w:t>
            </w:r>
          </w:p>
          <w:p w14:paraId="5AD9C7AB" w14:textId="77777777" w:rsidR="00EF720D" w:rsidRDefault="00DC4A00">
            <w:pPr>
              <w:rPr>
                <w:lang w:eastAsia="zh-CN"/>
              </w:rPr>
            </w:pPr>
            <w:r>
              <w:rPr>
                <w:lang w:eastAsia="zh-CN"/>
              </w:rPr>
              <w:t>Proposal 7</w:t>
            </w:r>
            <w:r>
              <w:rPr>
                <w:lang w:eastAsia="zh-CN"/>
              </w:rPr>
              <w:tab/>
              <w:t>Study the transmission of multiple or a single TB by one UE in consecutive slots to reduce the number of channel access attempts.</w:t>
            </w:r>
          </w:p>
          <w:p w14:paraId="6FCDC40F" w14:textId="77777777" w:rsidR="00EF720D" w:rsidRDefault="00DC4A00">
            <w:pPr>
              <w:rPr>
                <w:lang w:eastAsia="zh-CN"/>
              </w:rPr>
            </w:pPr>
            <w:r>
              <w:rPr>
                <w:lang w:eastAsia="zh-CN"/>
              </w:rPr>
              <w:t>Proposal 14</w:t>
            </w:r>
            <w:r>
              <w:rPr>
                <w:lang w:eastAsia="zh-CN"/>
              </w:rPr>
              <w:tab/>
              <w:t>Within an NR slot, SL-U transmissions can only start at the predefined times from Rel-16 (e.g., start of the slot for PSCCH/PSSCH, first OFDM symbol for PSFCH, etc.).</w:t>
            </w:r>
          </w:p>
          <w:p w14:paraId="43E76497" w14:textId="77777777" w:rsidR="00EF720D" w:rsidRDefault="00DC4A00">
            <w:pPr>
              <w:rPr>
                <w:lang w:val="en-GB" w:eastAsia="zh-CN"/>
              </w:rPr>
            </w:pPr>
            <w:r>
              <w:rPr>
                <w:lang w:val="en-GB" w:eastAsia="zh-CN"/>
              </w:rPr>
              <w:t>Proposal 15</w:t>
            </w:r>
            <w:r>
              <w:rPr>
                <w:lang w:val="en-GB" w:eastAsia="zh-CN"/>
              </w:rPr>
              <w:tab/>
              <w:t>Specify enhancements to dynamically use the GP symbol.</w:t>
            </w:r>
          </w:p>
        </w:tc>
      </w:tr>
      <w:tr w:rsidR="00EF720D" w14:paraId="5F5FF132" w14:textId="77777777">
        <w:trPr>
          <w:trHeight w:val="450"/>
        </w:trPr>
        <w:tc>
          <w:tcPr>
            <w:tcW w:w="1837" w:type="dxa"/>
          </w:tcPr>
          <w:p w14:paraId="7E4641B6" w14:textId="77777777" w:rsidR="00EF720D" w:rsidRDefault="00DC4A00">
            <w:pPr>
              <w:rPr>
                <w:lang w:eastAsia="zh-CN"/>
              </w:rPr>
            </w:pPr>
            <w:r>
              <w:rPr>
                <w:lang w:eastAsia="zh-CN"/>
              </w:rPr>
              <w:t>Intel</w:t>
            </w:r>
          </w:p>
        </w:tc>
        <w:tc>
          <w:tcPr>
            <w:tcW w:w="7470" w:type="dxa"/>
          </w:tcPr>
          <w:p w14:paraId="6853D0E3" w14:textId="77777777" w:rsidR="00EF720D" w:rsidRDefault="00DC4A00">
            <w:pPr>
              <w:rPr>
                <w:lang w:eastAsia="zh-CN"/>
              </w:rPr>
            </w:pPr>
            <w:r>
              <w:rPr>
                <w:lang w:eastAsia="zh-CN"/>
              </w:rPr>
              <w:t xml:space="preserve">Proposal 2: </w:t>
            </w:r>
          </w:p>
          <w:p w14:paraId="72817259" w14:textId="77777777" w:rsidR="00EF720D" w:rsidRDefault="00DC4A00">
            <w:pPr>
              <w:rPr>
                <w:lang w:eastAsia="zh-CN"/>
              </w:rPr>
            </w:pPr>
            <w:r>
              <w:rPr>
                <w:rFonts w:hint="eastAsia"/>
                <w:lang w:eastAsia="zh-CN"/>
              </w:rPr>
              <w:t>•</w:t>
            </w:r>
            <w:r>
              <w:rPr>
                <w:lang w:eastAsia="zh-CN"/>
              </w:rPr>
              <w:tab/>
              <w:t xml:space="preserve">RAN1 should thrive to reduce the TX/RX &amp; RX/TX switching gaps within a </w:t>
            </w:r>
            <w:r>
              <w:rPr>
                <w:lang w:eastAsia="zh-CN"/>
              </w:rPr>
              <w:lastRenderedPageBreak/>
              <w:t>SL slot.</w:t>
            </w:r>
          </w:p>
          <w:p w14:paraId="6B0CB106" w14:textId="77777777" w:rsidR="00EF720D" w:rsidRDefault="00DC4A00">
            <w:pPr>
              <w:rPr>
                <w:lang w:eastAsia="zh-CN"/>
              </w:rPr>
            </w:pPr>
            <w:r>
              <w:rPr>
                <w:lang w:eastAsia="zh-CN"/>
              </w:rPr>
              <w:t xml:space="preserve">Proposal 3: </w:t>
            </w:r>
          </w:p>
          <w:p w14:paraId="60F01436" w14:textId="77777777" w:rsidR="00EF720D" w:rsidRDefault="00DC4A00">
            <w:pPr>
              <w:rPr>
                <w:lang w:eastAsia="zh-CN"/>
              </w:rPr>
            </w:pPr>
            <w:r>
              <w:rPr>
                <w:rFonts w:hint="eastAsia"/>
                <w:lang w:eastAsia="zh-CN"/>
              </w:rPr>
              <w:t>•</w:t>
            </w:r>
            <w:r>
              <w:rPr>
                <w:lang w:eastAsia="zh-CN"/>
              </w:rPr>
              <w:tab/>
              <w:t>For SL communication in unlicensed band, the CP extension principles introduced in Rel.16 NR-U can be reused for NR-U SL communication without account for timing advance.</w:t>
            </w:r>
          </w:p>
          <w:p w14:paraId="75443E25" w14:textId="77777777" w:rsidR="00EF720D" w:rsidRDefault="00DC4A00">
            <w:pPr>
              <w:rPr>
                <w:lang w:eastAsia="zh-CN"/>
              </w:rPr>
            </w:pPr>
            <w:r>
              <w:rPr>
                <w:lang w:eastAsia="zh-CN"/>
              </w:rPr>
              <w:t xml:space="preserve">Proposal 4: </w:t>
            </w:r>
          </w:p>
          <w:p w14:paraId="56110C2C" w14:textId="77777777" w:rsidR="00EF720D" w:rsidRDefault="00DC4A00">
            <w:pPr>
              <w:rPr>
                <w:lang w:eastAsia="zh-CN"/>
              </w:rPr>
            </w:pPr>
            <w:r>
              <w:rPr>
                <w:rFonts w:hint="eastAsia"/>
                <w:lang w:eastAsia="zh-CN"/>
              </w:rPr>
              <w:t>•</w:t>
            </w:r>
            <w:r>
              <w:rPr>
                <w:lang w:eastAsia="zh-CN"/>
              </w:rPr>
              <w:tab/>
              <w:t>At least in deployments where no incumbent technology is present, all SL transmissions should have a predefined starting position as in Rel.16 NR SL.</w:t>
            </w:r>
          </w:p>
          <w:p w14:paraId="670CE234" w14:textId="77777777" w:rsidR="00EF720D" w:rsidRDefault="00DC4A00">
            <w:pPr>
              <w:rPr>
                <w:lang w:eastAsia="zh-CN"/>
              </w:rPr>
            </w:pPr>
            <w:r>
              <w:rPr>
                <w:lang w:eastAsia="zh-CN"/>
              </w:rPr>
              <w:t xml:space="preserve">Proposal 5: </w:t>
            </w:r>
          </w:p>
          <w:p w14:paraId="744EC625" w14:textId="77777777" w:rsidR="00EF720D" w:rsidRDefault="00DC4A00">
            <w:pPr>
              <w:rPr>
                <w:lang w:eastAsia="zh-CN"/>
              </w:rPr>
            </w:pPr>
            <w:r>
              <w:rPr>
                <w:rFonts w:hint="eastAsia"/>
                <w:lang w:eastAsia="zh-CN"/>
              </w:rPr>
              <w:t>•</w:t>
            </w:r>
            <w:r>
              <w:rPr>
                <w:lang w:eastAsia="zh-CN"/>
              </w:rPr>
              <w:tab/>
              <w:t>Considering the AGC adaptation and spectrum utilization, RAN1 should study whether to support a more flexible starting position within a slot when an incumbent technology is present.</w:t>
            </w:r>
          </w:p>
          <w:p w14:paraId="0D1470CE" w14:textId="77777777" w:rsidR="00EF720D" w:rsidRDefault="00DC4A00">
            <w:pPr>
              <w:rPr>
                <w:lang w:eastAsia="zh-CN"/>
              </w:rPr>
            </w:pPr>
            <w:r>
              <w:rPr>
                <w:lang w:eastAsia="zh-CN"/>
              </w:rPr>
              <w:t xml:space="preserve">Proposal 6: </w:t>
            </w:r>
          </w:p>
          <w:p w14:paraId="64384FF2" w14:textId="77777777" w:rsidR="00EF720D" w:rsidRDefault="00DC4A00">
            <w:pPr>
              <w:rPr>
                <w:lang w:eastAsia="zh-CN"/>
              </w:rPr>
            </w:pPr>
            <w:r>
              <w:rPr>
                <w:rFonts w:hint="eastAsia"/>
                <w:lang w:eastAsia="zh-CN"/>
              </w:rPr>
              <w:t>•</w:t>
            </w:r>
            <w:r>
              <w:rPr>
                <w:lang w:eastAsia="zh-CN"/>
              </w:rPr>
              <w:tab/>
              <w:t>To efficiently use a COT, multi-slot SL transmissions should be supported</w:t>
            </w:r>
          </w:p>
        </w:tc>
      </w:tr>
      <w:tr w:rsidR="00EF720D" w14:paraId="0DC956E3" w14:textId="77777777">
        <w:trPr>
          <w:trHeight w:val="450"/>
        </w:trPr>
        <w:tc>
          <w:tcPr>
            <w:tcW w:w="1837" w:type="dxa"/>
          </w:tcPr>
          <w:p w14:paraId="7EB4F5C9" w14:textId="77777777" w:rsidR="00EF720D" w:rsidRDefault="00DC4A00">
            <w:pPr>
              <w:rPr>
                <w:lang w:eastAsia="zh-CN"/>
              </w:rPr>
            </w:pPr>
            <w:r>
              <w:rPr>
                <w:lang w:eastAsia="zh-CN"/>
              </w:rPr>
              <w:lastRenderedPageBreak/>
              <w:t>Qualcomm</w:t>
            </w:r>
          </w:p>
        </w:tc>
        <w:tc>
          <w:tcPr>
            <w:tcW w:w="7470" w:type="dxa"/>
          </w:tcPr>
          <w:p w14:paraId="7F460C10" w14:textId="77777777" w:rsidR="00EF720D" w:rsidRDefault="00DC4A00">
            <w:bookmarkStart w:id="13" w:name="_Ref101172433"/>
            <w:r>
              <w:t>Proposal 1: Study how to use CP extension (CPE) of the AGC symbol to fill into the gap symbol of the previous slot so that the one symbol transmission gap in between the slots becomes narrower</w:t>
            </w:r>
            <w:bookmarkEnd w:id="13"/>
          </w:p>
          <w:p w14:paraId="3D49BF51" w14:textId="77777777" w:rsidR="00EF720D" w:rsidRDefault="00DC4A00">
            <w:bookmarkStart w:id="14" w:name="_Ref101172232"/>
            <w:r>
              <w:t>Proposal 2: In addition to CPE method, study how to rate match PSSCH into the gap symbol or/and AGC symbol</w:t>
            </w:r>
            <w:bookmarkEnd w:id="14"/>
          </w:p>
          <w:p w14:paraId="513D69DB" w14:textId="77777777" w:rsidR="00EF720D" w:rsidRDefault="00DC4A00">
            <w:bookmarkStart w:id="15" w:name="_Ref101172438"/>
            <w:r>
              <w:t>Proposal 3: For the gap before PSFCH, study how to use CP extension to maintain the right length gap to match the channel access type or keep the COT</w:t>
            </w:r>
            <w:bookmarkEnd w:id="15"/>
          </w:p>
          <w:p w14:paraId="3C12D1D2" w14:textId="77777777" w:rsidR="00EF720D" w:rsidRDefault="00DC4A00">
            <w:bookmarkStart w:id="16" w:name="_Ref101954443"/>
            <w:r>
              <w:t>Proposal 4: Study multiple contiguous slot transmissions with minimum signaling overhead</w:t>
            </w:r>
            <w:bookmarkEnd w:id="16"/>
          </w:p>
          <w:p w14:paraId="39084845" w14:textId="77777777" w:rsidR="00EF720D" w:rsidRDefault="00DC4A00">
            <w:pPr>
              <w:overflowPunct w:val="0"/>
              <w:snapToGrid/>
              <w:spacing w:before="120"/>
              <w:textAlignment w:val="baseline"/>
              <w:rPr>
                <w:lang w:eastAsia="zh-CN"/>
              </w:rPr>
            </w:pPr>
            <w:bookmarkStart w:id="17" w:name="_Ref101954447"/>
            <w:r>
              <w:rPr>
                <w:bCs/>
              </w:rPr>
              <w:t>Proposal 5: Study “mini-slot or sub-slot” channel access as a method to increase channel access opportunities</w:t>
            </w:r>
            <w:bookmarkEnd w:id="17"/>
          </w:p>
        </w:tc>
      </w:tr>
    </w:tbl>
    <w:p w14:paraId="0016F173" w14:textId="77777777" w:rsidR="00EF720D" w:rsidRDefault="00EF720D">
      <w:pPr>
        <w:rPr>
          <w:lang w:eastAsia="zh-CN"/>
        </w:rPr>
      </w:pPr>
    </w:p>
    <w:p w14:paraId="0B3977FC"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36BCC2A9"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1a</w:t>
      </w:r>
    </w:p>
    <w:p w14:paraId="028492CD"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330075BA"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transmission is supported</w:t>
      </w:r>
    </w:p>
    <w:p w14:paraId="33B11D57" w14:textId="77777777" w:rsidR="00EF720D" w:rsidRDefault="00DC4A00">
      <w:pPr>
        <w:pStyle w:val="ListParagraph"/>
        <w:numPr>
          <w:ilvl w:val="1"/>
          <w:numId w:val="16"/>
        </w:numPr>
        <w:ind w:firstLineChars="0"/>
        <w:rPr>
          <w:b/>
          <w:lang w:eastAsia="zh-CN"/>
        </w:rPr>
      </w:pPr>
      <w:r>
        <w:rPr>
          <w:b/>
          <w:lang w:eastAsia="zh-CN"/>
        </w:rPr>
        <w:t>FFS: whether there is one or two starting position(s) within a slot for the PSCCH/PSSCH transmission</w:t>
      </w:r>
    </w:p>
    <w:p w14:paraId="2CBF690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7"/>
        <w:gridCol w:w="6093"/>
      </w:tblGrid>
      <w:tr w:rsidR="00EF720D" w14:paraId="739702CB" w14:textId="77777777">
        <w:tc>
          <w:tcPr>
            <w:tcW w:w="1567" w:type="dxa"/>
          </w:tcPr>
          <w:p w14:paraId="462BE909" w14:textId="77777777" w:rsidR="00EF720D" w:rsidRDefault="00DC4A00">
            <w:pPr>
              <w:rPr>
                <w:b/>
                <w:lang w:eastAsia="zh-CN"/>
              </w:rPr>
            </w:pPr>
            <w:r>
              <w:rPr>
                <w:rFonts w:hint="eastAsia"/>
                <w:b/>
                <w:lang w:eastAsia="zh-CN"/>
              </w:rPr>
              <w:t>C</w:t>
            </w:r>
            <w:r>
              <w:rPr>
                <w:b/>
                <w:lang w:eastAsia="zh-CN"/>
              </w:rPr>
              <w:t>ompany</w:t>
            </w:r>
          </w:p>
        </w:tc>
        <w:tc>
          <w:tcPr>
            <w:tcW w:w="1647" w:type="dxa"/>
          </w:tcPr>
          <w:p w14:paraId="1D97D56A" w14:textId="77777777" w:rsidR="00EF720D" w:rsidRDefault="00DC4A00">
            <w:pPr>
              <w:rPr>
                <w:b/>
                <w:lang w:eastAsia="zh-CN"/>
              </w:rPr>
            </w:pPr>
            <w:r>
              <w:rPr>
                <w:b/>
                <w:lang w:eastAsia="zh-CN"/>
              </w:rPr>
              <w:t>Do you agree?</w:t>
            </w:r>
          </w:p>
        </w:tc>
        <w:tc>
          <w:tcPr>
            <w:tcW w:w="6093" w:type="dxa"/>
          </w:tcPr>
          <w:p w14:paraId="64E3007F" w14:textId="77777777" w:rsidR="00EF720D" w:rsidRDefault="00DC4A00">
            <w:pPr>
              <w:rPr>
                <w:b/>
                <w:lang w:eastAsia="zh-CN"/>
              </w:rPr>
            </w:pPr>
            <w:r>
              <w:rPr>
                <w:rFonts w:hint="eastAsia"/>
                <w:b/>
                <w:lang w:eastAsia="zh-CN"/>
              </w:rPr>
              <w:t>C</w:t>
            </w:r>
            <w:r>
              <w:rPr>
                <w:b/>
                <w:lang w:eastAsia="zh-CN"/>
              </w:rPr>
              <w:t>omments</w:t>
            </w:r>
          </w:p>
        </w:tc>
      </w:tr>
      <w:tr w:rsidR="00EF720D" w14:paraId="36DEF46C" w14:textId="77777777">
        <w:tc>
          <w:tcPr>
            <w:tcW w:w="1567" w:type="dxa"/>
          </w:tcPr>
          <w:p w14:paraId="03530CDA" w14:textId="77777777" w:rsidR="00EF720D" w:rsidRDefault="00DC4A00">
            <w:pPr>
              <w:rPr>
                <w:lang w:eastAsia="zh-CN"/>
              </w:rPr>
            </w:pPr>
            <w:r>
              <w:rPr>
                <w:lang w:eastAsia="zh-CN"/>
              </w:rPr>
              <w:t>Apple</w:t>
            </w:r>
          </w:p>
        </w:tc>
        <w:tc>
          <w:tcPr>
            <w:tcW w:w="1647" w:type="dxa"/>
          </w:tcPr>
          <w:p w14:paraId="2420B846" w14:textId="77777777" w:rsidR="00EF720D" w:rsidRDefault="00DC4A00">
            <w:pPr>
              <w:rPr>
                <w:lang w:eastAsia="zh-CN"/>
              </w:rPr>
            </w:pPr>
            <w:r>
              <w:rPr>
                <w:lang w:eastAsia="zh-CN"/>
              </w:rPr>
              <w:t>Agree</w:t>
            </w:r>
          </w:p>
        </w:tc>
        <w:tc>
          <w:tcPr>
            <w:tcW w:w="6093" w:type="dxa"/>
          </w:tcPr>
          <w:p w14:paraId="164A2E4D" w14:textId="77777777" w:rsidR="00EF720D" w:rsidRDefault="00EF720D">
            <w:pPr>
              <w:rPr>
                <w:lang w:eastAsia="zh-CN"/>
              </w:rPr>
            </w:pPr>
          </w:p>
        </w:tc>
      </w:tr>
      <w:tr w:rsidR="00EF720D" w14:paraId="66574474" w14:textId="77777777">
        <w:tc>
          <w:tcPr>
            <w:tcW w:w="1567" w:type="dxa"/>
          </w:tcPr>
          <w:p w14:paraId="2253B2C5" w14:textId="77777777" w:rsidR="00EF720D" w:rsidRDefault="00DC4A00">
            <w:pPr>
              <w:rPr>
                <w:rFonts w:eastAsia="Malgun Gothic"/>
                <w:lang w:eastAsia="ko-KR"/>
              </w:rPr>
            </w:pPr>
            <w:r>
              <w:rPr>
                <w:rFonts w:eastAsia="Malgun Gothic" w:hint="eastAsia"/>
                <w:lang w:eastAsia="ko-KR"/>
              </w:rPr>
              <w:t>LGE</w:t>
            </w:r>
          </w:p>
        </w:tc>
        <w:tc>
          <w:tcPr>
            <w:tcW w:w="1647" w:type="dxa"/>
          </w:tcPr>
          <w:p w14:paraId="7FFDF9BE" w14:textId="77777777" w:rsidR="00EF720D" w:rsidRDefault="00DC4A00">
            <w:pPr>
              <w:rPr>
                <w:rFonts w:eastAsia="Malgun Gothic"/>
                <w:lang w:eastAsia="ko-KR"/>
              </w:rPr>
            </w:pPr>
            <w:r>
              <w:rPr>
                <w:rFonts w:eastAsia="Malgun Gothic" w:hint="eastAsia"/>
                <w:lang w:eastAsia="ko-KR"/>
              </w:rPr>
              <w:t>Yes</w:t>
            </w:r>
          </w:p>
        </w:tc>
        <w:tc>
          <w:tcPr>
            <w:tcW w:w="6093" w:type="dxa"/>
          </w:tcPr>
          <w:p w14:paraId="4D62E77B" w14:textId="77777777" w:rsidR="00EF720D" w:rsidRDefault="00DC4A00">
            <w:pPr>
              <w:rPr>
                <w:rFonts w:eastAsia="Malgun Gothic"/>
                <w:lang w:eastAsia="ko-KR"/>
              </w:rPr>
            </w:pPr>
            <w:r>
              <w:rPr>
                <w:rFonts w:eastAsia="Malgun Gothic" w:hint="eastAsia"/>
                <w:lang w:eastAsia="ko-KR"/>
              </w:rPr>
              <w:t xml:space="preserve">In our understanding, to decide whether or not to introduce two starting position(s) within a slot, it would be </w:t>
            </w:r>
            <w:r>
              <w:rPr>
                <w:rFonts w:eastAsia="Malgun Gothic"/>
                <w:lang w:eastAsia="ko-KR"/>
              </w:rPr>
              <w:t>necessary</w:t>
            </w:r>
            <w:r>
              <w:rPr>
                <w:rFonts w:eastAsia="Malgun Gothic" w:hint="eastAsia"/>
                <w:lang w:eastAsia="ko-KR"/>
              </w:rPr>
              <w:t xml:space="preserve"> </w:t>
            </w:r>
            <w:r>
              <w:rPr>
                <w:rFonts w:eastAsia="Malgun Gothic"/>
                <w:lang w:eastAsia="ko-KR"/>
              </w:rPr>
              <w:t xml:space="preserve">to discuss the impact on the BD complexity at RX UE side, processing time budget to prepare two OFDM waveforms with different starting position, how to ensure the same TB size regardless of starting position, whether or how to support PSFCH. </w:t>
            </w:r>
          </w:p>
        </w:tc>
      </w:tr>
      <w:tr w:rsidR="00EF720D" w14:paraId="60FE6AA3" w14:textId="77777777">
        <w:tc>
          <w:tcPr>
            <w:tcW w:w="1567" w:type="dxa"/>
          </w:tcPr>
          <w:p w14:paraId="3CEA1020" w14:textId="77777777" w:rsidR="00EF720D" w:rsidRDefault="00DC4A00">
            <w:pPr>
              <w:rPr>
                <w:rFonts w:eastAsiaTheme="minorEastAsia"/>
                <w:lang w:eastAsia="zh-CN"/>
              </w:rPr>
            </w:pPr>
            <w:r>
              <w:rPr>
                <w:rFonts w:eastAsiaTheme="minorEastAsia" w:hint="eastAsia"/>
                <w:lang w:eastAsia="zh-CN"/>
              </w:rPr>
              <w:lastRenderedPageBreak/>
              <w:t>C</w:t>
            </w:r>
            <w:r>
              <w:rPr>
                <w:rFonts w:eastAsiaTheme="minorEastAsia"/>
                <w:lang w:eastAsia="zh-CN"/>
              </w:rPr>
              <w:t>ATT, GOHIGH</w:t>
            </w:r>
          </w:p>
        </w:tc>
        <w:tc>
          <w:tcPr>
            <w:tcW w:w="1647" w:type="dxa"/>
          </w:tcPr>
          <w:p w14:paraId="7A796A5F"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3" w:type="dxa"/>
          </w:tcPr>
          <w:p w14:paraId="1EF2BB0B" w14:textId="77777777" w:rsidR="00EF720D" w:rsidRDefault="00DC4A00">
            <w:pPr>
              <w:rPr>
                <w:rFonts w:eastAsiaTheme="minorEastAsia"/>
                <w:lang w:eastAsia="zh-CN"/>
              </w:rPr>
            </w:pPr>
            <w:r>
              <w:rPr>
                <w:rFonts w:eastAsiaTheme="minorEastAsia"/>
                <w:lang w:eastAsia="zh-CN"/>
              </w:rPr>
              <w:t xml:space="preserve">Regarding the FFS part in the sub-bullet, we share the similar views as LGE, the PSCCH blind decoding complexity issue should be considered. And introduce flexible slot structure even only two types will bring more physical channel structure design issues. So we prefer to only support one staring positions for a slot in R18. </w:t>
            </w:r>
          </w:p>
        </w:tc>
      </w:tr>
      <w:tr w:rsidR="00EF720D" w14:paraId="1135C8C0" w14:textId="77777777">
        <w:tc>
          <w:tcPr>
            <w:tcW w:w="1567" w:type="dxa"/>
          </w:tcPr>
          <w:p w14:paraId="1B4DE0A9" w14:textId="77777777" w:rsidR="00EF720D" w:rsidRDefault="00DC4A00">
            <w:pPr>
              <w:rPr>
                <w:rFonts w:eastAsiaTheme="minorEastAsia"/>
                <w:lang w:eastAsia="zh-CN"/>
              </w:rPr>
            </w:pPr>
            <w:r>
              <w:rPr>
                <w:rFonts w:hint="eastAsia"/>
                <w:lang w:eastAsia="zh-CN"/>
              </w:rPr>
              <w:t>O</w:t>
            </w:r>
            <w:r>
              <w:rPr>
                <w:lang w:eastAsia="zh-CN"/>
              </w:rPr>
              <w:t>PPO</w:t>
            </w:r>
          </w:p>
        </w:tc>
        <w:tc>
          <w:tcPr>
            <w:tcW w:w="1647" w:type="dxa"/>
          </w:tcPr>
          <w:p w14:paraId="15B06706" w14:textId="77777777" w:rsidR="00EF720D" w:rsidRDefault="00DC4A00">
            <w:pPr>
              <w:rPr>
                <w:rFonts w:eastAsiaTheme="minorEastAsia"/>
                <w:lang w:eastAsia="zh-CN"/>
              </w:rPr>
            </w:pPr>
            <w:r>
              <w:rPr>
                <w:lang w:eastAsia="zh-CN"/>
              </w:rPr>
              <w:t xml:space="preserve">Agree </w:t>
            </w:r>
            <w:r>
              <w:rPr>
                <w:rFonts w:eastAsiaTheme="minorEastAsia"/>
                <w:lang w:eastAsia="zh-CN"/>
              </w:rPr>
              <w:t>in principle</w:t>
            </w:r>
          </w:p>
        </w:tc>
        <w:tc>
          <w:tcPr>
            <w:tcW w:w="6093" w:type="dxa"/>
          </w:tcPr>
          <w:p w14:paraId="2B6D0A6D" w14:textId="77777777" w:rsidR="00EF720D" w:rsidRDefault="00DC4A00">
            <w:pPr>
              <w:rPr>
                <w:rFonts w:eastAsiaTheme="minorEastAsia"/>
                <w:lang w:eastAsia="zh-CN"/>
              </w:rPr>
            </w:pPr>
            <w:r>
              <w:rPr>
                <w:lang w:eastAsia="zh-CN"/>
              </w:rPr>
              <w:t xml:space="preserve">For multiple starting position within a slot or mini-slot, we have same concern as LGE and CATT. sTTI which includes 2/4/7OFDM symbols were ever discussed in R15, but not specified because of too complex for SL. It will cause lots of spec impact, such as AGC issue, resource mapping of PSCCH/PSSCH, mapping between PSSCH and PSFCH, TB size determination, RP configuration/selection between mini-slot and full slot, etc. </w:t>
            </w:r>
          </w:p>
        </w:tc>
      </w:tr>
      <w:tr w:rsidR="00EF720D" w14:paraId="7F71DB4F" w14:textId="77777777">
        <w:tc>
          <w:tcPr>
            <w:tcW w:w="1567" w:type="dxa"/>
          </w:tcPr>
          <w:p w14:paraId="5763165C" w14:textId="77777777" w:rsidR="00EF720D" w:rsidRDefault="00DC4A00">
            <w:pPr>
              <w:rPr>
                <w:lang w:eastAsia="zh-CN"/>
              </w:rPr>
            </w:pPr>
            <w:r>
              <w:rPr>
                <w:lang w:eastAsia="zh-CN"/>
              </w:rPr>
              <w:t>vivo</w:t>
            </w:r>
          </w:p>
        </w:tc>
        <w:tc>
          <w:tcPr>
            <w:tcW w:w="1647" w:type="dxa"/>
          </w:tcPr>
          <w:p w14:paraId="0F5DB27F" w14:textId="77777777" w:rsidR="00EF720D" w:rsidRDefault="00DC4A00">
            <w:pPr>
              <w:rPr>
                <w:lang w:eastAsia="zh-CN"/>
              </w:rPr>
            </w:pPr>
            <w:r>
              <w:rPr>
                <w:lang w:eastAsia="zh-CN"/>
              </w:rPr>
              <w:t>Agree with comments</w:t>
            </w:r>
          </w:p>
        </w:tc>
        <w:tc>
          <w:tcPr>
            <w:tcW w:w="6093" w:type="dxa"/>
          </w:tcPr>
          <w:p w14:paraId="18957B45" w14:textId="77777777" w:rsidR="00EF720D" w:rsidRDefault="00DC4A00">
            <w:pPr>
              <w:rPr>
                <w:lang w:eastAsia="zh-CN"/>
              </w:rPr>
            </w:pPr>
            <w:r>
              <w:rPr>
                <w:lang w:eastAsia="zh-CN"/>
              </w:rPr>
              <w:t xml:space="preserve">The FFS part is not clear. </w:t>
            </w:r>
          </w:p>
          <w:p w14:paraId="39A6C455" w14:textId="77777777" w:rsidR="00EF720D" w:rsidRDefault="00DC4A00">
            <w:pPr>
              <w:pStyle w:val="ListParagraph"/>
              <w:numPr>
                <w:ilvl w:val="0"/>
                <w:numId w:val="17"/>
              </w:numPr>
              <w:ind w:firstLineChars="0"/>
              <w:rPr>
                <w:lang w:eastAsia="zh-CN"/>
              </w:rPr>
            </w:pPr>
            <w:r>
              <w:rPr>
                <w:lang w:eastAsia="zh-CN"/>
              </w:rPr>
              <w:t xml:space="preserve">There should anyway be one starting position, i.e., the starting symbol of a slot. Does this FFS means additional one or two starting position </w:t>
            </w:r>
            <w:r>
              <w:rPr>
                <w:i/>
                <w:u w:val="single"/>
                <w:lang w:eastAsia="zh-CN"/>
              </w:rPr>
              <w:t>within</w:t>
            </w:r>
            <w:r>
              <w:rPr>
                <w:lang w:eastAsia="zh-CN"/>
              </w:rPr>
              <w:t xml:space="preserve"> a slot, excepting the starting symbol of the slot? </w:t>
            </w:r>
          </w:p>
          <w:p w14:paraId="4DC6C88B" w14:textId="77777777" w:rsidR="00EF720D" w:rsidRDefault="00DC4A00">
            <w:pPr>
              <w:pStyle w:val="ListParagraph"/>
              <w:numPr>
                <w:ilvl w:val="0"/>
                <w:numId w:val="17"/>
              </w:numPr>
              <w:ind w:firstLineChars="0"/>
              <w:rPr>
                <w:lang w:eastAsia="zh-CN"/>
              </w:rPr>
            </w:pPr>
            <w:r>
              <w:rPr>
                <w:lang w:eastAsia="zh-CN"/>
              </w:rPr>
              <w:t>Does the additional starting position(s) only refer to the PSCCH/PSSCH symbol, or also include the AGC/GP symbol?</w:t>
            </w:r>
          </w:p>
          <w:p w14:paraId="5E086A44" w14:textId="77777777" w:rsidR="00EF720D" w:rsidRDefault="00DC4A00">
            <w:pPr>
              <w:pStyle w:val="ListParagraph"/>
              <w:numPr>
                <w:ilvl w:val="0"/>
                <w:numId w:val="17"/>
              </w:numPr>
              <w:ind w:firstLineChars="0"/>
              <w:rPr>
                <w:lang w:eastAsia="zh-CN"/>
              </w:rPr>
            </w:pPr>
            <w:r>
              <w:rPr>
                <w:lang w:eastAsia="zh-CN"/>
              </w:rPr>
              <w:t>It is understood that CPE related is not covered by this proposal. It would be good to clarify this by a note. Additionally, with this understanding, does it mean the starting position here only refers to an OFDM symbol, not any position within a symbol?</w:t>
            </w:r>
          </w:p>
          <w:p w14:paraId="03E19084" w14:textId="77777777" w:rsidR="00EF720D" w:rsidRDefault="00EF720D">
            <w:pPr>
              <w:rPr>
                <w:lang w:eastAsia="zh-CN"/>
              </w:rPr>
            </w:pPr>
          </w:p>
        </w:tc>
      </w:tr>
      <w:tr w:rsidR="00EF720D" w14:paraId="4393D383" w14:textId="77777777">
        <w:tc>
          <w:tcPr>
            <w:tcW w:w="1567" w:type="dxa"/>
          </w:tcPr>
          <w:p w14:paraId="4DF77137" w14:textId="77777777" w:rsidR="00EF720D" w:rsidRDefault="00DC4A00">
            <w:pPr>
              <w:rPr>
                <w:lang w:eastAsia="zh-CN"/>
              </w:rPr>
            </w:pPr>
            <w:r>
              <w:rPr>
                <w:rFonts w:hint="eastAsia"/>
                <w:lang w:eastAsia="zh-CN"/>
              </w:rPr>
              <w:t>ZTE,Sanechips</w:t>
            </w:r>
          </w:p>
        </w:tc>
        <w:tc>
          <w:tcPr>
            <w:tcW w:w="1647" w:type="dxa"/>
          </w:tcPr>
          <w:p w14:paraId="28BF2D37" w14:textId="77777777" w:rsidR="00EF720D" w:rsidRDefault="00DC4A00">
            <w:pPr>
              <w:rPr>
                <w:lang w:eastAsia="zh-CN"/>
              </w:rPr>
            </w:pPr>
            <w:r>
              <w:rPr>
                <w:rFonts w:hint="eastAsia"/>
                <w:lang w:eastAsia="zh-CN"/>
              </w:rPr>
              <w:t>OK in principle</w:t>
            </w:r>
          </w:p>
        </w:tc>
        <w:tc>
          <w:tcPr>
            <w:tcW w:w="6093" w:type="dxa"/>
          </w:tcPr>
          <w:p w14:paraId="49364F7A" w14:textId="77777777" w:rsidR="00EF720D" w:rsidRDefault="00DC4A00">
            <w:pPr>
              <w:rPr>
                <w:lang w:eastAsia="zh-CN"/>
              </w:rPr>
            </w:pPr>
            <w:r>
              <w:rPr>
                <w:rFonts w:hint="eastAsia"/>
                <w:lang w:eastAsia="zh-CN"/>
              </w:rPr>
              <w:t>Similar view as vivo, either we capture those details or we can remove the FFS part for now.</w:t>
            </w:r>
          </w:p>
        </w:tc>
      </w:tr>
      <w:tr w:rsidR="00EF720D" w14:paraId="4696520D" w14:textId="77777777">
        <w:tc>
          <w:tcPr>
            <w:tcW w:w="1567" w:type="dxa"/>
          </w:tcPr>
          <w:p w14:paraId="19261A6A"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7" w:type="dxa"/>
          </w:tcPr>
          <w:p w14:paraId="65D01578"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3" w:type="dxa"/>
          </w:tcPr>
          <w:p w14:paraId="7AD488F0"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FFS, when discussing multiple starting positions, the impact on PSCCH blind decoding complexity and PSFCH should be considered.</w:t>
            </w:r>
          </w:p>
        </w:tc>
      </w:tr>
      <w:tr w:rsidR="00EF720D" w14:paraId="276FFBDD" w14:textId="77777777">
        <w:tc>
          <w:tcPr>
            <w:tcW w:w="1567" w:type="dxa"/>
          </w:tcPr>
          <w:p w14:paraId="0FD6A819" w14:textId="77777777" w:rsidR="00EF720D" w:rsidRDefault="00DC4A00">
            <w:pPr>
              <w:rPr>
                <w:rFonts w:eastAsiaTheme="minorEastAsia"/>
                <w:lang w:eastAsia="zh-CN"/>
              </w:rPr>
            </w:pPr>
            <w:r>
              <w:rPr>
                <w:lang w:eastAsia="zh-CN"/>
              </w:rPr>
              <w:t>Intel</w:t>
            </w:r>
          </w:p>
        </w:tc>
        <w:tc>
          <w:tcPr>
            <w:tcW w:w="1647" w:type="dxa"/>
          </w:tcPr>
          <w:p w14:paraId="38FB85B9" w14:textId="77777777" w:rsidR="00EF720D" w:rsidRDefault="00DC4A00">
            <w:pPr>
              <w:rPr>
                <w:rFonts w:eastAsiaTheme="minorEastAsia"/>
                <w:lang w:eastAsia="zh-CN"/>
              </w:rPr>
            </w:pPr>
            <w:r>
              <w:rPr>
                <w:lang w:eastAsia="zh-CN"/>
              </w:rPr>
              <w:t>Agree</w:t>
            </w:r>
          </w:p>
        </w:tc>
        <w:tc>
          <w:tcPr>
            <w:tcW w:w="6093" w:type="dxa"/>
          </w:tcPr>
          <w:p w14:paraId="2445DE5B" w14:textId="77777777" w:rsidR="00EF720D" w:rsidRDefault="00DC4A00">
            <w:pPr>
              <w:rPr>
                <w:rFonts w:eastAsiaTheme="minorEastAsia"/>
                <w:lang w:eastAsia="zh-CN"/>
              </w:rPr>
            </w:pPr>
            <w:r>
              <w:rPr>
                <w:lang w:eastAsia="zh-CN"/>
              </w:rPr>
              <w:t xml:space="preserve">As for the FFS, we are OK to increase the starting position(s) to allow additional LBT opportunities within a slot, and we believe that two additional starting positions may be sufficient and further additional flexibility may have negative impact to the overall SL performances due to the AGC settling. </w:t>
            </w:r>
          </w:p>
        </w:tc>
      </w:tr>
      <w:tr w:rsidR="00EF720D" w14:paraId="53550739" w14:textId="77777777">
        <w:tc>
          <w:tcPr>
            <w:tcW w:w="1567" w:type="dxa"/>
          </w:tcPr>
          <w:p w14:paraId="0E1E069C" w14:textId="77777777" w:rsidR="00EF720D" w:rsidRDefault="00DC4A00">
            <w:pPr>
              <w:rPr>
                <w:lang w:eastAsia="zh-CN"/>
              </w:rPr>
            </w:pPr>
            <w:r>
              <w:rPr>
                <w:rFonts w:hint="eastAsia"/>
                <w:lang w:eastAsia="zh-CN"/>
              </w:rPr>
              <w:t>CMCC</w:t>
            </w:r>
          </w:p>
        </w:tc>
        <w:tc>
          <w:tcPr>
            <w:tcW w:w="1647" w:type="dxa"/>
          </w:tcPr>
          <w:p w14:paraId="30F0406D" w14:textId="77777777" w:rsidR="00EF720D" w:rsidRDefault="00DC4A00">
            <w:pPr>
              <w:rPr>
                <w:lang w:eastAsia="zh-CN"/>
              </w:rPr>
            </w:pPr>
            <w:r>
              <w:rPr>
                <w:rFonts w:hint="eastAsia"/>
                <w:lang w:eastAsia="zh-CN"/>
              </w:rPr>
              <w:t>Yes</w:t>
            </w:r>
          </w:p>
        </w:tc>
        <w:tc>
          <w:tcPr>
            <w:tcW w:w="6093" w:type="dxa"/>
          </w:tcPr>
          <w:p w14:paraId="0BE46074" w14:textId="77777777" w:rsidR="00EF720D" w:rsidRDefault="00EF720D">
            <w:pPr>
              <w:rPr>
                <w:lang w:eastAsia="zh-CN"/>
              </w:rPr>
            </w:pPr>
          </w:p>
        </w:tc>
      </w:tr>
      <w:tr w:rsidR="00EF720D" w14:paraId="3FE9283B" w14:textId="77777777">
        <w:tc>
          <w:tcPr>
            <w:tcW w:w="1567" w:type="dxa"/>
          </w:tcPr>
          <w:p w14:paraId="000301AF"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7" w:type="dxa"/>
          </w:tcPr>
          <w:p w14:paraId="0E64403D"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3" w:type="dxa"/>
          </w:tcPr>
          <w:p w14:paraId="37011757" w14:textId="77777777" w:rsidR="00EF720D" w:rsidRDefault="00EF720D">
            <w:pPr>
              <w:rPr>
                <w:lang w:eastAsia="zh-CN"/>
              </w:rPr>
            </w:pPr>
          </w:p>
        </w:tc>
      </w:tr>
      <w:tr w:rsidR="00EF720D" w14:paraId="717FBED5" w14:textId="77777777">
        <w:tc>
          <w:tcPr>
            <w:tcW w:w="1567" w:type="dxa"/>
          </w:tcPr>
          <w:p w14:paraId="6EB92377" w14:textId="77777777" w:rsidR="00EF720D" w:rsidRDefault="00DC4A00">
            <w:pPr>
              <w:rPr>
                <w:lang w:eastAsia="zh-CN"/>
              </w:rPr>
            </w:pPr>
            <w:r>
              <w:rPr>
                <w:rFonts w:hint="eastAsia"/>
                <w:lang w:eastAsia="zh-CN"/>
              </w:rPr>
              <w:t>x</w:t>
            </w:r>
            <w:r>
              <w:rPr>
                <w:lang w:eastAsia="zh-CN"/>
              </w:rPr>
              <w:t>iaomi</w:t>
            </w:r>
          </w:p>
        </w:tc>
        <w:tc>
          <w:tcPr>
            <w:tcW w:w="1647" w:type="dxa"/>
          </w:tcPr>
          <w:p w14:paraId="4F9289BC" w14:textId="77777777" w:rsidR="00EF720D" w:rsidRDefault="00DC4A00">
            <w:pPr>
              <w:rPr>
                <w:lang w:eastAsia="zh-CN"/>
              </w:rPr>
            </w:pPr>
            <w:r>
              <w:rPr>
                <w:rFonts w:hint="eastAsia"/>
                <w:lang w:eastAsia="zh-CN"/>
              </w:rPr>
              <w:t>A</w:t>
            </w:r>
            <w:r>
              <w:rPr>
                <w:lang w:eastAsia="zh-CN"/>
              </w:rPr>
              <w:t xml:space="preserve">gree </w:t>
            </w:r>
            <w:r>
              <w:rPr>
                <w:rFonts w:eastAsiaTheme="minorEastAsia"/>
                <w:lang w:eastAsia="zh-CN"/>
              </w:rPr>
              <w:t>in principle</w:t>
            </w:r>
          </w:p>
        </w:tc>
        <w:tc>
          <w:tcPr>
            <w:tcW w:w="6093" w:type="dxa"/>
          </w:tcPr>
          <w:p w14:paraId="43BAD4BA" w14:textId="77777777" w:rsidR="00EF720D" w:rsidRDefault="00DC4A00">
            <w:pPr>
              <w:rPr>
                <w:lang w:eastAsia="zh-CN"/>
              </w:rPr>
            </w:pPr>
            <w:r>
              <w:rPr>
                <w:lang w:eastAsia="zh-CN"/>
              </w:rPr>
              <w:t>We share the concern of other companies on blind detection complexity if more than 1 starting position is introduced in a slot.</w:t>
            </w:r>
          </w:p>
        </w:tc>
      </w:tr>
      <w:tr w:rsidR="00EF720D" w14:paraId="54A99652" w14:textId="77777777">
        <w:tc>
          <w:tcPr>
            <w:tcW w:w="1567" w:type="dxa"/>
          </w:tcPr>
          <w:p w14:paraId="4CC8D45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47" w:type="dxa"/>
          </w:tcPr>
          <w:p w14:paraId="4F87A550"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93" w:type="dxa"/>
          </w:tcPr>
          <w:p w14:paraId="21DDCA60" w14:textId="77777777" w:rsidR="00EF720D" w:rsidRDefault="00EF720D">
            <w:pPr>
              <w:rPr>
                <w:lang w:eastAsia="zh-CN"/>
              </w:rPr>
            </w:pPr>
          </w:p>
        </w:tc>
      </w:tr>
      <w:tr w:rsidR="00EF720D" w14:paraId="71AC49C5" w14:textId="77777777">
        <w:tc>
          <w:tcPr>
            <w:tcW w:w="1567" w:type="dxa"/>
          </w:tcPr>
          <w:p w14:paraId="08F8B2A4" w14:textId="77777777" w:rsidR="00EF720D" w:rsidRDefault="00DC4A00">
            <w:pPr>
              <w:rPr>
                <w:rFonts w:eastAsiaTheme="minorEastAsia"/>
                <w:lang w:eastAsia="zh-CN"/>
              </w:rPr>
            </w:pPr>
            <w:r>
              <w:rPr>
                <w:rFonts w:eastAsiaTheme="minorEastAsia"/>
                <w:lang w:eastAsia="zh-CN"/>
              </w:rPr>
              <w:t>NEC</w:t>
            </w:r>
          </w:p>
        </w:tc>
        <w:tc>
          <w:tcPr>
            <w:tcW w:w="1647" w:type="dxa"/>
          </w:tcPr>
          <w:p w14:paraId="47E9F1CE" w14:textId="77777777" w:rsidR="00EF720D" w:rsidRDefault="00DC4A00">
            <w:pPr>
              <w:rPr>
                <w:rFonts w:eastAsiaTheme="minorEastAsia"/>
                <w:lang w:eastAsia="zh-CN"/>
              </w:rPr>
            </w:pPr>
            <w:r>
              <w:rPr>
                <w:rFonts w:eastAsiaTheme="minorEastAsia"/>
                <w:lang w:eastAsia="zh-CN"/>
              </w:rPr>
              <w:t xml:space="preserve">Yes </w:t>
            </w:r>
          </w:p>
        </w:tc>
        <w:tc>
          <w:tcPr>
            <w:tcW w:w="6093" w:type="dxa"/>
          </w:tcPr>
          <w:p w14:paraId="74EE3676" w14:textId="77777777" w:rsidR="00EF720D" w:rsidRDefault="00EF720D">
            <w:pPr>
              <w:rPr>
                <w:lang w:eastAsia="zh-CN"/>
              </w:rPr>
            </w:pPr>
          </w:p>
        </w:tc>
      </w:tr>
      <w:tr w:rsidR="00EF720D" w14:paraId="1D549840" w14:textId="77777777">
        <w:tc>
          <w:tcPr>
            <w:tcW w:w="1567" w:type="dxa"/>
          </w:tcPr>
          <w:p w14:paraId="799702F9"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47" w:type="dxa"/>
          </w:tcPr>
          <w:p w14:paraId="315A06C4"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093" w:type="dxa"/>
          </w:tcPr>
          <w:p w14:paraId="65C24DDD" w14:textId="77777777" w:rsidR="00EF720D" w:rsidRDefault="00DC4A00">
            <w:pPr>
              <w:rPr>
                <w:rFonts w:eastAsia="MS Mincho"/>
                <w:lang w:eastAsia="ja-JP"/>
              </w:rPr>
            </w:pPr>
            <w:r>
              <w:rPr>
                <w:rFonts w:eastAsia="MS Mincho" w:hint="eastAsia"/>
                <w:lang w:eastAsia="ja-JP"/>
              </w:rPr>
              <w:t>T</w:t>
            </w:r>
            <w:r>
              <w:rPr>
                <w:rFonts w:eastAsia="MS Mincho"/>
                <w:lang w:eastAsia="ja-JP"/>
              </w:rPr>
              <w:t>o increase starting position leads to quite large spec impact. PSCCH blind decoding issue, AGC symbol issue, TBS issue, 2</w:t>
            </w:r>
            <w:r>
              <w:rPr>
                <w:rFonts w:eastAsia="MS Mincho"/>
                <w:vertAlign w:val="superscript"/>
                <w:lang w:eastAsia="ja-JP"/>
              </w:rPr>
              <w:t>nd</w:t>
            </w:r>
            <w:r>
              <w:rPr>
                <w:rFonts w:eastAsia="MS Mincho"/>
                <w:lang w:eastAsia="ja-JP"/>
              </w:rPr>
              <w:t xml:space="preserve"> SCI issue, etc. The FFS bullet should be removed.</w:t>
            </w:r>
          </w:p>
          <w:p w14:paraId="6A320E1F" w14:textId="77777777" w:rsidR="00EF720D" w:rsidRDefault="00DC4A00">
            <w:pPr>
              <w:rPr>
                <w:rFonts w:eastAsia="MS Mincho"/>
                <w:lang w:eastAsia="ja-JP"/>
              </w:rPr>
            </w:pPr>
            <w:r>
              <w:rPr>
                <w:rFonts w:eastAsia="MS Mincho" w:hint="eastAsia"/>
                <w:lang w:eastAsia="ja-JP"/>
              </w:rPr>
              <w:t>W</w:t>
            </w:r>
            <w:r>
              <w:rPr>
                <w:rFonts w:eastAsia="MS Mincho"/>
                <w:lang w:eastAsia="ja-JP"/>
              </w:rPr>
              <w:t xml:space="preserve">e are OK with the other part. (But terminology should be updated </w:t>
            </w:r>
            <w:r>
              <w:rPr>
                <w:rFonts w:eastAsia="MS Mincho"/>
                <w:lang w:eastAsia="ja-JP"/>
              </w:rPr>
              <w:lastRenderedPageBreak/>
              <w:t>as commented in the issue 1.)</w:t>
            </w:r>
          </w:p>
        </w:tc>
      </w:tr>
      <w:tr w:rsidR="00EF720D" w14:paraId="5102D46C" w14:textId="77777777">
        <w:tc>
          <w:tcPr>
            <w:tcW w:w="1567" w:type="dxa"/>
          </w:tcPr>
          <w:p w14:paraId="516192AF"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47" w:type="dxa"/>
          </w:tcPr>
          <w:p w14:paraId="27452FB3" w14:textId="77777777" w:rsidR="00EF720D" w:rsidRDefault="00DC4A00">
            <w:pPr>
              <w:rPr>
                <w:rFonts w:eastAsiaTheme="minorEastAsia"/>
                <w:lang w:eastAsia="zh-CN"/>
              </w:rPr>
            </w:pPr>
            <w:r>
              <w:rPr>
                <w:rFonts w:eastAsiaTheme="minorEastAsia"/>
                <w:lang w:eastAsia="zh-CN"/>
              </w:rPr>
              <w:t>See comments</w:t>
            </w:r>
          </w:p>
        </w:tc>
        <w:tc>
          <w:tcPr>
            <w:tcW w:w="6093" w:type="dxa"/>
          </w:tcPr>
          <w:p w14:paraId="24439DA0" w14:textId="77777777" w:rsidR="00EF720D" w:rsidRDefault="00DC4A00">
            <w:pPr>
              <w:rPr>
                <w:lang w:eastAsia="zh-CN"/>
              </w:rPr>
            </w:pPr>
            <w:r>
              <w:rPr>
                <w:lang w:eastAsia="zh-CN"/>
              </w:rPr>
              <w:t>W</w:t>
            </w:r>
            <w:r>
              <w:rPr>
                <w:rFonts w:hint="eastAsia"/>
                <w:lang w:eastAsia="zh-CN"/>
              </w:rPr>
              <w:t xml:space="preserve">e are in general fine with the proposal. </w:t>
            </w:r>
            <w:r>
              <w:rPr>
                <w:lang w:eastAsia="zh-CN"/>
              </w:rPr>
              <w:t>W</w:t>
            </w:r>
            <w:r>
              <w:rPr>
                <w:rFonts w:hint="eastAsia"/>
                <w:lang w:eastAsia="zh-CN"/>
              </w:rPr>
              <w:t xml:space="preserve">e propose to change the FFS to </w:t>
            </w:r>
            <w:r>
              <w:rPr>
                <w:lang w:eastAsia="zh-CN"/>
              </w:rPr>
              <w:t>“</w:t>
            </w:r>
            <w:r>
              <w:rPr>
                <w:rFonts w:hint="eastAsia"/>
                <w:i/>
                <w:lang w:eastAsia="zh-CN"/>
              </w:rPr>
              <w:t>FFS: whether additional starting position(s) for PSCCH/PSSCH transmission is supported</w:t>
            </w:r>
            <w:r>
              <w:rPr>
                <w:lang w:eastAsia="zh-CN"/>
              </w:rPr>
              <w:t>”</w:t>
            </w:r>
            <w:r>
              <w:rPr>
                <w:rFonts w:hint="eastAsia"/>
                <w:lang w:eastAsia="zh-CN"/>
              </w:rPr>
              <w:t>.</w:t>
            </w:r>
          </w:p>
        </w:tc>
      </w:tr>
      <w:tr w:rsidR="00EF720D" w14:paraId="3D050AF6" w14:textId="77777777">
        <w:tc>
          <w:tcPr>
            <w:tcW w:w="1567" w:type="dxa"/>
          </w:tcPr>
          <w:p w14:paraId="749C1024" w14:textId="77777777" w:rsidR="00EF720D" w:rsidRDefault="00DC4A00">
            <w:pPr>
              <w:rPr>
                <w:rFonts w:eastAsia="MS Mincho"/>
                <w:lang w:eastAsia="ja-JP"/>
              </w:rPr>
            </w:pPr>
            <w:r>
              <w:rPr>
                <w:lang w:eastAsia="zh-CN"/>
              </w:rPr>
              <w:t>NOKIA/NSB</w:t>
            </w:r>
          </w:p>
        </w:tc>
        <w:tc>
          <w:tcPr>
            <w:tcW w:w="1647" w:type="dxa"/>
          </w:tcPr>
          <w:p w14:paraId="22243E46" w14:textId="77777777" w:rsidR="00EF720D" w:rsidRDefault="00DC4A00">
            <w:pPr>
              <w:rPr>
                <w:rFonts w:eastAsiaTheme="minorEastAsia"/>
                <w:lang w:eastAsia="zh-CN"/>
              </w:rPr>
            </w:pPr>
            <w:r>
              <w:rPr>
                <w:lang w:eastAsia="zh-CN"/>
              </w:rPr>
              <w:t>Agree</w:t>
            </w:r>
          </w:p>
        </w:tc>
        <w:tc>
          <w:tcPr>
            <w:tcW w:w="6093" w:type="dxa"/>
          </w:tcPr>
          <w:p w14:paraId="6375CD62" w14:textId="77777777" w:rsidR="00EF720D" w:rsidRDefault="00DC4A00">
            <w:pPr>
              <w:rPr>
                <w:lang w:eastAsia="zh-CN"/>
              </w:rPr>
            </w:pPr>
            <w:r>
              <w:rPr>
                <w:lang w:eastAsia="zh-CN"/>
              </w:rPr>
              <w:t>The FFS should also include the option of multiple starting positions within a symbol.</w:t>
            </w:r>
          </w:p>
          <w:p w14:paraId="39550D28" w14:textId="77777777" w:rsidR="00EF720D" w:rsidRDefault="00DC4A00">
            <w:pPr>
              <w:rPr>
                <w:lang w:eastAsia="zh-CN"/>
              </w:rPr>
            </w:pPr>
            <w:r>
              <w:rPr>
                <w:lang w:eastAsia="zh-CN"/>
              </w:rPr>
              <w:t>We propose the following re-wording of the FFS:</w:t>
            </w:r>
          </w:p>
          <w:p w14:paraId="0EE6883B" w14:textId="77777777" w:rsidR="00EF720D" w:rsidRDefault="00DC4A00">
            <w:pPr>
              <w:rPr>
                <w:lang w:eastAsia="zh-CN"/>
              </w:rPr>
            </w:pPr>
            <w:r>
              <w:rPr>
                <w:b/>
                <w:bCs/>
                <w:lang w:eastAsia="zh-CN"/>
              </w:rPr>
              <w:t xml:space="preserve">FFS: whether there is one or two starting position(s) within a slot </w:t>
            </w:r>
            <w:r>
              <w:rPr>
                <w:b/>
                <w:bCs/>
                <w:highlight w:val="yellow"/>
                <w:lang w:eastAsia="zh-CN"/>
              </w:rPr>
              <w:t>and/or symbol (e.g. AGC symbol)</w:t>
            </w:r>
            <w:r>
              <w:rPr>
                <w:b/>
                <w:bCs/>
                <w:lang w:eastAsia="zh-CN"/>
              </w:rPr>
              <w:t xml:space="preserve"> for the PSCCH/PSSCH transmission</w:t>
            </w:r>
          </w:p>
        </w:tc>
      </w:tr>
      <w:tr w:rsidR="00EF720D" w14:paraId="383A1D6F" w14:textId="77777777">
        <w:tc>
          <w:tcPr>
            <w:tcW w:w="1567" w:type="dxa"/>
          </w:tcPr>
          <w:p w14:paraId="05825CCF" w14:textId="77777777" w:rsidR="00EF720D" w:rsidRDefault="00DC4A00">
            <w:pPr>
              <w:rPr>
                <w:lang w:eastAsia="zh-CN"/>
              </w:rPr>
            </w:pPr>
            <w:r>
              <w:rPr>
                <w:lang w:eastAsia="zh-CN"/>
              </w:rPr>
              <w:t>Ericsson</w:t>
            </w:r>
          </w:p>
        </w:tc>
        <w:tc>
          <w:tcPr>
            <w:tcW w:w="1647" w:type="dxa"/>
          </w:tcPr>
          <w:p w14:paraId="752F11B7" w14:textId="77777777" w:rsidR="00EF720D" w:rsidRDefault="00EF720D">
            <w:pPr>
              <w:rPr>
                <w:lang w:eastAsia="zh-CN"/>
              </w:rPr>
            </w:pPr>
          </w:p>
        </w:tc>
        <w:tc>
          <w:tcPr>
            <w:tcW w:w="6093" w:type="dxa"/>
          </w:tcPr>
          <w:p w14:paraId="29C7933E" w14:textId="77777777" w:rsidR="00EF720D" w:rsidRDefault="00DC4A00">
            <w:pPr>
              <w:rPr>
                <w:lang w:eastAsia="zh-CN"/>
              </w:rPr>
            </w:pPr>
            <w:r>
              <w:rPr>
                <w:lang w:eastAsia="zh-CN"/>
              </w:rPr>
              <w:t>Are we studying or supporting? It is not clear from the main bullet.</w:t>
            </w:r>
          </w:p>
          <w:p w14:paraId="68686B71" w14:textId="77777777" w:rsidR="00EF720D" w:rsidRDefault="00DC4A00">
            <w:pPr>
              <w:rPr>
                <w:lang w:eastAsia="zh-CN"/>
              </w:rPr>
            </w:pPr>
            <w:r>
              <w:rPr>
                <w:lang w:eastAsia="zh-CN"/>
              </w:rPr>
              <w:t>What does the sub-bullet mean?</w:t>
            </w:r>
          </w:p>
          <w:p w14:paraId="08EEB78E" w14:textId="77777777" w:rsidR="00EF720D" w:rsidRDefault="00DC4A00">
            <w:pPr>
              <w:pStyle w:val="ListParagraph"/>
              <w:numPr>
                <w:ilvl w:val="0"/>
                <w:numId w:val="18"/>
              </w:numPr>
              <w:ind w:firstLineChars="0"/>
              <w:rPr>
                <w:lang w:eastAsia="zh-CN"/>
              </w:rPr>
            </w:pPr>
            <w:r>
              <w:rPr>
                <w:lang w:eastAsia="zh-CN"/>
              </w:rPr>
              <w:t>We think we can agree to support transmissions that span 14 OFDM symbols (including AGC and GP, if supported/used). Is that the intention?</w:t>
            </w:r>
          </w:p>
          <w:p w14:paraId="49046C78" w14:textId="77777777" w:rsidR="00EF720D" w:rsidRDefault="00DC4A00">
            <w:pPr>
              <w:pStyle w:val="ListParagraph"/>
              <w:numPr>
                <w:ilvl w:val="0"/>
                <w:numId w:val="18"/>
              </w:numPr>
              <w:ind w:firstLineChars="0"/>
              <w:rPr>
                <w:lang w:eastAsia="zh-CN"/>
              </w:rPr>
            </w:pPr>
            <w:r>
              <w:rPr>
                <w:lang w:eastAsia="zh-CN"/>
              </w:rPr>
              <w:t>We do not think that shorter durations should be supported. Further study is necessary at least.</w:t>
            </w:r>
          </w:p>
          <w:p w14:paraId="49C2260A" w14:textId="77777777" w:rsidR="00EF720D" w:rsidRDefault="00DC4A00">
            <w:pPr>
              <w:pStyle w:val="ListParagraph"/>
              <w:numPr>
                <w:ilvl w:val="0"/>
                <w:numId w:val="18"/>
              </w:numPr>
              <w:ind w:firstLineChars="0"/>
              <w:rPr>
                <w:lang w:eastAsia="zh-CN"/>
              </w:rPr>
            </w:pPr>
            <w:r>
              <w:rPr>
                <w:lang w:eastAsia="zh-CN"/>
              </w:rPr>
              <w:t>What do you mean with PSCCH/PSSCH? Is there any implication on their multiplexing?</w:t>
            </w:r>
          </w:p>
        </w:tc>
      </w:tr>
      <w:tr w:rsidR="00EF720D" w14:paraId="791F7C09" w14:textId="77777777">
        <w:tc>
          <w:tcPr>
            <w:tcW w:w="1567" w:type="dxa"/>
          </w:tcPr>
          <w:p w14:paraId="2887EFF6" w14:textId="77777777" w:rsidR="00EF720D" w:rsidRDefault="00DC4A00">
            <w:pPr>
              <w:rPr>
                <w:lang w:eastAsia="zh-CN"/>
              </w:rPr>
            </w:pPr>
            <w:r>
              <w:rPr>
                <w:rFonts w:hint="eastAsia"/>
                <w:lang w:eastAsia="zh-CN"/>
              </w:rPr>
              <w:t>Transsion</w:t>
            </w:r>
          </w:p>
        </w:tc>
        <w:tc>
          <w:tcPr>
            <w:tcW w:w="1647" w:type="dxa"/>
          </w:tcPr>
          <w:p w14:paraId="020D7288" w14:textId="77777777" w:rsidR="00EF720D" w:rsidRDefault="00DC4A00">
            <w:pPr>
              <w:rPr>
                <w:lang w:eastAsia="zh-CN"/>
              </w:rPr>
            </w:pPr>
            <w:r>
              <w:rPr>
                <w:rFonts w:eastAsiaTheme="minorEastAsia" w:hint="eastAsia"/>
                <w:lang w:eastAsia="zh-CN"/>
              </w:rPr>
              <w:t>Agree</w:t>
            </w:r>
          </w:p>
        </w:tc>
        <w:tc>
          <w:tcPr>
            <w:tcW w:w="6093" w:type="dxa"/>
          </w:tcPr>
          <w:p w14:paraId="58EF8DCB" w14:textId="77777777" w:rsidR="00EF720D" w:rsidRDefault="00DC4A00">
            <w:pPr>
              <w:rPr>
                <w:lang w:eastAsia="zh-CN"/>
              </w:rPr>
            </w:pPr>
            <w:r>
              <w:rPr>
                <w:rFonts w:hint="eastAsia"/>
                <w:lang w:eastAsia="zh-CN"/>
              </w:rPr>
              <w:t xml:space="preserve">We are share the same view as vivo and sharp that one starting position within a slot is already supported in the sub-bullet. Therefore, it should be clarified in the FFS whether an additional starting position in a slot should be supported. </w:t>
            </w:r>
          </w:p>
        </w:tc>
      </w:tr>
      <w:tr w:rsidR="00EF720D" w14:paraId="5E26FEE7" w14:textId="77777777">
        <w:tc>
          <w:tcPr>
            <w:tcW w:w="1567" w:type="dxa"/>
          </w:tcPr>
          <w:p w14:paraId="47E66D90" w14:textId="77777777" w:rsidR="00EF720D" w:rsidRDefault="00DC4A00">
            <w:pPr>
              <w:rPr>
                <w:lang w:eastAsia="zh-CN"/>
              </w:rPr>
            </w:pPr>
            <w:r>
              <w:rPr>
                <w:lang w:eastAsia="zh-CN"/>
              </w:rPr>
              <w:t>CableLabs</w:t>
            </w:r>
          </w:p>
        </w:tc>
        <w:tc>
          <w:tcPr>
            <w:tcW w:w="1647" w:type="dxa"/>
          </w:tcPr>
          <w:p w14:paraId="6E0616BC" w14:textId="77777777" w:rsidR="00EF720D" w:rsidRDefault="00DC4A00">
            <w:pPr>
              <w:rPr>
                <w:rFonts w:eastAsiaTheme="minorEastAsia"/>
                <w:lang w:eastAsia="zh-CN"/>
              </w:rPr>
            </w:pPr>
            <w:r>
              <w:rPr>
                <w:rFonts w:eastAsiaTheme="minorEastAsia"/>
                <w:lang w:eastAsia="zh-CN"/>
              </w:rPr>
              <w:t>Agree as a principle</w:t>
            </w:r>
          </w:p>
        </w:tc>
        <w:tc>
          <w:tcPr>
            <w:tcW w:w="6093" w:type="dxa"/>
          </w:tcPr>
          <w:p w14:paraId="7AA319F0" w14:textId="77777777" w:rsidR="00EF720D" w:rsidRDefault="00DC4A00">
            <w:pPr>
              <w:rPr>
                <w:lang w:eastAsia="zh-CN"/>
              </w:rPr>
            </w:pPr>
            <w:r>
              <w:rPr>
                <w:lang w:eastAsia="zh-CN"/>
              </w:rPr>
              <w:t>Any discussion concerning multiple starting points, should be warranted by a by discussion concerning the increased complexity and spec impact, as indicated hereby by other parties</w:t>
            </w:r>
          </w:p>
        </w:tc>
      </w:tr>
      <w:tr w:rsidR="00EF720D" w14:paraId="2CE68A20" w14:textId="77777777">
        <w:tc>
          <w:tcPr>
            <w:tcW w:w="1567" w:type="dxa"/>
          </w:tcPr>
          <w:p w14:paraId="190DC15B" w14:textId="77777777" w:rsidR="00EF720D" w:rsidRDefault="00DC4A00">
            <w:pPr>
              <w:rPr>
                <w:lang w:eastAsia="zh-CN"/>
              </w:rPr>
            </w:pPr>
            <w:r>
              <w:rPr>
                <w:lang w:eastAsia="zh-CN"/>
              </w:rPr>
              <w:t>InterDigital</w:t>
            </w:r>
          </w:p>
        </w:tc>
        <w:tc>
          <w:tcPr>
            <w:tcW w:w="1647" w:type="dxa"/>
          </w:tcPr>
          <w:p w14:paraId="3FBF86F1" w14:textId="77777777" w:rsidR="00EF720D" w:rsidRDefault="00DC4A00">
            <w:pPr>
              <w:rPr>
                <w:lang w:eastAsia="zh-CN"/>
              </w:rPr>
            </w:pPr>
            <w:r>
              <w:rPr>
                <w:lang w:eastAsia="zh-CN"/>
              </w:rPr>
              <w:t>Agree</w:t>
            </w:r>
          </w:p>
        </w:tc>
        <w:tc>
          <w:tcPr>
            <w:tcW w:w="6093" w:type="dxa"/>
          </w:tcPr>
          <w:p w14:paraId="31A89EF2" w14:textId="77777777" w:rsidR="00EF720D" w:rsidRDefault="00DC4A00">
            <w:pPr>
              <w:rPr>
                <w:lang w:eastAsia="zh-CN"/>
              </w:rPr>
            </w:pPr>
            <w:r>
              <w:rPr>
                <w:lang w:eastAsia="zh-CN"/>
              </w:rPr>
              <w:t>We think the possible starting positions within a slot for PSCCH/PSSCH should be evaluated considering avoiding blind decoding burden and reducing overhead by AGC symbols.</w:t>
            </w:r>
          </w:p>
        </w:tc>
      </w:tr>
      <w:tr w:rsidR="00EF720D" w14:paraId="2B9008B5" w14:textId="77777777">
        <w:tc>
          <w:tcPr>
            <w:tcW w:w="1567" w:type="dxa"/>
          </w:tcPr>
          <w:p w14:paraId="234DA9C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47" w:type="dxa"/>
          </w:tcPr>
          <w:p w14:paraId="7577A51D" w14:textId="77777777" w:rsidR="00EF720D" w:rsidRDefault="00DC4A00">
            <w:pPr>
              <w:rPr>
                <w:lang w:eastAsia="zh-CN"/>
              </w:rPr>
            </w:pPr>
            <w:r>
              <w:rPr>
                <w:rFonts w:eastAsiaTheme="minorEastAsia"/>
                <w:lang w:eastAsia="zh-CN"/>
              </w:rPr>
              <w:t>OK in principle</w:t>
            </w:r>
          </w:p>
        </w:tc>
        <w:tc>
          <w:tcPr>
            <w:tcW w:w="6093" w:type="dxa"/>
          </w:tcPr>
          <w:p w14:paraId="0A06379C" w14:textId="77777777" w:rsidR="00EF720D" w:rsidRDefault="00DC4A00">
            <w:pPr>
              <w:rPr>
                <w:lang w:eastAsia="zh-CN"/>
              </w:rPr>
            </w:pPr>
            <w:r>
              <w:rPr>
                <w:rFonts w:hint="eastAsia"/>
                <w:lang w:eastAsia="zh-CN"/>
              </w:rPr>
              <w:t>F</w:t>
            </w:r>
            <w:r>
              <w:rPr>
                <w:lang w:eastAsia="zh-CN"/>
              </w:rPr>
              <w:t xml:space="preserve">or the FFS in sub-bullet, we share the same concerns of other companies for the multiple starting position(s) within a slot. </w:t>
            </w:r>
          </w:p>
        </w:tc>
      </w:tr>
      <w:tr w:rsidR="00EF720D" w14:paraId="532A0E23" w14:textId="77777777">
        <w:tc>
          <w:tcPr>
            <w:tcW w:w="1567" w:type="dxa"/>
          </w:tcPr>
          <w:p w14:paraId="4FAAC199" w14:textId="77777777" w:rsidR="00EF720D" w:rsidRDefault="00DC4A00">
            <w:pPr>
              <w:rPr>
                <w:rFonts w:eastAsiaTheme="minorEastAsia"/>
                <w:lang w:eastAsia="zh-CN"/>
              </w:rPr>
            </w:pPr>
            <w:r>
              <w:t>Huawei, HiSilicon</w:t>
            </w:r>
          </w:p>
        </w:tc>
        <w:tc>
          <w:tcPr>
            <w:tcW w:w="1647" w:type="dxa"/>
          </w:tcPr>
          <w:p w14:paraId="64D1ED1C" w14:textId="77777777" w:rsidR="00EF720D" w:rsidRDefault="00DC4A00">
            <w:pPr>
              <w:rPr>
                <w:rFonts w:eastAsiaTheme="minorEastAsia"/>
                <w:lang w:eastAsia="zh-CN"/>
              </w:rPr>
            </w:pPr>
            <w:r>
              <w:t>Yes</w:t>
            </w:r>
          </w:p>
        </w:tc>
        <w:tc>
          <w:tcPr>
            <w:tcW w:w="6093" w:type="dxa"/>
          </w:tcPr>
          <w:p w14:paraId="648245E7" w14:textId="77777777" w:rsidR="00EF720D" w:rsidRDefault="00DC4A00">
            <w:pPr>
              <w:rPr>
                <w:lang w:eastAsia="zh-CN"/>
              </w:rPr>
            </w:pPr>
            <w:r>
              <w:rPr>
                <w:lang w:eastAsia="zh-CN"/>
              </w:rPr>
              <w:t>We are generally fine with this proposal.</w:t>
            </w:r>
          </w:p>
          <w:p w14:paraId="74C09CFC" w14:textId="77777777" w:rsidR="00EF720D" w:rsidRDefault="00DC4A00">
            <w:pPr>
              <w:rPr>
                <w:lang w:eastAsia="zh-CN"/>
              </w:rPr>
            </w:pPr>
            <w:r>
              <w:rPr>
                <w:lang w:eastAsia="zh-CN"/>
              </w:rPr>
              <w:t xml:space="preserve">Legacy NR-V slot-based transmission should be reused to </w:t>
            </w:r>
            <w:r>
              <w:rPr>
                <w:rFonts w:hint="eastAsia"/>
                <w:lang w:eastAsia="zh-CN"/>
              </w:rPr>
              <w:t>mi</w:t>
            </w:r>
            <w:r>
              <w:rPr>
                <w:lang w:eastAsia="zh-CN"/>
              </w:rPr>
              <w:t xml:space="preserve">nimize specification changes. </w:t>
            </w:r>
          </w:p>
          <w:p w14:paraId="1C53693C" w14:textId="77777777" w:rsidR="00EF720D" w:rsidRDefault="00DC4A00">
            <w:pPr>
              <w:rPr>
                <w:lang w:eastAsia="zh-CN"/>
              </w:rPr>
            </w:pPr>
            <w:r>
              <w:rPr>
                <w:lang w:eastAsia="zh-CN"/>
              </w:rPr>
              <w:t xml:space="preserve">Due to the uncertainty of channel access, more starting positions within a slot can increase channel access opportunity and therefore improve SL-U performance, where starting positions and length in a slot can reuse those defined in Rel-16 with no specification impact in terms of, e.g. DRMS patterns. </w:t>
            </w:r>
          </w:p>
          <w:p w14:paraId="46F8D5AC" w14:textId="77777777" w:rsidR="00EF720D" w:rsidRDefault="00DC4A00">
            <w:pPr>
              <w:rPr>
                <w:lang w:eastAsia="zh-CN"/>
              </w:rPr>
            </w:pPr>
            <w:r>
              <w:rPr>
                <w:lang w:eastAsia="zh-CN"/>
              </w:rPr>
              <w:t>Taking into account UE complexity, two starting positions seems a good tradeoff. These two occasions can be regarded as two sets of {starting symbol provided by</w:t>
            </w:r>
            <w:r>
              <w:rPr>
                <w:i/>
                <w:lang w:eastAsia="zh-CN"/>
              </w:rPr>
              <w:t xml:space="preserve"> sl-StartSymbol,</w:t>
            </w:r>
            <w:r>
              <w:rPr>
                <w:lang w:eastAsia="zh-CN"/>
              </w:rPr>
              <w:t xml:space="preserve"> symbol length provided by</w:t>
            </w:r>
            <w:r>
              <w:rPr>
                <w:i/>
                <w:lang w:eastAsia="zh-CN"/>
              </w:rPr>
              <w:t xml:space="preserve"> sl-LengthSymbols</w:t>
            </w:r>
            <w:r>
              <w:rPr>
                <w:lang w:eastAsia="zh-CN"/>
              </w:rPr>
              <w:t xml:space="preserve">} in a slot for sidelink. For example, the first starting symbol could be #0 symbol with length of 14 symbols, and the second starting symbol could be #4 symbol with </w:t>
            </w:r>
            <w:r>
              <w:rPr>
                <w:lang w:eastAsia="zh-CN"/>
              </w:rPr>
              <w:lastRenderedPageBreak/>
              <w:t xml:space="preserve">length of 10 symbols. </w:t>
            </w:r>
          </w:p>
        </w:tc>
      </w:tr>
      <w:tr w:rsidR="00EF720D" w14:paraId="7577A48E" w14:textId="77777777">
        <w:tc>
          <w:tcPr>
            <w:tcW w:w="1567" w:type="dxa"/>
          </w:tcPr>
          <w:p w14:paraId="0F6D28B6" w14:textId="77777777" w:rsidR="00EF720D" w:rsidRDefault="00DC4A00">
            <w:r>
              <w:rPr>
                <w:rFonts w:eastAsiaTheme="minorEastAsia" w:hint="eastAsia"/>
                <w:lang w:eastAsia="zh-CN"/>
              </w:rPr>
              <w:lastRenderedPageBreak/>
              <w:t>L</w:t>
            </w:r>
            <w:r>
              <w:rPr>
                <w:rFonts w:eastAsiaTheme="minorEastAsia"/>
                <w:lang w:eastAsia="zh-CN"/>
              </w:rPr>
              <w:t>enovo</w:t>
            </w:r>
          </w:p>
        </w:tc>
        <w:tc>
          <w:tcPr>
            <w:tcW w:w="1647" w:type="dxa"/>
          </w:tcPr>
          <w:p w14:paraId="69BF9958" w14:textId="77777777" w:rsidR="00EF720D" w:rsidRDefault="00DC4A00">
            <w:r>
              <w:rPr>
                <w:rFonts w:eastAsiaTheme="minorEastAsia" w:hint="eastAsia"/>
                <w:lang w:eastAsia="zh-CN"/>
              </w:rPr>
              <w:t>A</w:t>
            </w:r>
            <w:r>
              <w:rPr>
                <w:rFonts w:eastAsiaTheme="minorEastAsia"/>
                <w:lang w:eastAsia="zh-CN"/>
              </w:rPr>
              <w:t>gree</w:t>
            </w:r>
          </w:p>
        </w:tc>
        <w:tc>
          <w:tcPr>
            <w:tcW w:w="6093" w:type="dxa"/>
          </w:tcPr>
          <w:p w14:paraId="766AACE4" w14:textId="77777777" w:rsidR="00EF720D" w:rsidRDefault="00DC4A00">
            <w:pPr>
              <w:rPr>
                <w:lang w:eastAsia="zh-CN"/>
              </w:rPr>
            </w:pPr>
            <w:r>
              <w:rPr>
                <w:rFonts w:eastAsiaTheme="minorEastAsia"/>
                <w:lang w:eastAsia="zh-CN"/>
              </w:rPr>
              <w:t xml:space="preserve">We support only one staring position within a slot by considering the potential detection complexity of PSCCH and AGC/Tx-Rx-switching symbol overhead. More starting points creates overhead in terms of AGC/PSCCH symbols, additional complexity for UE to monitor PSCCH in those starting positions. </w:t>
            </w:r>
          </w:p>
        </w:tc>
      </w:tr>
      <w:tr w:rsidR="00EF720D" w14:paraId="46A0962E" w14:textId="77777777">
        <w:tc>
          <w:tcPr>
            <w:tcW w:w="1567" w:type="dxa"/>
          </w:tcPr>
          <w:p w14:paraId="09F0D400" w14:textId="77777777" w:rsidR="00EF720D" w:rsidRDefault="00DC4A00">
            <w:pPr>
              <w:rPr>
                <w:rFonts w:eastAsiaTheme="minorEastAsia"/>
                <w:lang w:eastAsia="zh-CN"/>
              </w:rPr>
            </w:pPr>
            <w:r>
              <w:rPr>
                <w:lang w:eastAsia="zh-CN"/>
              </w:rPr>
              <w:t>Samsung</w:t>
            </w:r>
          </w:p>
        </w:tc>
        <w:tc>
          <w:tcPr>
            <w:tcW w:w="1647" w:type="dxa"/>
          </w:tcPr>
          <w:p w14:paraId="7701B394" w14:textId="77777777" w:rsidR="00EF720D" w:rsidRDefault="00DC4A00">
            <w:pPr>
              <w:rPr>
                <w:rFonts w:eastAsiaTheme="minorEastAsia"/>
                <w:lang w:eastAsia="zh-CN"/>
              </w:rPr>
            </w:pPr>
            <w:r>
              <w:rPr>
                <w:lang w:eastAsia="zh-CN"/>
              </w:rPr>
              <w:t>Partially agree</w:t>
            </w:r>
          </w:p>
        </w:tc>
        <w:tc>
          <w:tcPr>
            <w:tcW w:w="6093" w:type="dxa"/>
          </w:tcPr>
          <w:p w14:paraId="17531BB8" w14:textId="77777777" w:rsidR="00EF720D" w:rsidRDefault="00DC4A00">
            <w:pPr>
              <w:rPr>
                <w:lang w:eastAsia="zh-CN"/>
              </w:rPr>
            </w:pPr>
            <w:r>
              <w:rPr>
                <w:lang w:eastAsia="zh-CN"/>
              </w:rPr>
              <w:t xml:space="preserve">Supporting one starting position within a slot for PSCCH/PSSCH doesn’t need to be included in FFS (it’s already supported). We suggest the wording change to the FFS as follow: </w:t>
            </w:r>
          </w:p>
          <w:p w14:paraId="6A5B2B7F" w14:textId="77777777" w:rsidR="00EF720D" w:rsidRDefault="00DC4A00">
            <w:pPr>
              <w:rPr>
                <w:rFonts w:eastAsiaTheme="minorEastAsia"/>
                <w:lang w:eastAsia="zh-CN"/>
              </w:rPr>
            </w:pPr>
            <w:r>
              <w:rPr>
                <w:b/>
                <w:lang w:eastAsia="zh-CN"/>
              </w:rPr>
              <w:t xml:space="preserve">FFS: whether there is </w:t>
            </w:r>
            <w:r>
              <w:rPr>
                <w:b/>
                <w:strike/>
                <w:color w:val="FF0000"/>
                <w:lang w:eastAsia="zh-CN"/>
              </w:rPr>
              <w:t>one or two</w:t>
            </w:r>
            <w:r>
              <w:rPr>
                <w:b/>
                <w:color w:val="FF0000"/>
                <w:lang w:eastAsia="zh-CN"/>
              </w:rPr>
              <w:t xml:space="preserve"> additional </w:t>
            </w:r>
            <w:r>
              <w:rPr>
                <w:b/>
                <w:lang w:eastAsia="zh-CN"/>
              </w:rPr>
              <w:t>starting position(s) within a slot for the PSCCH/PSSCH transmission</w:t>
            </w:r>
          </w:p>
        </w:tc>
      </w:tr>
      <w:tr w:rsidR="00EF720D" w14:paraId="0B4AC94A" w14:textId="77777777">
        <w:tc>
          <w:tcPr>
            <w:tcW w:w="1567" w:type="dxa"/>
          </w:tcPr>
          <w:p w14:paraId="19AE43E5" w14:textId="77777777" w:rsidR="00EF720D" w:rsidRDefault="00DC4A00">
            <w:pPr>
              <w:rPr>
                <w:lang w:eastAsia="zh-CN"/>
              </w:rPr>
            </w:pPr>
            <w:r>
              <w:rPr>
                <w:lang w:eastAsia="zh-CN"/>
              </w:rPr>
              <w:t>Futurewei</w:t>
            </w:r>
          </w:p>
        </w:tc>
        <w:tc>
          <w:tcPr>
            <w:tcW w:w="1647" w:type="dxa"/>
          </w:tcPr>
          <w:p w14:paraId="4D6F7238" w14:textId="77777777" w:rsidR="00EF720D" w:rsidRDefault="00EF720D">
            <w:pPr>
              <w:rPr>
                <w:lang w:eastAsia="zh-CN"/>
              </w:rPr>
            </w:pPr>
          </w:p>
        </w:tc>
        <w:tc>
          <w:tcPr>
            <w:tcW w:w="6093" w:type="dxa"/>
          </w:tcPr>
          <w:p w14:paraId="477DB9DE" w14:textId="77777777" w:rsidR="00EF720D" w:rsidRDefault="00DC4A00">
            <w:pPr>
              <w:rPr>
                <w:lang w:eastAsia="zh-CN"/>
              </w:rPr>
            </w:pPr>
            <w:r>
              <w:rPr>
                <w:lang w:eastAsia="zh-CN"/>
              </w:rPr>
              <w:t>We are ok with the proposal in general. However, for the FFS subbullet, we propose not to limit to only one or two starting positions and preclude other choices. We suggest the following update</w:t>
            </w:r>
          </w:p>
          <w:p w14:paraId="3D50463A"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4BA2EAF9"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transmission is supported</w:t>
            </w:r>
          </w:p>
          <w:p w14:paraId="441D2C5F" w14:textId="77777777" w:rsidR="00EF720D" w:rsidRDefault="00DC4A00">
            <w:pPr>
              <w:pStyle w:val="ListParagraph"/>
              <w:numPr>
                <w:ilvl w:val="1"/>
                <w:numId w:val="16"/>
              </w:numPr>
              <w:ind w:firstLineChars="0"/>
              <w:rPr>
                <w:b/>
                <w:lang w:eastAsia="zh-CN"/>
              </w:rPr>
            </w:pPr>
            <w:r>
              <w:rPr>
                <w:b/>
                <w:lang w:eastAsia="zh-CN"/>
              </w:rPr>
              <w:t xml:space="preserve">FFS: whether </w:t>
            </w:r>
            <w:r>
              <w:rPr>
                <w:b/>
                <w:strike/>
                <w:color w:val="FF0000"/>
                <w:lang w:eastAsia="zh-CN"/>
              </w:rPr>
              <w:t>there is one or two</w:t>
            </w:r>
            <w:r>
              <w:rPr>
                <w:b/>
                <w:color w:val="FF0000"/>
                <w:lang w:eastAsia="zh-CN"/>
              </w:rPr>
              <w:t xml:space="preserve"> and how to support multiple </w:t>
            </w:r>
            <w:r>
              <w:rPr>
                <w:b/>
                <w:lang w:eastAsia="zh-CN"/>
              </w:rPr>
              <w:t>starting position</w:t>
            </w:r>
            <w:r>
              <w:rPr>
                <w:b/>
                <w:color w:val="FF0000"/>
                <w:lang w:eastAsia="zh-CN"/>
              </w:rPr>
              <w:t>s</w:t>
            </w:r>
            <w:r>
              <w:rPr>
                <w:b/>
                <w:strike/>
                <w:color w:val="FF0000"/>
                <w:lang w:eastAsia="zh-CN"/>
              </w:rPr>
              <w:t>(s)</w:t>
            </w:r>
            <w:r>
              <w:rPr>
                <w:b/>
                <w:lang w:eastAsia="zh-CN"/>
              </w:rPr>
              <w:t xml:space="preserve"> within a slot for the PSCCH/PSSCH transmission</w:t>
            </w:r>
          </w:p>
          <w:p w14:paraId="2E3C1127" w14:textId="77777777" w:rsidR="00EF720D" w:rsidRDefault="00EF720D">
            <w:pPr>
              <w:rPr>
                <w:lang w:eastAsia="zh-CN"/>
              </w:rPr>
            </w:pPr>
          </w:p>
          <w:p w14:paraId="516ADA70" w14:textId="77777777" w:rsidR="00EF720D" w:rsidRDefault="00EF720D">
            <w:pPr>
              <w:rPr>
                <w:lang w:eastAsia="zh-CN"/>
              </w:rPr>
            </w:pPr>
          </w:p>
        </w:tc>
      </w:tr>
      <w:tr w:rsidR="00EF720D" w14:paraId="20ECAFCE" w14:textId="77777777">
        <w:tc>
          <w:tcPr>
            <w:tcW w:w="1567" w:type="dxa"/>
          </w:tcPr>
          <w:p w14:paraId="4F18E41D" w14:textId="77777777" w:rsidR="00EF720D" w:rsidRDefault="00DC4A00">
            <w:pPr>
              <w:rPr>
                <w:lang w:eastAsia="zh-CN"/>
              </w:rPr>
            </w:pPr>
            <w:r>
              <w:rPr>
                <w:lang w:eastAsia="zh-CN"/>
              </w:rPr>
              <w:t>Qualcomm</w:t>
            </w:r>
          </w:p>
        </w:tc>
        <w:tc>
          <w:tcPr>
            <w:tcW w:w="1647" w:type="dxa"/>
          </w:tcPr>
          <w:p w14:paraId="08F40A46" w14:textId="77777777" w:rsidR="00EF720D" w:rsidRDefault="00DC4A00">
            <w:pPr>
              <w:rPr>
                <w:lang w:eastAsia="zh-CN"/>
              </w:rPr>
            </w:pPr>
            <w:r>
              <w:rPr>
                <w:lang w:eastAsia="zh-CN"/>
              </w:rPr>
              <w:t>Revise</w:t>
            </w:r>
          </w:p>
        </w:tc>
        <w:tc>
          <w:tcPr>
            <w:tcW w:w="6093" w:type="dxa"/>
          </w:tcPr>
          <w:p w14:paraId="153ADBD3" w14:textId="77777777" w:rsidR="00EF720D" w:rsidRDefault="00DC4A00">
            <w:pPr>
              <w:rPr>
                <w:lang w:eastAsia="zh-CN"/>
              </w:rPr>
            </w:pPr>
            <w:r>
              <w:rPr>
                <w:lang w:eastAsia="zh-CN"/>
              </w:rPr>
              <w:t>While we believe that the support of the slot-based PSCCH/PSSCH transmission should be trivial, there is no need to limit to one or two starting positions at initial phase. In fact, we believe that the number of transmission starting positions should be further studied. We also believe that several companies may be interested in sharing evaluation results to showcase the importance of empowering SL-U with more transmission starting points, which can be fundamental to obtain channel access fairness, especially in the presence of other RATs (e.g. WiFi). RAN 1 should study further this topic and highlight benefits and tradeoffs between performance and system complexity. Moreover, the need of multiple starting positions could be configured based on deployment or interference level. We propose the following revision</w:t>
            </w:r>
          </w:p>
          <w:p w14:paraId="0E0FF091" w14:textId="77777777" w:rsidR="00EF720D" w:rsidRDefault="00DC4A00">
            <w:pPr>
              <w:rPr>
                <w:color w:val="C00000"/>
                <w:lang w:eastAsia="zh-CN"/>
              </w:rPr>
            </w:pPr>
            <w:r>
              <w:rPr>
                <w:color w:val="C00000"/>
                <w:lang w:eastAsia="zh-CN"/>
              </w:rPr>
              <w:t xml:space="preserve">Proposal: RAN 1 to study one or more starting position(s) within a slot for PSCCH/PSSCH transmission </w:t>
            </w:r>
          </w:p>
          <w:p w14:paraId="148CA606" w14:textId="77777777" w:rsidR="00EF720D" w:rsidRDefault="00DC4A00">
            <w:pPr>
              <w:pStyle w:val="ListParagraph"/>
              <w:numPr>
                <w:ilvl w:val="0"/>
                <w:numId w:val="16"/>
              </w:numPr>
              <w:ind w:firstLineChars="0"/>
              <w:rPr>
                <w:color w:val="C00000"/>
                <w:lang w:eastAsia="zh-CN"/>
              </w:rPr>
            </w:pPr>
            <w:r>
              <w:rPr>
                <w:color w:val="C00000"/>
                <w:lang w:eastAsia="zh-CN"/>
              </w:rPr>
              <w:t>Companies may provide evaluations to show the tradeoff between performance and complexity</w:t>
            </w:r>
          </w:p>
          <w:p w14:paraId="72C9E242" w14:textId="77777777" w:rsidR="00EF720D" w:rsidRDefault="00DC4A00">
            <w:pPr>
              <w:pStyle w:val="ListParagraph"/>
              <w:numPr>
                <w:ilvl w:val="0"/>
                <w:numId w:val="16"/>
              </w:numPr>
              <w:ind w:firstLineChars="0"/>
              <w:rPr>
                <w:color w:val="C00000"/>
                <w:lang w:eastAsia="zh-CN"/>
              </w:rPr>
            </w:pPr>
            <w:r>
              <w:rPr>
                <w:color w:val="C00000"/>
                <w:lang w:eastAsia="zh-CN"/>
              </w:rPr>
              <w:t>FFS: the configurability of multiple positions</w:t>
            </w:r>
          </w:p>
          <w:p w14:paraId="45F9F304" w14:textId="77777777" w:rsidR="00EF720D" w:rsidRDefault="00DC4A00">
            <w:pPr>
              <w:rPr>
                <w:lang w:eastAsia="zh-CN"/>
              </w:rPr>
            </w:pPr>
            <w:r>
              <w:rPr>
                <w:lang w:eastAsia="zh-CN"/>
              </w:rPr>
              <w:t xml:space="preserve">   </w:t>
            </w:r>
          </w:p>
        </w:tc>
      </w:tr>
      <w:tr w:rsidR="00EF720D" w14:paraId="1776CB46" w14:textId="77777777">
        <w:tc>
          <w:tcPr>
            <w:tcW w:w="1567" w:type="dxa"/>
          </w:tcPr>
          <w:p w14:paraId="33213306" w14:textId="77777777" w:rsidR="00EF720D" w:rsidRDefault="00DC4A00">
            <w:pPr>
              <w:rPr>
                <w:lang w:eastAsia="zh-CN"/>
              </w:rPr>
            </w:pPr>
            <w:r>
              <w:rPr>
                <w:rFonts w:eastAsia="MS Mincho"/>
                <w:lang w:eastAsia="ja-JP"/>
              </w:rPr>
              <w:t>Fraunhofer</w:t>
            </w:r>
          </w:p>
        </w:tc>
        <w:tc>
          <w:tcPr>
            <w:tcW w:w="1647" w:type="dxa"/>
          </w:tcPr>
          <w:p w14:paraId="1BAF4812" w14:textId="77777777" w:rsidR="00EF720D" w:rsidRDefault="00DC4A00">
            <w:pPr>
              <w:rPr>
                <w:lang w:eastAsia="zh-CN"/>
              </w:rPr>
            </w:pPr>
            <w:r>
              <w:rPr>
                <w:rFonts w:eastAsiaTheme="minorEastAsia"/>
                <w:lang w:eastAsia="zh-CN"/>
              </w:rPr>
              <w:t>Yes</w:t>
            </w:r>
          </w:p>
        </w:tc>
        <w:tc>
          <w:tcPr>
            <w:tcW w:w="6093" w:type="dxa"/>
          </w:tcPr>
          <w:p w14:paraId="2E6C9AAE" w14:textId="77777777" w:rsidR="00EF720D" w:rsidRDefault="00DC4A00">
            <w:pPr>
              <w:rPr>
                <w:lang w:eastAsia="zh-CN"/>
              </w:rPr>
            </w:pPr>
            <w:r>
              <w:rPr>
                <w:lang w:eastAsia="zh-CN"/>
              </w:rPr>
              <w:t xml:space="preserve">Regarding the FFS, while we understand the concerns of defining multiple starting positions, the SL-U solution should be able to compete with other RATs that operate on a per-symbol basis. Thus, </w:t>
            </w:r>
            <w:r>
              <w:rPr>
                <w:lang w:eastAsia="zh-CN"/>
              </w:rPr>
              <w:lastRenderedPageBreak/>
              <w:t>we feel it is reasonable to study more than 1 starting position within the slot.</w:t>
            </w:r>
          </w:p>
        </w:tc>
      </w:tr>
      <w:tr w:rsidR="00EF720D" w14:paraId="209700BE" w14:textId="77777777">
        <w:tc>
          <w:tcPr>
            <w:tcW w:w="1567" w:type="dxa"/>
          </w:tcPr>
          <w:p w14:paraId="4360E989" w14:textId="77777777" w:rsidR="00EF720D" w:rsidRDefault="00DC4A00">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1647" w:type="dxa"/>
          </w:tcPr>
          <w:p w14:paraId="77EC13F1"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3" w:type="dxa"/>
          </w:tcPr>
          <w:p w14:paraId="36C60953"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 xml:space="preserve">e are fine with the proposal in general except the FFS point. </w:t>
            </w:r>
          </w:p>
          <w:p w14:paraId="666089E5" w14:textId="77777777" w:rsidR="00EF720D" w:rsidRDefault="00DC4A00">
            <w:pPr>
              <w:rPr>
                <w:rFonts w:eastAsia="Malgun Gothic"/>
                <w:lang w:eastAsia="ko-KR"/>
              </w:rPr>
            </w:pPr>
            <w:r>
              <w:rPr>
                <w:rFonts w:eastAsia="Malgun Gothic"/>
                <w:lang w:eastAsia="ko-KR"/>
              </w:rPr>
              <w:t>As mentioned by Samsung and Futurewei, we also suggest to change the wording as “FFS: whether and how to support additional starting point(s) within a slot”.</w:t>
            </w:r>
          </w:p>
        </w:tc>
      </w:tr>
    </w:tbl>
    <w:p w14:paraId="5C0437BD" w14:textId="77777777" w:rsidR="00EF720D" w:rsidRDefault="00EF720D">
      <w:pPr>
        <w:rPr>
          <w:lang w:eastAsia="zh-CN"/>
        </w:rPr>
      </w:pPr>
    </w:p>
    <w:p w14:paraId="28DB28C6" w14:textId="336CCCE3"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AB808F8"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1b</w:t>
      </w:r>
    </w:p>
    <w:p w14:paraId="013D1885"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2-1a</w:t>
      </w:r>
    </w:p>
    <w:p w14:paraId="1FE254B3" w14:textId="77777777" w:rsidR="00EF720D" w:rsidRDefault="00DC4A00">
      <w:pPr>
        <w:spacing w:after="0" w:line="276" w:lineRule="auto"/>
        <w:rPr>
          <w:u w:val="single"/>
          <w:lang w:eastAsia="zh-CN"/>
        </w:rPr>
      </w:pPr>
      <w:r>
        <w:rPr>
          <w:u w:val="single"/>
          <w:lang w:eastAsia="zh-CN"/>
        </w:rPr>
        <w:t>Overall situation on supporting Proposal 2-1a</w:t>
      </w:r>
    </w:p>
    <w:p w14:paraId="48D81B37"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25</w:t>
      </w:r>
      <w:r>
        <w:rPr>
          <w:lang w:eastAsia="zh-CN"/>
        </w:rPr>
        <w:t xml:space="preserve"> companies</w:t>
      </w:r>
      <w:r>
        <w:rPr>
          <w:rFonts w:hint="eastAsia"/>
          <w:lang w:eastAsia="zh-CN"/>
        </w:rPr>
        <w:t>)</w:t>
      </w:r>
      <w:r>
        <w:rPr>
          <w:lang w:eastAsia="zh-CN"/>
        </w:rPr>
        <w:t>: Apple, LGE, CATT/GOHIGH, OPPO, vivo, ZTE/Sanechips, Spredtrum, Intel, CMCC, Panasonic, Xiaomi, Sony, NEC, Sharp, Nokia/NSB, Transsion, CableLabs, InterDigital, MediaTek, Huawei/HiSi, Lenovo, Samsung, Futurewei, Fraunhofer, WILUS</w:t>
      </w:r>
    </w:p>
    <w:p w14:paraId="2598D733"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38482F6" w14:textId="77777777" w:rsidR="00EF720D" w:rsidRDefault="00EF720D">
      <w:pPr>
        <w:spacing w:after="0" w:line="276" w:lineRule="auto"/>
        <w:rPr>
          <w:lang w:eastAsia="zh-CN"/>
        </w:rPr>
      </w:pPr>
    </w:p>
    <w:p w14:paraId="3DA1037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50FB071" w14:textId="77777777" w:rsidR="00EF720D" w:rsidRDefault="00DC4A00">
      <w:pPr>
        <w:pStyle w:val="ListParagraph"/>
        <w:numPr>
          <w:ilvl w:val="0"/>
          <w:numId w:val="6"/>
        </w:numPr>
        <w:spacing w:after="0" w:line="276" w:lineRule="auto"/>
        <w:ind w:firstLineChars="0"/>
        <w:rPr>
          <w:lang w:eastAsia="zh-CN"/>
        </w:rPr>
      </w:pPr>
      <w:r>
        <w:rPr>
          <w:lang w:eastAsia="zh-CN"/>
        </w:rPr>
        <w:t>Some companies mentioned it’s clear that there is already one starting position as per R16/R17 NR SL design. So the FFS point should be about whether to introduce more additional starting position(s). Some companies mentioned more starting positions may increase UE complexity. So a good tradeoff seems to be whether to introduce “one additional” starting position. The FFS point is updated accordingly.</w:t>
      </w:r>
    </w:p>
    <w:p w14:paraId="25F0DDAE" w14:textId="77777777" w:rsidR="00EF720D" w:rsidRDefault="00DC4A00">
      <w:pPr>
        <w:pStyle w:val="ListParagraph"/>
        <w:numPr>
          <w:ilvl w:val="0"/>
          <w:numId w:val="6"/>
        </w:numPr>
        <w:spacing w:after="0" w:line="276" w:lineRule="auto"/>
        <w:ind w:firstLineChars="0"/>
        <w:rPr>
          <w:lang w:eastAsia="zh-CN"/>
        </w:rPr>
      </w:pPr>
      <w:r>
        <w:rPr>
          <w:lang w:eastAsia="zh-CN"/>
        </w:rPr>
        <w:t>Some companies had concerns on the increased UE complexity due to more starting position(s). While some other companies point out more starting position(s) is beneficial for SL-U. Such issues are covered by the FFS point. Companies can further investigate this issue considering the pros and cons.</w:t>
      </w:r>
    </w:p>
    <w:p w14:paraId="24753501" w14:textId="77777777" w:rsidR="00EF720D" w:rsidRDefault="00EF720D">
      <w:pPr>
        <w:spacing w:after="0" w:line="276" w:lineRule="auto"/>
        <w:rPr>
          <w:lang w:eastAsia="zh-CN"/>
        </w:rPr>
      </w:pPr>
    </w:p>
    <w:p w14:paraId="3F7F2435" w14:textId="77777777" w:rsidR="00EF720D" w:rsidRDefault="00DC4A00">
      <w:pPr>
        <w:spacing w:after="0" w:line="276" w:lineRule="auto"/>
        <w:rPr>
          <w:u w:val="single"/>
          <w:lang w:eastAsia="zh-CN"/>
        </w:rPr>
      </w:pPr>
      <w:r>
        <w:rPr>
          <w:u w:val="single"/>
          <w:lang w:eastAsia="zh-CN"/>
        </w:rPr>
        <w:t>FL’s view to some companies’ comments:</w:t>
      </w:r>
    </w:p>
    <w:p w14:paraId="0B9CCB9D" w14:textId="77777777" w:rsidR="00EF720D" w:rsidRDefault="00DC4A00">
      <w:pPr>
        <w:pStyle w:val="ListParagraph"/>
        <w:numPr>
          <w:ilvl w:val="0"/>
          <w:numId w:val="6"/>
        </w:numPr>
        <w:spacing w:after="0" w:line="276" w:lineRule="auto"/>
        <w:ind w:firstLineChars="0"/>
        <w:rPr>
          <w:lang w:eastAsia="zh-CN"/>
        </w:rPr>
      </w:pPr>
      <w:r>
        <w:rPr>
          <w:lang w:eastAsia="zh-CN"/>
        </w:rPr>
        <w:t>@vivo, Nokia: CPE (CP extension) related issues will be handled in AI 9.4.1.1 (SL-U channel access), which is also pointed out in the background section above. So the “</w:t>
      </w:r>
      <w:r>
        <w:rPr>
          <w:i/>
          <w:lang w:eastAsia="zh-CN"/>
        </w:rPr>
        <w:t>starting position within a symbol</w:t>
      </w:r>
      <w:r>
        <w:rPr>
          <w:lang w:eastAsia="zh-CN"/>
        </w:rPr>
        <w:t>” issue you mentioned will be addressed in AI 9.4.1.1 (SL-U channel access). FLs of two AIs already aligned on such handling.</w:t>
      </w:r>
    </w:p>
    <w:p w14:paraId="193C0F05"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vivo: this additional starting position includes AGC symbol. It’s just another transmission opportunity for PSCCH/PSSCH within a slot.</w:t>
      </w:r>
    </w:p>
    <w:p w14:paraId="3018E325" w14:textId="77777777" w:rsidR="00EF720D" w:rsidRDefault="00DC4A00">
      <w:pPr>
        <w:pStyle w:val="ListParagraph"/>
        <w:numPr>
          <w:ilvl w:val="0"/>
          <w:numId w:val="6"/>
        </w:numPr>
        <w:spacing w:after="0" w:line="276" w:lineRule="auto"/>
        <w:ind w:firstLineChars="0"/>
        <w:rPr>
          <w:lang w:eastAsia="zh-CN"/>
        </w:rPr>
      </w:pPr>
      <w:r>
        <w:rPr>
          <w:lang w:eastAsia="zh-CN"/>
        </w:rPr>
        <w:t>@Ericsson: “PSCCH/PSSCH transmission” does not imply multiplexing. It just means this proposal is about PSCCH and PSSCH transmission, i.e., not about PSFCH and S-SSB transmission. TS 38.214 uses similar wording as below</w:t>
      </w:r>
    </w:p>
    <w:p w14:paraId="45CEE259" w14:textId="77777777" w:rsidR="00EF720D" w:rsidRDefault="00DC4A00">
      <w:pPr>
        <w:pStyle w:val="ListParagraph"/>
        <w:numPr>
          <w:ilvl w:val="1"/>
          <w:numId w:val="6"/>
        </w:numPr>
        <w:spacing w:after="0" w:line="276" w:lineRule="auto"/>
        <w:ind w:firstLineChars="0"/>
        <w:rPr>
          <w:lang w:eastAsia="zh-CN"/>
        </w:rPr>
      </w:pPr>
      <w:r>
        <w:rPr>
          <w:lang w:eastAsia="zh-CN"/>
        </w:rPr>
        <w:t>(copied from TS 38.214): “</w:t>
      </w:r>
      <w:r>
        <w:rPr>
          <w:i/>
          <w:lang w:eastAsia="zh-CN"/>
        </w:rPr>
        <w:t>…</w:t>
      </w:r>
      <w:r>
        <w:rPr>
          <w:i/>
        </w:rPr>
        <w:t>the number of sub-channels to be used for the PSSCH/PSCCH transmission in a slot …</w:t>
      </w:r>
      <w:r>
        <w:rPr>
          <w:lang w:eastAsia="zh-CN"/>
        </w:rPr>
        <w:t>”</w:t>
      </w:r>
    </w:p>
    <w:p w14:paraId="2CCE5D5B" w14:textId="77777777" w:rsidR="00EF720D" w:rsidRDefault="00EF720D">
      <w:pPr>
        <w:spacing w:after="0" w:line="276" w:lineRule="auto"/>
        <w:rPr>
          <w:lang w:eastAsia="zh-CN"/>
        </w:rPr>
      </w:pPr>
    </w:p>
    <w:p w14:paraId="03E02A8E" w14:textId="77777777" w:rsidR="00EF720D" w:rsidRDefault="00DC4A00">
      <w:pPr>
        <w:spacing w:after="0" w:line="276" w:lineRule="auto"/>
        <w:rPr>
          <w:lang w:eastAsia="zh-CN"/>
        </w:rPr>
      </w:pPr>
      <w:r>
        <w:rPr>
          <w:lang w:eastAsia="zh-CN"/>
        </w:rPr>
        <w:t>Based on above, the updated proposal is given below:</w:t>
      </w:r>
    </w:p>
    <w:p w14:paraId="49CD296E" w14:textId="77777777" w:rsidR="00EF720D" w:rsidRDefault="00EF720D">
      <w:pPr>
        <w:rPr>
          <w:lang w:eastAsia="zh-CN"/>
        </w:rPr>
      </w:pPr>
    </w:p>
    <w:p w14:paraId="5EBB425E" w14:textId="77777777" w:rsidR="00EF720D" w:rsidRDefault="00DC4A00">
      <w:pPr>
        <w:rPr>
          <w:b/>
          <w:lang w:eastAsia="zh-CN"/>
        </w:rPr>
      </w:pPr>
      <w:r>
        <w:rPr>
          <w:rFonts w:hint="eastAsia"/>
          <w:b/>
          <w:highlight w:val="yellow"/>
          <w:lang w:eastAsia="zh-CN"/>
        </w:rPr>
        <w:t>P</w:t>
      </w:r>
      <w:r>
        <w:rPr>
          <w:b/>
          <w:highlight w:val="yellow"/>
          <w:lang w:eastAsia="zh-CN"/>
        </w:rPr>
        <w:t>roposal 2</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50EDEF15" w14:textId="77777777" w:rsidR="00EF720D" w:rsidRDefault="00DC4A00">
      <w:pPr>
        <w:pStyle w:val="ListParagraph"/>
        <w:numPr>
          <w:ilvl w:val="0"/>
          <w:numId w:val="16"/>
        </w:numPr>
        <w:ind w:firstLineChars="0"/>
        <w:rPr>
          <w:b/>
          <w:lang w:eastAsia="zh-CN"/>
        </w:rPr>
      </w:pPr>
      <w:r>
        <w:rPr>
          <w:b/>
          <w:lang w:eastAsia="zh-CN"/>
        </w:rPr>
        <w:t>At least R16/R17 NR SL slot-based PSCCH/PSSCH transmission is supported</w:t>
      </w:r>
    </w:p>
    <w:p w14:paraId="52F9D7C9" w14:textId="77777777" w:rsidR="00EF720D" w:rsidRDefault="00DC4A00">
      <w:pPr>
        <w:pStyle w:val="ListParagraph"/>
        <w:numPr>
          <w:ilvl w:val="1"/>
          <w:numId w:val="16"/>
        </w:numPr>
        <w:ind w:firstLineChars="0"/>
        <w:rPr>
          <w:b/>
          <w:lang w:eastAsia="zh-CN"/>
        </w:rPr>
      </w:pPr>
      <w:r>
        <w:rPr>
          <w:b/>
          <w:lang w:eastAsia="zh-CN"/>
        </w:rPr>
        <w:t>FFS: whether/how to support one additional starting position within a slot for the PSCCH/PSSCH transmission</w:t>
      </w:r>
    </w:p>
    <w:p w14:paraId="55D82E1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3F207C75" w14:textId="77777777">
        <w:tc>
          <w:tcPr>
            <w:tcW w:w="1567" w:type="dxa"/>
          </w:tcPr>
          <w:p w14:paraId="616CC354" w14:textId="77777777" w:rsidR="00EF720D" w:rsidRDefault="00DC4A00">
            <w:pPr>
              <w:rPr>
                <w:b/>
                <w:lang w:eastAsia="zh-CN"/>
              </w:rPr>
            </w:pPr>
            <w:r>
              <w:rPr>
                <w:rFonts w:hint="eastAsia"/>
                <w:b/>
                <w:lang w:eastAsia="zh-CN"/>
              </w:rPr>
              <w:t>C</w:t>
            </w:r>
            <w:r>
              <w:rPr>
                <w:b/>
                <w:lang w:eastAsia="zh-CN"/>
              </w:rPr>
              <w:t>ompany</w:t>
            </w:r>
          </w:p>
        </w:tc>
        <w:tc>
          <w:tcPr>
            <w:tcW w:w="1641" w:type="dxa"/>
          </w:tcPr>
          <w:p w14:paraId="248E5658" w14:textId="77777777" w:rsidR="00EF720D" w:rsidRDefault="00DC4A00">
            <w:pPr>
              <w:rPr>
                <w:b/>
                <w:lang w:eastAsia="zh-CN"/>
              </w:rPr>
            </w:pPr>
            <w:r>
              <w:rPr>
                <w:b/>
                <w:lang w:eastAsia="zh-CN"/>
              </w:rPr>
              <w:t>Do you agree?</w:t>
            </w:r>
          </w:p>
        </w:tc>
        <w:tc>
          <w:tcPr>
            <w:tcW w:w="6099" w:type="dxa"/>
          </w:tcPr>
          <w:p w14:paraId="039325DF" w14:textId="77777777" w:rsidR="00EF720D" w:rsidRDefault="00DC4A00">
            <w:pPr>
              <w:rPr>
                <w:b/>
                <w:lang w:eastAsia="zh-CN"/>
              </w:rPr>
            </w:pPr>
            <w:r>
              <w:rPr>
                <w:rFonts w:hint="eastAsia"/>
                <w:b/>
                <w:lang w:eastAsia="zh-CN"/>
              </w:rPr>
              <w:t>C</w:t>
            </w:r>
            <w:r>
              <w:rPr>
                <w:b/>
                <w:lang w:eastAsia="zh-CN"/>
              </w:rPr>
              <w:t>omments</w:t>
            </w:r>
          </w:p>
        </w:tc>
      </w:tr>
      <w:tr w:rsidR="00EF720D" w14:paraId="162F0F07" w14:textId="77777777">
        <w:tc>
          <w:tcPr>
            <w:tcW w:w="1567" w:type="dxa"/>
          </w:tcPr>
          <w:p w14:paraId="5C5360EE" w14:textId="77777777" w:rsidR="00EF720D" w:rsidRDefault="00DC4A00">
            <w:pPr>
              <w:rPr>
                <w:lang w:eastAsia="zh-CN"/>
              </w:rPr>
            </w:pPr>
            <w:r>
              <w:rPr>
                <w:lang w:eastAsia="zh-CN"/>
              </w:rPr>
              <w:t>Fraunhofer</w:t>
            </w:r>
          </w:p>
        </w:tc>
        <w:tc>
          <w:tcPr>
            <w:tcW w:w="1641" w:type="dxa"/>
          </w:tcPr>
          <w:p w14:paraId="05BA6ECB" w14:textId="77777777" w:rsidR="00EF720D" w:rsidRDefault="00DC4A00">
            <w:pPr>
              <w:rPr>
                <w:lang w:eastAsia="zh-CN"/>
              </w:rPr>
            </w:pPr>
            <w:r>
              <w:rPr>
                <w:lang w:eastAsia="zh-CN"/>
              </w:rPr>
              <w:t>Yes</w:t>
            </w:r>
          </w:p>
        </w:tc>
        <w:tc>
          <w:tcPr>
            <w:tcW w:w="6099" w:type="dxa"/>
          </w:tcPr>
          <w:p w14:paraId="5C391D8A" w14:textId="77777777" w:rsidR="00EF720D" w:rsidRDefault="00EF720D">
            <w:pPr>
              <w:rPr>
                <w:lang w:eastAsia="zh-CN"/>
              </w:rPr>
            </w:pPr>
          </w:p>
        </w:tc>
      </w:tr>
      <w:tr w:rsidR="00EF720D" w14:paraId="73DF7963" w14:textId="77777777">
        <w:tc>
          <w:tcPr>
            <w:tcW w:w="1567" w:type="dxa"/>
          </w:tcPr>
          <w:p w14:paraId="2660357E" w14:textId="77777777" w:rsidR="00EF720D" w:rsidRDefault="00DC4A00">
            <w:pPr>
              <w:rPr>
                <w:lang w:eastAsia="zh-CN"/>
              </w:rPr>
            </w:pPr>
            <w:r>
              <w:rPr>
                <w:lang w:eastAsia="zh-CN"/>
              </w:rPr>
              <w:t>Intel</w:t>
            </w:r>
          </w:p>
        </w:tc>
        <w:tc>
          <w:tcPr>
            <w:tcW w:w="1641" w:type="dxa"/>
          </w:tcPr>
          <w:p w14:paraId="53F0F438" w14:textId="77777777" w:rsidR="00EF720D" w:rsidRDefault="00DC4A00">
            <w:pPr>
              <w:rPr>
                <w:lang w:eastAsia="zh-CN"/>
              </w:rPr>
            </w:pPr>
            <w:r>
              <w:rPr>
                <w:lang w:eastAsia="zh-CN"/>
              </w:rPr>
              <w:t>Yes</w:t>
            </w:r>
          </w:p>
        </w:tc>
        <w:tc>
          <w:tcPr>
            <w:tcW w:w="6099" w:type="dxa"/>
          </w:tcPr>
          <w:p w14:paraId="5DD5F331" w14:textId="77777777" w:rsidR="00EF720D" w:rsidRDefault="00EF720D">
            <w:pPr>
              <w:rPr>
                <w:lang w:eastAsia="zh-CN"/>
              </w:rPr>
            </w:pPr>
          </w:p>
        </w:tc>
      </w:tr>
      <w:tr w:rsidR="00EF720D" w14:paraId="2C183248" w14:textId="77777777">
        <w:tc>
          <w:tcPr>
            <w:tcW w:w="1567" w:type="dxa"/>
          </w:tcPr>
          <w:p w14:paraId="5F40BBF5" w14:textId="77777777" w:rsidR="00EF720D" w:rsidRDefault="00DC4A00">
            <w:pPr>
              <w:rPr>
                <w:lang w:eastAsia="zh-CN"/>
              </w:rPr>
            </w:pPr>
            <w:r>
              <w:rPr>
                <w:lang w:eastAsia="zh-CN"/>
              </w:rPr>
              <w:t>InterDigital</w:t>
            </w:r>
          </w:p>
        </w:tc>
        <w:tc>
          <w:tcPr>
            <w:tcW w:w="1641" w:type="dxa"/>
          </w:tcPr>
          <w:p w14:paraId="51777C8C" w14:textId="77777777" w:rsidR="00EF720D" w:rsidRDefault="00DC4A00">
            <w:pPr>
              <w:rPr>
                <w:lang w:eastAsia="zh-CN"/>
              </w:rPr>
            </w:pPr>
            <w:r>
              <w:rPr>
                <w:lang w:eastAsia="zh-CN"/>
              </w:rPr>
              <w:t>Yes</w:t>
            </w:r>
          </w:p>
        </w:tc>
        <w:tc>
          <w:tcPr>
            <w:tcW w:w="6099" w:type="dxa"/>
          </w:tcPr>
          <w:p w14:paraId="6FF1D8D4" w14:textId="77777777" w:rsidR="00EF720D" w:rsidRDefault="00EF720D">
            <w:pPr>
              <w:rPr>
                <w:lang w:eastAsia="zh-CN"/>
              </w:rPr>
            </w:pPr>
          </w:p>
        </w:tc>
      </w:tr>
      <w:tr w:rsidR="00EF720D" w14:paraId="137D2316" w14:textId="77777777">
        <w:tc>
          <w:tcPr>
            <w:tcW w:w="1567" w:type="dxa"/>
          </w:tcPr>
          <w:p w14:paraId="374DB1F9" w14:textId="77777777" w:rsidR="00EF720D" w:rsidRDefault="00DC4A00">
            <w:pPr>
              <w:rPr>
                <w:lang w:eastAsia="zh-CN"/>
              </w:rPr>
            </w:pPr>
            <w:r>
              <w:rPr>
                <w:lang w:eastAsia="zh-CN"/>
              </w:rPr>
              <w:t>Qualcomm</w:t>
            </w:r>
          </w:p>
        </w:tc>
        <w:tc>
          <w:tcPr>
            <w:tcW w:w="1641" w:type="dxa"/>
          </w:tcPr>
          <w:p w14:paraId="3AB171AD" w14:textId="77777777" w:rsidR="00EF720D" w:rsidRDefault="00EF720D">
            <w:pPr>
              <w:rPr>
                <w:lang w:eastAsia="zh-CN"/>
              </w:rPr>
            </w:pPr>
          </w:p>
        </w:tc>
        <w:tc>
          <w:tcPr>
            <w:tcW w:w="6099" w:type="dxa"/>
          </w:tcPr>
          <w:p w14:paraId="4462D9FB" w14:textId="77777777" w:rsidR="00EF720D" w:rsidRDefault="00DC4A00">
            <w:pPr>
              <w:rPr>
                <w:lang w:eastAsia="zh-CN"/>
              </w:rPr>
            </w:pPr>
            <w:r>
              <w:rPr>
                <w:lang w:eastAsia="zh-CN"/>
              </w:rPr>
              <w:t>For the FFS, we believe that the use of multiple, i.e., not necessarily just one, additional starting positions could be critical for SL-U deployment, depending on, e.g, WiFi interference levels. RAN1 should investigate the benefits of multiple additional starting positions as they may justify the complexity increase. To address complexity concerns, the possibility of configuring/enabling multiple starting positions  semi-statically or dynamically, e.g., based on interference level, cast type, UE capabilities, etc, could be investigated.</w:t>
            </w:r>
          </w:p>
          <w:p w14:paraId="1F514DC0" w14:textId="77777777" w:rsidR="00EF720D" w:rsidRDefault="00DC4A00">
            <w:pPr>
              <w:rPr>
                <w:lang w:eastAsia="zh-CN"/>
              </w:rPr>
            </w:pPr>
            <w:r>
              <w:rPr>
                <w:lang w:eastAsia="zh-CN"/>
              </w:rPr>
              <w:t xml:space="preserve"> Given the possible criticality of the channel access issue, we suggest replacing the FFS with a proposal</w:t>
            </w:r>
          </w:p>
          <w:p w14:paraId="0D2070E1" w14:textId="77777777" w:rsidR="00EF720D" w:rsidRDefault="00DC4A00">
            <w:pPr>
              <w:rPr>
                <w:b/>
                <w:color w:val="FF0000"/>
                <w:lang w:eastAsia="zh-CN"/>
              </w:rPr>
            </w:pPr>
            <w:r>
              <w:rPr>
                <w:b/>
                <w:color w:val="FF0000"/>
                <w:lang w:eastAsia="zh-CN"/>
              </w:rPr>
              <w:t xml:space="preserve">Proposal: RAN 1 to study one or more starting position(s) within a slot for PSCCH/PSSCH transmission </w:t>
            </w:r>
          </w:p>
          <w:p w14:paraId="30972F12" w14:textId="77777777" w:rsidR="00EF720D" w:rsidRDefault="00DC4A00">
            <w:pPr>
              <w:rPr>
                <w:b/>
                <w:color w:val="FF0000"/>
                <w:lang w:eastAsia="zh-CN"/>
              </w:rPr>
            </w:pPr>
            <w:r>
              <w:rPr>
                <w:b/>
                <w:color w:val="FF0000"/>
                <w:lang w:eastAsia="zh-CN"/>
              </w:rPr>
              <w:t>•</w:t>
            </w:r>
            <w:r>
              <w:rPr>
                <w:b/>
                <w:color w:val="FF0000"/>
                <w:lang w:eastAsia="zh-CN"/>
              </w:rPr>
              <w:tab/>
              <w:t>Companies may provide evaluations to show the tradeoff between performance and complexity</w:t>
            </w:r>
          </w:p>
          <w:p w14:paraId="32F59C62" w14:textId="77777777" w:rsidR="00EF720D" w:rsidRDefault="00DC4A00">
            <w:pPr>
              <w:rPr>
                <w:b/>
                <w:color w:val="FF0000"/>
                <w:lang w:eastAsia="zh-CN"/>
              </w:rPr>
            </w:pPr>
            <w:r>
              <w:rPr>
                <w:b/>
                <w:color w:val="FF0000"/>
                <w:lang w:eastAsia="zh-CN"/>
              </w:rPr>
              <w:t>•</w:t>
            </w:r>
            <w:r>
              <w:rPr>
                <w:b/>
                <w:color w:val="FF0000"/>
                <w:lang w:eastAsia="zh-CN"/>
              </w:rPr>
              <w:tab/>
              <w:t>FFS: the configurability of multiple starting positions</w:t>
            </w:r>
          </w:p>
        </w:tc>
      </w:tr>
      <w:tr w:rsidR="00EF720D" w14:paraId="10BF498D" w14:textId="77777777">
        <w:tc>
          <w:tcPr>
            <w:tcW w:w="1567" w:type="dxa"/>
          </w:tcPr>
          <w:p w14:paraId="42B7C168" w14:textId="77777777" w:rsidR="00EF720D" w:rsidRDefault="00DC4A00">
            <w:pPr>
              <w:rPr>
                <w:lang w:eastAsia="zh-CN"/>
              </w:rPr>
            </w:pPr>
            <w:r>
              <w:rPr>
                <w:rFonts w:hint="eastAsia"/>
                <w:lang w:eastAsia="zh-CN"/>
              </w:rPr>
              <w:t>Transsion</w:t>
            </w:r>
          </w:p>
        </w:tc>
        <w:tc>
          <w:tcPr>
            <w:tcW w:w="1641" w:type="dxa"/>
          </w:tcPr>
          <w:p w14:paraId="1E839863" w14:textId="77777777" w:rsidR="00EF720D" w:rsidRDefault="00DC4A00">
            <w:pPr>
              <w:rPr>
                <w:lang w:eastAsia="zh-CN"/>
              </w:rPr>
            </w:pPr>
            <w:r>
              <w:rPr>
                <w:rFonts w:hint="eastAsia"/>
                <w:lang w:eastAsia="zh-CN"/>
              </w:rPr>
              <w:t>Yes</w:t>
            </w:r>
          </w:p>
        </w:tc>
        <w:tc>
          <w:tcPr>
            <w:tcW w:w="6099" w:type="dxa"/>
          </w:tcPr>
          <w:p w14:paraId="3979CD21" w14:textId="77777777" w:rsidR="00EF720D" w:rsidRDefault="00EF720D">
            <w:pPr>
              <w:rPr>
                <w:b/>
                <w:color w:val="FF0000"/>
                <w:lang w:eastAsia="zh-CN"/>
              </w:rPr>
            </w:pPr>
          </w:p>
        </w:tc>
      </w:tr>
      <w:tr w:rsidR="00D058E3" w14:paraId="4741CC06" w14:textId="77777777">
        <w:tc>
          <w:tcPr>
            <w:tcW w:w="1567" w:type="dxa"/>
          </w:tcPr>
          <w:p w14:paraId="1575628B" w14:textId="77777777" w:rsidR="00D058E3" w:rsidRDefault="00D058E3" w:rsidP="00D058E3">
            <w:pPr>
              <w:rPr>
                <w:lang w:eastAsia="zh-CN"/>
              </w:rPr>
            </w:pPr>
            <w:r>
              <w:rPr>
                <w:lang w:eastAsia="zh-CN"/>
              </w:rPr>
              <w:t>Apple</w:t>
            </w:r>
          </w:p>
        </w:tc>
        <w:tc>
          <w:tcPr>
            <w:tcW w:w="1641" w:type="dxa"/>
          </w:tcPr>
          <w:p w14:paraId="53522A70" w14:textId="77777777" w:rsidR="00D058E3" w:rsidRDefault="00D058E3" w:rsidP="00D058E3">
            <w:pPr>
              <w:rPr>
                <w:lang w:eastAsia="zh-CN"/>
              </w:rPr>
            </w:pPr>
            <w:r>
              <w:rPr>
                <w:lang w:eastAsia="zh-CN"/>
              </w:rPr>
              <w:t>Yes</w:t>
            </w:r>
          </w:p>
        </w:tc>
        <w:tc>
          <w:tcPr>
            <w:tcW w:w="6099" w:type="dxa"/>
          </w:tcPr>
          <w:p w14:paraId="1232F085" w14:textId="77777777" w:rsidR="00D058E3" w:rsidRDefault="00D058E3" w:rsidP="00D058E3">
            <w:pPr>
              <w:rPr>
                <w:b/>
                <w:color w:val="FF0000"/>
                <w:lang w:eastAsia="zh-CN"/>
              </w:rPr>
            </w:pPr>
          </w:p>
        </w:tc>
      </w:tr>
      <w:tr w:rsidR="008470F8" w:rsidRPr="00C93474" w14:paraId="70F87B03" w14:textId="77777777" w:rsidTr="008470F8">
        <w:tc>
          <w:tcPr>
            <w:tcW w:w="1567" w:type="dxa"/>
          </w:tcPr>
          <w:p w14:paraId="423CD460" w14:textId="77777777" w:rsidR="008470F8" w:rsidRPr="00C93474" w:rsidRDefault="008470F8" w:rsidP="00F04E28">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32AC4AAE" w14:textId="77777777" w:rsidR="008470F8" w:rsidRPr="00C93474" w:rsidRDefault="008470F8" w:rsidP="00F04E28">
            <w:pPr>
              <w:rPr>
                <w:rFonts w:eastAsia="Malgun Gothic"/>
                <w:lang w:eastAsia="ko-KR"/>
              </w:rPr>
            </w:pPr>
            <w:r>
              <w:rPr>
                <w:rFonts w:eastAsia="Malgun Gothic" w:hint="eastAsia"/>
                <w:lang w:eastAsia="ko-KR"/>
              </w:rPr>
              <w:t>Ye</w:t>
            </w:r>
            <w:r>
              <w:rPr>
                <w:rFonts w:eastAsia="Malgun Gothic"/>
                <w:lang w:eastAsia="ko-KR"/>
              </w:rPr>
              <w:t>s</w:t>
            </w:r>
          </w:p>
        </w:tc>
        <w:tc>
          <w:tcPr>
            <w:tcW w:w="6099" w:type="dxa"/>
          </w:tcPr>
          <w:p w14:paraId="16B9CCF4" w14:textId="77777777" w:rsidR="008470F8" w:rsidRPr="00C93474" w:rsidRDefault="008470F8" w:rsidP="00F04E28">
            <w:pPr>
              <w:rPr>
                <w:rFonts w:eastAsia="Malgun Gothic"/>
                <w:lang w:eastAsia="ko-KR"/>
              </w:rPr>
            </w:pPr>
            <w:r>
              <w:rPr>
                <w:rFonts w:eastAsia="Malgun Gothic" w:hint="eastAsia"/>
                <w:lang w:eastAsia="ko-KR"/>
              </w:rPr>
              <w:t>FL</w:t>
            </w:r>
            <w:r>
              <w:rPr>
                <w:rFonts w:eastAsia="Malgun Gothic"/>
                <w:lang w:eastAsia="ko-KR"/>
              </w:rPr>
              <w:t xml:space="preserve">’s proposal without any further change is preferred. Since this does not preclude the possibility of multiple starting points of PSSCH, we think that companies can provided their analysis or evaluation freely in the next meeting even without explicit agreement. </w:t>
            </w:r>
          </w:p>
        </w:tc>
      </w:tr>
      <w:tr w:rsidR="00CE4A23" w:rsidRPr="00C93474" w14:paraId="665B488C" w14:textId="77777777" w:rsidTr="008470F8">
        <w:tc>
          <w:tcPr>
            <w:tcW w:w="1567" w:type="dxa"/>
          </w:tcPr>
          <w:p w14:paraId="07942225" w14:textId="77777777" w:rsidR="00CE4A23" w:rsidRDefault="00CE4A23" w:rsidP="00CE4A23">
            <w:pPr>
              <w:rPr>
                <w:rFonts w:eastAsia="Malgun Gothic"/>
                <w:lang w:eastAsia="ko-KR"/>
              </w:rPr>
            </w:pPr>
            <w:r>
              <w:rPr>
                <w:lang w:eastAsia="zh-CN"/>
              </w:rPr>
              <w:t>Nokia/Nsb</w:t>
            </w:r>
          </w:p>
        </w:tc>
        <w:tc>
          <w:tcPr>
            <w:tcW w:w="1641" w:type="dxa"/>
          </w:tcPr>
          <w:p w14:paraId="58EEA940" w14:textId="77777777" w:rsidR="00CE4A23" w:rsidRDefault="00CE4A23" w:rsidP="00CE4A23">
            <w:pPr>
              <w:rPr>
                <w:rFonts w:eastAsia="Malgun Gothic"/>
                <w:lang w:eastAsia="ko-KR"/>
              </w:rPr>
            </w:pPr>
            <w:r>
              <w:rPr>
                <w:lang w:eastAsia="zh-CN"/>
              </w:rPr>
              <w:t>Yes</w:t>
            </w:r>
          </w:p>
        </w:tc>
        <w:tc>
          <w:tcPr>
            <w:tcW w:w="6099" w:type="dxa"/>
          </w:tcPr>
          <w:p w14:paraId="56DFE4D9" w14:textId="77777777" w:rsidR="00CE4A23" w:rsidRDefault="00CE4A23" w:rsidP="00CE4A23">
            <w:pPr>
              <w:rPr>
                <w:rFonts w:eastAsia="Malgun Gothic"/>
                <w:lang w:eastAsia="ko-KR"/>
              </w:rPr>
            </w:pPr>
          </w:p>
        </w:tc>
      </w:tr>
      <w:tr w:rsidR="003F63DE" w:rsidRPr="00C93474" w14:paraId="3D2188DE" w14:textId="77777777" w:rsidTr="008470F8">
        <w:tc>
          <w:tcPr>
            <w:tcW w:w="1567" w:type="dxa"/>
          </w:tcPr>
          <w:p w14:paraId="56FB1C64" w14:textId="77777777" w:rsidR="003F63DE" w:rsidRDefault="003F63DE" w:rsidP="00CE4A23">
            <w:pPr>
              <w:rPr>
                <w:lang w:eastAsia="zh-CN"/>
              </w:rPr>
            </w:pPr>
            <w:r>
              <w:rPr>
                <w:rFonts w:hint="eastAsia"/>
                <w:lang w:eastAsia="zh-CN"/>
              </w:rPr>
              <w:t>x</w:t>
            </w:r>
            <w:r>
              <w:rPr>
                <w:lang w:eastAsia="zh-CN"/>
              </w:rPr>
              <w:t>iaomi</w:t>
            </w:r>
          </w:p>
        </w:tc>
        <w:tc>
          <w:tcPr>
            <w:tcW w:w="1641" w:type="dxa"/>
          </w:tcPr>
          <w:p w14:paraId="7A7D19FE" w14:textId="77777777" w:rsidR="003F63DE" w:rsidRDefault="003F63DE" w:rsidP="00CE4A23">
            <w:pPr>
              <w:rPr>
                <w:lang w:eastAsia="zh-CN"/>
              </w:rPr>
            </w:pPr>
            <w:r>
              <w:rPr>
                <w:lang w:eastAsia="zh-CN"/>
              </w:rPr>
              <w:t>Yes</w:t>
            </w:r>
          </w:p>
        </w:tc>
        <w:tc>
          <w:tcPr>
            <w:tcW w:w="6099" w:type="dxa"/>
          </w:tcPr>
          <w:p w14:paraId="2C5B142B" w14:textId="77777777" w:rsidR="003F63DE" w:rsidRDefault="003F63DE" w:rsidP="00CE4A23">
            <w:pPr>
              <w:rPr>
                <w:rFonts w:eastAsia="Malgun Gothic"/>
                <w:lang w:eastAsia="ko-KR"/>
              </w:rPr>
            </w:pPr>
          </w:p>
        </w:tc>
      </w:tr>
      <w:tr w:rsidR="007C55A0" w:rsidRPr="00C93474" w14:paraId="7BE8DF8F" w14:textId="77777777" w:rsidTr="008470F8">
        <w:tc>
          <w:tcPr>
            <w:tcW w:w="1567" w:type="dxa"/>
          </w:tcPr>
          <w:p w14:paraId="4A8C7EEB" w14:textId="77777777" w:rsidR="007C55A0" w:rsidRDefault="007C55A0" w:rsidP="007C55A0">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0AEDE826" w14:textId="77777777" w:rsidR="007C55A0" w:rsidRDefault="007C55A0" w:rsidP="007C55A0">
            <w:pPr>
              <w:rPr>
                <w:lang w:eastAsia="zh-CN"/>
              </w:rPr>
            </w:pPr>
            <w:r>
              <w:rPr>
                <w:rFonts w:hint="eastAsia"/>
                <w:lang w:eastAsia="zh-CN"/>
              </w:rPr>
              <w:t>Yes</w:t>
            </w:r>
          </w:p>
        </w:tc>
        <w:tc>
          <w:tcPr>
            <w:tcW w:w="6099" w:type="dxa"/>
          </w:tcPr>
          <w:p w14:paraId="63EFA70F" w14:textId="77777777" w:rsidR="007C55A0" w:rsidRDefault="007C55A0" w:rsidP="007C55A0">
            <w:pPr>
              <w:rPr>
                <w:rFonts w:eastAsia="Malgun Gothic"/>
                <w:lang w:eastAsia="ko-KR"/>
              </w:rPr>
            </w:pPr>
          </w:p>
        </w:tc>
      </w:tr>
      <w:tr w:rsidR="00C9644E" w:rsidRPr="00C93474" w14:paraId="57D56335" w14:textId="77777777" w:rsidTr="008470F8">
        <w:tc>
          <w:tcPr>
            <w:tcW w:w="1567" w:type="dxa"/>
          </w:tcPr>
          <w:p w14:paraId="2FD56D7B" w14:textId="77777777" w:rsidR="00C9644E" w:rsidRDefault="00C9644E" w:rsidP="00C9644E">
            <w:pPr>
              <w:rPr>
                <w:lang w:eastAsia="zh-CN"/>
              </w:rPr>
            </w:pPr>
            <w:r>
              <w:rPr>
                <w:rFonts w:hint="eastAsia"/>
                <w:lang w:eastAsia="zh-CN"/>
              </w:rPr>
              <w:t>L</w:t>
            </w:r>
            <w:r>
              <w:rPr>
                <w:lang w:eastAsia="zh-CN"/>
              </w:rPr>
              <w:t>enovo</w:t>
            </w:r>
          </w:p>
        </w:tc>
        <w:tc>
          <w:tcPr>
            <w:tcW w:w="1641" w:type="dxa"/>
          </w:tcPr>
          <w:p w14:paraId="29D5DD54" w14:textId="77777777" w:rsidR="00C9644E" w:rsidRDefault="00C9644E" w:rsidP="00C9644E">
            <w:pPr>
              <w:rPr>
                <w:lang w:eastAsia="zh-CN"/>
              </w:rPr>
            </w:pPr>
            <w:r>
              <w:rPr>
                <w:rFonts w:hint="eastAsia"/>
                <w:lang w:eastAsia="zh-CN"/>
              </w:rPr>
              <w:t>S</w:t>
            </w:r>
            <w:r>
              <w:rPr>
                <w:lang w:eastAsia="zh-CN"/>
              </w:rPr>
              <w:t>upport</w:t>
            </w:r>
          </w:p>
        </w:tc>
        <w:tc>
          <w:tcPr>
            <w:tcW w:w="6099" w:type="dxa"/>
          </w:tcPr>
          <w:p w14:paraId="0C98AA99" w14:textId="77777777" w:rsidR="00C9644E" w:rsidRDefault="00C9644E" w:rsidP="00C9644E">
            <w:pPr>
              <w:rPr>
                <w:rFonts w:eastAsia="Malgun Gothic"/>
                <w:lang w:eastAsia="ko-KR"/>
              </w:rPr>
            </w:pPr>
            <w:r>
              <w:rPr>
                <w:lang w:eastAsia="zh-CN"/>
              </w:rPr>
              <w:t xml:space="preserve">For FFS part, additional starting position may lead to mini-slot transmission which was discussed in previous release and not agreed. The additional PSCCH configuration in a slot is not resource efficient and the UE PSCCH decoding complexity is also increased substantially. </w:t>
            </w:r>
          </w:p>
        </w:tc>
      </w:tr>
      <w:tr w:rsidR="00EF0D12" w:rsidRPr="00C93474" w14:paraId="6FBD3F90" w14:textId="77777777" w:rsidTr="008470F8">
        <w:tc>
          <w:tcPr>
            <w:tcW w:w="1567" w:type="dxa"/>
          </w:tcPr>
          <w:p w14:paraId="304BC7DD" w14:textId="77777777" w:rsidR="00EF0D12" w:rsidRDefault="00EF0D12" w:rsidP="00EF0D12">
            <w:pPr>
              <w:rPr>
                <w:lang w:eastAsia="zh-CN"/>
              </w:rPr>
            </w:pPr>
            <w:r>
              <w:rPr>
                <w:lang w:eastAsia="zh-CN"/>
              </w:rPr>
              <w:t>Futurewei</w:t>
            </w:r>
          </w:p>
        </w:tc>
        <w:tc>
          <w:tcPr>
            <w:tcW w:w="1641" w:type="dxa"/>
          </w:tcPr>
          <w:p w14:paraId="663F3A6E" w14:textId="77777777" w:rsidR="00EF0D12" w:rsidRDefault="00EF0D12" w:rsidP="00EF0D12">
            <w:pPr>
              <w:rPr>
                <w:lang w:eastAsia="zh-CN"/>
              </w:rPr>
            </w:pPr>
            <w:r>
              <w:rPr>
                <w:lang w:eastAsia="zh-CN"/>
              </w:rPr>
              <w:t>No</w:t>
            </w:r>
          </w:p>
        </w:tc>
        <w:tc>
          <w:tcPr>
            <w:tcW w:w="6099" w:type="dxa"/>
          </w:tcPr>
          <w:p w14:paraId="22B1834D" w14:textId="77777777" w:rsidR="00EF0D12" w:rsidRPr="00486B73" w:rsidRDefault="00EF0D12" w:rsidP="00EF0D12">
            <w:pPr>
              <w:pStyle w:val="xxmsonormal"/>
              <w:spacing w:after="120"/>
              <w:jc w:val="both"/>
              <w:rPr>
                <w:rFonts w:ascii="Times New Roman" w:eastAsia="宋体" w:hAnsi="Times New Roman" w:cs="Times New Roman"/>
                <w:sz w:val="22"/>
                <w:szCs w:val="22"/>
                <w:lang w:eastAsia="zh-CN"/>
              </w:rPr>
            </w:pPr>
            <w:r w:rsidRPr="00486B73">
              <w:rPr>
                <w:rFonts w:ascii="Times New Roman" w:eastAsia="宋体" w:hAnsi="Times New Roman" w:cs="Times New Roman"/>
                <w:sz w:val="22"/>
                <w:szCs w:val="22"/>
                <w:lang w:eastAsia="zh-CN"/>
              </w:rPr>
              <w:t>We feel this version is a step backward from the previous proposal. It is important to study the performance benefit till next meeting before limiting the maximum number of additional starting positions to 1. We support more than one additional starting positions given a large range on the time duration of type 1 LBT. Also NR-U already supports very flexible starting position. So we can accept with the small modification to the FFS point below, or leave until next meeting.</w:t>
            </w:r>
          </w:p>
          <w:p w14:paraId="0F06E5AF" w14:textId="77777777" w:rsidR="00EF0D12" w:rsidRDefault="00EF0D12" w:rsidP="00EF0D12">
            <w:pPr>
              <w:rPr>
                <w:b/>
                <w:lang w:eastAsia="zh-CN"/>
              </w:rPr>
            </w:pPr>
            <w:r w:rsidRPr="00F10649">
              <w:rPr>
                <w:rFonts w:hint="eastAsia"/>
                <w:b/>
                <w:highlight w:val="yellow"/>
                <w:lang w:eastAsia="zh-CN"/>
              </w:rPr>
              <w:t>P</w:t>
            </w:r>
            <w:r w:rsidRPr="00F10649">
              <w:rPr>
                <w:b/>
                <w:highlight w:val="yellow"/>
                <w:lang w:eastAsia="zh-CN"/>
              </w:rPr>
              <w:t>roposal 2</w:t>
            </w:r>
            <w:r w:rsidRPr="00F10649">
              <w:rPr>
                <w:rFonts w:hint="eastAsia"/>
                <w:b/>
                <w:highlight w:val="yellow"/>
                <w:lang w:eastAsia="zh-CN"/>
              </w:rPr>
              <w:t>-</w:t>
            </w:r>
            <w:r w:rsidRPr="00F10649">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16A633B5" w14:textId="77777777" w:rsidR="00EF0D12" w:rsidRDefault="00EF0D12" w:rsidP="00EF0D12">
            <w:pPr>
              <w:pStyle w:val="ListParagraph"/>
              <w:numPr>
                <w:ilvl w:val="0"/>
                <w:numId w:val="16"/>
              </w:numPr>
              <w:ind w:firstLineChars="0"/>
              <w:rPr>
                <w:b/>
                <w:lang w:eastAsia="zh-CN"/>
              </w:rPr>
            </w:pPr>
            <w:r>
              <w:rPr>
                <w:b/>
                <w:lang w:eastAsia="zh-CN"/>
              </w:rPr>
              <w:lastRenderedPageBreak/>
              <w:t>At least R16/R17 NR SL slot-based PSCCH/PSSCH transmission is supported</w:t>
            </w:r>
          </w:p>
          <w:p w14:paraId="011A6506" w14:textId="77777777" w:rsidR="00EF0D12" w:rsidRDefault="00EF0D12" w:rsidP="00EF0D12">
            <w:pPr>
              <w:pStyle w:val="ListParagraph"/>
              <w:numPr>
                <w:ilvl w:val="1"/>
                <w:numId w:val="16"/>
              </w:numPr>
              <w:ind w:firstLineChars="0"/>
              <w:rPr>
                <w:b/>
                <w:lang w:eastAsia="zh-CN"/>
              </w:rPr>
            </w:pPr>
            <w:r>
              <w:rPr>
                <w:b/>
                <w:lang w:eastAsia="zh-CN"/>
              </w:rPr>
              <w:t xml:space="preserve">FFS: whether/how to support </w:t>
            </w:r>
            <w:r w:rsidRPr="00000CA7">
              <w:rPr>
                <w:b/>
                <w:strike/>
                <w:color w:val="FF0000"/>
                <w:lang w:eastAsia="zh-CN"/>
              </w:rPr>
              <w:t>one</w:t>
            </w:r>
            <w:r>
              <w:rPr>
                <w:b/>
                <w:lang w:eastAsia="zh-CN"/>
              </w:rPr>
              <w:t xml:space="preserve"> additional starting position</w:t>
            </w:r>
            <w:r w:rsidRPr="00000CA7">
              <w:rPr>
                <w:b/>
                <w:color w:val="FF0000"/>
                <w:lang w:eastAsia="zh-CN"/>
              </w:rPr>
              <w:t>s</w:t>
            </w:r>
            <w:r>
              <w:rPr>
                <w:b/>
                <w:lang w:eastAsia="zh-CN"/>
              </w:rPr>
              <w:t xml:space="preserve"> within a slot for the PSCCH/PSSCH transmission</w:t>
            </w:r>
          </w:p>
          <w:p w14:paraId="6CA2487B" w14:textId="77777777" w:rsidR="00EF0D12" w:rsidRDefault="00EF0D12" w:rsidP="00EF0D12">
            <w:pPr>
              <w:rPr>
                <w:lang w:eastAsia="zh-CN"/>
              </w:rPr>
            </w:pPr>
          </w:p>
          <w:p w14:paraId="28C38475" w14:textId="77777777" w:rsidR="00EF0D12" w:rsidRDefault="00EF0D12" w:rsidP="00EF0D12">
            <w:pPr>
              <w:rPr>
                <w:lang w:eastAsia="zh-CN"/>
              </w:rPr>
            </w:pPr>
          </w:p>
        </w:tc>
      </w:tr>
      <w:tr w:rsidR="00112C94" w:rsidRPr="00C93474" w14:paraId="7006B151" w14:textId="77777777" w:rsidTr="008470F8">
        <w:tc>
          <w:tcPr>
            <w:tcW w:w="1567" w:type="dxa"/>
          </w:tcPr>
          <w:p w14:paraId="4A3C66F5" w14:textId="77777777" w:rsidR="00112C94" w:rsidRDefault="00112C94" w:rsidP="00112C94">
            <w:pPr>
              <w:rPr>
                <w:lang w:eastAsia="zh-CN"/>
              </w:rPr>
            </w:pPr>
            <w:r>
              <w:rPr>
                <w:lang w:eastAsia="zh-CN"/>
              </w:rPr>
              <w:lastRenderedPageBreak/>
              <w:t>Samsung</w:t>
            </w:r>
          </w:p>
        </w:tc>
        <w:tc>
          <w:tcPr>
            <w:tcW w:w="1641" w:type="dxa"/>
          </w:tcPr>
          <w:p w14:paraId="0A46915C" w14:textId="77777777" w:rsidR="00112C94" w:rsidRDefault="00112C94" w:rsidP="00112C94">
            <w:pPr>
              <w:rPr>
                <w:lang w:eastAsia="zh-CN"/>
              </w:rPr>
            </w:pPr>
            <w:r>
              <w:rPr>
                <w:lang w:eastAsia="zh-CN"/>
              </w:rPr>
              <w:t>Partially agree</w:t>
            </w:r>
          </w:p>
        </w:tc>
        <w:tc>
          <w:tcPr>
            <w:tcW w:w="6099" w:type="dxa"/>
          </w:tcPr>
          <w:p w14:paraId="50432D6B" w14:textId="77777777" w:rsidR="00112C94" w:rsidRDefault="00112C94" w:rsidP="00112C94">
            <w:pPr>
              <w:pStyle w:val="ListParagraph"/>
              <w:numPr>
                <w:ilvl w:val="0"/>
                <w:numId w:val="40"/>
              </w:numPr>
              <w:ind w:firstLineChars="0"/>
              <w:rPr>
                <w:lang w:eastAsia="zh-CN"/>
              </w:rPr>
            </w:pPr>
            <w:r>
              <w:rPr>
                <w:lang w:eastAsia="zh-CN"/>
              </w:rPr>
              <w:t xml:space="preserve">We believe the number of additional starting position should also be included as one of the study points. We didn’t see any justification on one additional point is sufficient, or more additional points have significant additional complexity. </w:t>
            </w:r>
          </w:p>
          <w:p w14:paraId="3C324826" w14:textId="77777777" w:rsidR="00112C94" w:rsidRPr="00486B73" w:rsidRDefault="00112C94" w:rsidP="00112C94">
            <w:pPr>
              <w:pStyle w:val="ListParagraph"/>
              <w:numPr>
                <w:ilvl w:val="0"/>
                <w:numId w:val="40"/>
              </w:numPr>
              <w:ind w:firstLineChars="0"/>
              <w:rPr>
                <w:lang w:eastAsia="zh-CN"/>
              </w:rPr>
            </w:pPr>
            <w:r>
              <w:rPr>
                <w:lang w:eastAsia="zh-CN"/>
              </w:rPr>
              <w:t xml:space="preserve">Also, how about other aspects for slot structure (e.g. PSFCH location, AGC symbol, gap symbol, 1/2-stage SCI)? We didn’t see such discussion under this section. </w:t>
            </w:r>
          </w:p>
        </w:tc>
      </w:tr>
      <w:tr w:rsidR="001A02E5" w:rsidRPr="00C93474" w14:paraId="2800B0DC" w14:textId="77777777" w:rsidTr="008470F8">
        <w:tc>
          <w:tcPr>
            <w:tcW w:w="1567" w:type="dxa"/>
          </w:tcPr>
          <w:p w14:paraId="4BCD769F"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244C97E4" w14:textId="77777777" w:rsidR="001A02E5" w:rsidRDefault="001A02E5" w:rsidP="001A02E5">
            <w:pPr>
              <w:rPr>
                <w:lang w:eastAsia="zh-CN"/>
              </w:rPr>
            </w:pPr>
            <w:r>
              <w:rPr>
                <w:rFonts w:hint="eastAsia"/>
                <w:lang w:eastAsia="zh-CN"/>
              </w:rPr>
              <w:t>Y</w:t>
            </w:r>
            <w:r>
              <w:rPr>
                <w:lang w:eastAsia="zh-CN"/>
              </w:rPr>
              <w:t>es</w:t>
            </w:r>
          </w:p>
        </w:tc>
        <w:tc>
          <w:tcPr>
            <w:tcW w:w="6099" w:type="dxa"/>
          </w:tcPr>
          <w:p w14:paraId="296BCF69" w14:textId="77777777" w:rsidR="001A02E5" w:rsidRDefault="001A02E5" w:rsidP="001A02E5">
            <w:pPr>
              <w:rPr>
                <w:lang w:eastAsia="zh-CN"/>
              </w:rPr>
            </w:pPr>
          </w:p>
        </w:tc>
      </w:tr>
      <w:tr w:rsidR="002A762F" w14:paraId="0106E3C5" w14:textId="77777777" w:rsidTr="002A762F">
        <w:tc>
          <w:tcPr>
            <w:tcW w:w="1567" w:type="dxa"/>
          </w:tcPr>
          <w:p w14:paraId="3D8DA6DD"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7E4735F0" w14:textId="77777777" w:rsidR="002A762F" w:rsidRDefault="002A762F" w:rsidP="00F04E28">
            <w:pPr>
              <w:rPr>
                <w:lang w:eastAsia="zh-CN"/>
              </w:rPr>
            </w:pPr>
            <w:r>
              <w:rPr>
                <w:lang w:eastAsia="zh-CN"/>
              </w:rPr>
              <w:t>Yes</w:t>
            </w:r>
          </w:p>
        </w:tc>
        <w:tc>
          <w:tcPr>
            <w:tcW w:w="6099" w:type="dxa"/>
          </w:tcPr>
          <w:p w14:paraId="0CED273C" w14:textId="77777777" w:rsidR="002A762F" w:rsidRDefault="002A762F" w:rsidP="00F04E28">
            <w:pPr>
              <w:rPr>
                <w:lang w:eastAsia="zh-CN"/>
              </w:rPr>
            </w:pPr>
          </w:p>
        </w:tc>
      </w:tr>
      <w:tr w:rsidR="00B91F89" w14:paraId="3999A64D" w14:textId="77777777" w:rsidTr="002A762F">
        <w:tc>
          <w:tcPr>
            <w:tcW w:w="1567" w:type="dxa"/>
          </w:tcPr>
          <w:p w14:paraId="67C5AC5F" w14:textId="011D4D7E"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2572A922" w14:textId="5C32816F"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3ACF310D" w14:textId="77777777" w:rsidR="00B91F89" w:rsidRDefault="00B91F89" w:rsidP="00B91F89">
            <w:pPr>
              <w:rPr>
                <w:lang w:eastAsia="zh-CN"/>
              </w:rPr>
            </w:pPr>
          </w:p>
        </w:tc>
      </w:tr>
      <w:tr w:rsidR="004067C9" w14:paraId="2A2BFA24" w14:textId="77777777" w:rsidTr="002A762F">
        <w:tc>
          <w:tcPr>
            <w:tcW w:w="1567" w:type="dxa"/>
          </w:tcPr>
          <w:p w14:paraId="3233A0DC" w14:textId="232F216A"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01AED79D" w14:textId="62219D1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2B9264A6" w14:textId="77777777" w:rsidR="004067C9" w:rsidRDefault="004067C9" w:rsidP="004067C9">
            <w:pPr>
              <w:rPr>
                <w:lang w:eastAsia="zh-CN"/>
              </w:rPr>
            </w:pPr>
          </w:p>
        </w:tc>
      </w:tr>
      <w:tr w:rsidR="00974723" w14:paraId="45FD9CCE" w14:textId="77777777" w:rsidTr="002A762F">
        <w:tc>
          <w:tcPr>
            <w:tcW w:w="1567" w:type="dxa"/>
          </w:tcPr>
          <w:p w14:paraId="0D2B9A15" w14:textId="1E90488C" w:rsidR="00974723" w:rsidRDefault="00974723" w:rsidP="00974723">
            <w:pPr>
              <w:rPr>
                <w:lang w:eastAsia="zh-CN"/>
              </w:rPr>
            </w:pPr>
            <w:r>
              <w:rPr>
                <w:rFonts w:hint="eastAsia"/>
                <w:lang w:eastAsia="zh-CN"/>
              </w:rPr>
              <w:t>O</w:t>
            </w:r>
            <w:r>
              <w:rPr>
                <w:lang w:eastAsia="zh-CN"/>
              </w:rPr>
              <w:t>PPO</w:t>
            </w:r>
          </w:p>
        </w:tc>
        <w:tc>
          <w:tcPr>
            <w:tcW w:w="1641" w:type="dxa"/>
          </w:tcPr>
          <w:p w14:paraId="5CC2C93B" w14:textId="203BD776" w:rsidR="00974723" w:rsidRDefault="00974723" w:rsidP="00974723">
            <w:pPr>
              <w:rPr>
                <w:lang w:eastAsia="zh-CN"/>
              </w:rPr>
            </w:pPr>
            <w:r>
              <w:rPr>
                <w:lang w:eastAsia="zh-CN"/>
              </w:rPr>
              <w:t xml:space="preserve">Yes </w:t>
            </w:r>
          </w:p>
        </w:tc>
        <w:tc>
          <w:tcPr>
            <w:tcW w:w="6099" w:type="dxa"/>
          </w:tcPr>
          <w:p w14:paraId="37AEBFB7" w14:textId="77777777" w:rsidR="00974723" w:rsidRDefault="00974723" w:rsidP="00974723">
            <w:pPr>
              <w:rPr>
                <w:lang w:eastAsia="zh-CN"/>
              </w:rPr>
            </w:pPr>
          </w:p>
        </w:tc>
      </w:tr>
      <w:tr w:rsidR="004F1E4F" w14:paraId="33B1309B" w14:textId="77777777" w:rsidTr="002A762F">
        <w:tc>
          <w:tcPr>
            <w:tcW w:w="1567" w:type="dxa"/>
          </w:tcPr>
          <w:p w14:paraId="04DE35E0" w14:textId="60879823" w:rsidR="004F1E4F" w:rsidRDefault="004F1E4F" w:rsidP="004F1E4F">
            <w:pPr>
              <w:rPr>
                <w:lang w:eastAsia="zh-CN"/>
              </w:rPr>
            </w:pPr>
            <w:r w:rsidRPr="00A34EA9">
              <w:t>Huawei, HiSi</w:t>
            </w:r>
            <w:r>
              <w:t>licon</w:t>
            </w:r>
          </w:p>
        </w:tc>
        <w:tc>
          <w:tcPr>
            <w:tcW w:w="1641" w:type="dxa"/>
          </w:tcPr>
          <w:p w14:paraId="5BC58FBD" w14:textId="4CE45FD7" w:rsidR="004F1E4F" w:rsidRPr="00B41D90" w:rsidRDefault="004F1E4F" w:rsidP="004F1E4F">
            <w:pPr>
              <w:rPr>
                <w:lang w:eastAsia="zh-CN"/>
              </w:rPr>
            </w:pPr>
            <w:r w:rsidRPr="00B41D90">
              <w:t>Yes</w:t>
            </w:r>
          </w:p>
        </w:tc>
        <w:tc>
          <w:tcPr>
            <w:tcW w:w="6099" w:type="dxa"/>
          </w:tcPr>
          <w:p w14:paraId="703D8EDF" w14:textId="77777777" w:rsidR="004F1E4F" w:rsidRPr="00B41D90" w:rsidRDefault="004F1E4F" w:rsidP="004F1E4F">
            <w:pPr>
              <w:rPr>
                <w:lang w:eastAsia="zh-CN"/>
              </w:rPr>
            </w:pPr>
            <w:r w:rsidRPr="00B41D90">
              <w:rPr>
                <w:lang w:eastAsia="zh-CN"/>
              </w:rPr>
              <w:t>We are generally fine with this proposal.</w:t>
            </w:r>
          </w:p>
          <w:p w14:paraId="049F0411" w14:textId="77777777" w:rsidR="004F1E4F" w:rsidRPr="00B41D90" w:rsidRDefault="004F1E4F" w:rsidP="004F1E4F">
            <w:pPr>
              <w:rPr>
                <w:lang w:eastAsia="zh-CN"/>
              </w:rPr>
            </w:pPr>
            <w:r w:rsidRPr="00B41D90">
              <w:rPr>
                <w:lang w:eastAsia="zh-CN"/>
              </w:rPr>
              <w:t>Due to the uncertainty of channel access, one additional starting position within a slot can increase channel access opportunity and therefore improve SL-U performance, where starting position and length in a slot can reuse those defined in Rel-16 NR-V with no specification impact in terms of, e.g. DRMS patterns. Thus, we support this proposal and further study the details.</w:t>
            </w:r>
          </w:p>
          <w:p w14:paraId="636BA7D0" w14:textId="77777777" w:rsidR="004F1E4F" w:rsidRPr="00B41D90" w:rsidRDefault="004F1E4F" w:rsidP="004F1E4F">
            <w:pPr>
              <w:rPr>
                <w:lang w:eastAsia="zh-CN"/>
              </w:rPr>
            </w:pPr>
          </w:p>
          <w:p w14:paraId="45283CCC" w14:textId="3411B3C6" w:rsidR="004F1E4F" w:rsidRPr="00B41D90" w:rsidRDefault="004F1E4F" w:rsidP="004F1E4F">
            <w:pPr>
              <w:rPr>
                <w:lang w:eastAsia="zh-CN"/>
              </w:rPr>
            </w:pPr>
            <w:r w:rsidRPr="00B41D90">
              <w:rPr>
                <w:rFonts w:hint="eastAsia"/>
                <w:lang w:eastAsia="zh-CN"/>
              </w:rPr>
              <w:t>R</w:t>
            </w:r>
            <w:r w:rsidRPr="00B41D90">
              <w:rPr>
                <w:lang w:eastAsia="zh-CN"/>
              </w:rPr>
              <w:t>egarding QC’s comment on evaluation, we think it can be further discussed under the FFS point.</w:t>
            </w:r>
          </w:p>
        </w:tc>
      </w:tr>
      <w:tr w:rsidR="00C56866" w14:paraId="5DD182A7" w14:textId="77777777" w:rsidTr="002A762F">
        <w:tc>
          <w:tcPr>
            <w:tcW w:w="1567" w:type="dxa"/>
          </w:tcPr>
          <w:p w14:paraId="3DE14024" w14:textId="1B162357" w:rsidR="00C56866" w:rsidRPr="00A34EA9" w:rsidRDefault="00C56866" w:rsidP="00C56866">
            <w:r>
              <w:rPr>
                <w:lang w:eastAsia="zh-CN"/>
              </w:rPr>
              <w:t>NEC</w:t>
            </w:r>
          </w:p>
        </w:tc>
        <w:tc>
          <w:tcPr>
            <w:tcW w:w="1641" w:type="dxa"/>
          </w:tcPr>
          <w:p w14:paraId="05668597" w14:textId="3B569187" w:rsidR="00C56866" w:rsidRPr="00B41D90" w:rsidRDefault="00C56866" w:rsidP="00C56866">
            <w:r>
              <w:rPr>
                <w:rFonts w:hint="eastAsia"/>
                <w:lang w:eastAsia="zh-CN"/>
              </w:rPr>
              <w:t>Y</w:t>
            </w:r>
            <w:r>
              <w:rPr>
                <w:lang w:eastAsia="zh-CN"/>
              </w:rPr>
              <w:t xml:space="preserve">es </w:t>
            </w:r>
          </w:p>
        </w:tc>
        <w:tc>
          <w:tcPr>
            <w:tcW w:w="6099" w:type="dxa"/>
          </w:tcPr>
          <w:p w14:paraId="491FA388" w14:textId="77777777" w:rsidR="00C56866" w:rsidRPr="00B41D90" w:rsidRDefault="00C56866" w:rsidP="00C56866">
            <w:pPr>
              <w:rPr>
                <w:lang w:eastAsia="zh-CN"/>
              </w:rPr>
            </w:pPr>
          </w:p>
        </w:tc>
      </w:tr>
      <w:tr w:rsidR="00C90FC1" w14:paraId="5DC6CF44" w14:textId="77777777" w:rsidTr="002A762F">
        <w:tc>
          <w:tcPr>
            <w:tcW w:w="1567" w:type="dxa"/>
          </w:tcPr>
          <w:p w14:paraId="01E35997" w14:textId="52521794" w:rsidR="00C90FC1" w:rsidRPr="00C90FC1" w:rsidRDefault="00C90FC1" w:rsidP="00C56866">
            <w:pPr>
              <w:rPr>
                <w:rFonts w:eastAsia="MS Mincho"/>
                <w:lang w:eastAsia="ja-JP"/>
              </w:rPr>
            </w:pPr>
            <w:r>
              <w:rPr>
                <w:rFonts w:eastAsia="MS Mincho" w:hint="eastAsia"/>
                <w:lang w:eastAsia="ja-JP"/>
              </w:rPr>
              <w:t>D</w:t>
            </w:r>
            <w:r>
              <w:rPr>
                <w:rFonts w:eastAsia="MS Mincho"/>
                <w:lang w:eastAsia="ja-JP"/>
              </w:rPr>
              <w:t>CM</w:t>
            </w:r>
          </w:p>
        </w:tc>
        <w:tc>
          <w:tcPr>
            <w:tcW w:w="1641" w:type="dxa"/>
          </w:tcPr>
          <w:p w14:paraId="09F0B27A" w14:textId="104286E4" w:rsidR="00C90FC1" w:rsidRPr="00C90FC1" w:rsidRDefault="00C90FC1" w:rsidP="00C56866">
            <w:pPr>
              <w:rPr>
                <w:rFonts w:eastAsia="MS Mincho"/>
                <w:lang w:eastAsia="ja-JP"/>
              </w:rPr>
            </w:pPr>
            <w:r>
              <w:rPr>
                <w:rFonts w:eastAsia="MS Mincho" w:hint="eastAsia"/>
                <w:lang w:eastAsia="ja-JP"/>
              </w:rPr>
              <w:t>O</w:t>
            </w:r>
            <w:r>
              <w:rPr>
                <w:rFonts w:eastAsia="MS Mincho"/>
                <w:lang w:eastAsia="ja-JP"/>
              </w:rPr>
              <w:t>K</w:t>
            </w:r>
          </w:p>
        </w:tc>
        <w:tc>
          <w:tcPr>
            <w:tcW w:w="6099" w:type="dxa"/>
          </w:tcPr>
          <w:p w14:paraId="71FBA3C6" w14:textId="77777777" w:rsidR="00C90FC1" w:rsidRPr="00B41D90" w:rsidRDefault="00C90FC1" w:rsidP="00C56866">
            <w:pPr>
              <w:rPr>
                <w:lang w:eastAsia="zh-CN"/>
              </w:rPr>
            </w:pPr>
          </w:p>
        </w:tc>
      </w:tr>
      <w:tr w:rsidR="00AD26B3" w14:paraId="675034A2" w14:textId="77777777" w:rsidTr="002A762F">
        <w:tc>
          <w:tcPr>
            <w:tcW w:w="1567" w:type="dxa"/>
          </w:tcPr>
          <w:p w14:paraId="2C7726B3" w14:textId="265C2998" w:rsidR="00AD26B3" w:rsidRDefault="00AD26B3" w:rsidP="00AD26B3">
            <w:pPr>
              <w:rPr>
                <w:rFonts w:eastAsia="MS Mincho"/>
                <w:lang w:eastAsia="ja-JP"/>
              </w:rPr>
            </w:pPr>
            <w:r>
              <w:rPr>
                <w:rFonts w:eastAsia="Malgun Gothic" w:hint="eastAsia"/>
                <w:lang w:eastAsia="ko-KR"/>
              </w:rPr>
              <w:t>W</w:t>
            </w:r>
            <w:r>
              <w:rPr>
                <w:rFonts w:eastAsia="Malgun Gothic"/>
                <w:lang w:eastAsia="ko-KR"/>
              </w:rPr>
              <w:t>ILUS</w:t>
            </w:r>
          </w:p>
        </w:tc>
        <w:tc>
          <w:tcPr>
            <w:tcW w:w="1641" w:type="dxa"/>
          </w:tcPr>
          <w:p w14:paraId="7214655C" w14:textId="38B47A38" w:rsidR="00AD26B3" w:rsidRDefault="00AD26B3" w:rsidP="00AD26B3">
            <w:pPr>
              <w:rPr>
                <w:rFonts w:eastAsia="MS Mincho"/>
                <w:lang w:eastAsia="ja-JP"/>
              </w:rPr>
            </w:pPr>
            <w:r>
              <w:rPr>
                <w:rFonts w:eastAsia="Malgun Gothic" w:hint="eastAsia"/>
                <w:lang w:eastAsia="ko-KR"/>
              </w:rPr>
              <w:t>Y</w:t>
            </w:r>
            <w:r>
              <w:rPr>
                <w:rFonts w:eastAsia="Malgun Gothic"/>
                <w:lang w:eastAsia="ko-KR"/>
              </w:rPr>
              <w:t>es</w:t>
            </w:r>
          </w:p>
        </w:tc>
        <w:tc>
          <w:tcPr>
            <w:tcW w:w="6099" w:type="dxa"/>
          </w:tcPr>
          <w:p w14:paraId="13816D71" w14:textId="7EC1938D" w:rsidR="00AD26B3" w:rsidRPr="00B41D90" w:rsidRDefault="00AD26B3" w:rsidP="00AD26B3">
            <w:pPr>
              <w:rPr>
                <w:lang w:eastAsia="zh-CN"/>
              </w:rPr>
            </w:pPr>
            <w:r>
              <w:rPr>
                <w:rFonts w:eastAsia="Malgun Gothic" w:hint="eastAsia"/>
                <w:lang w:eastAsia="ko-KR"/>
              </w:rPr>
              <w:t>W</w:t>
            </w:r>
            <w:r>
              <w:rPr>
                <w:rFonts w:eastAsia="Malgun Gothic"/>
                <w:lang w:eastAsia="ko-KR"/>
              </w:rPr>
              <w:t xml:space="preserve">e are fine with the proposal in general except the FFS point and can go with this proposal. However, at this stage, it is not clear for further study to exclude multiple starting point(s) and to allow only one additional starting point within a slot as considering uncertainty of channel access in unlicensed. </w:t>
            </w:r>
          </w:p>
        </w:tc>
      </w:tr>
      <w:tr w:rsidR="00A6507F" w14:paraId="1E7CE6E6" w14:textId="77777777" w:rsidTr="002A762F">
        <w:tc>
          <w:tcPr>
            <w:tcW w:w="1567" w:type="dxa"/>
          </w:tcPr>
          <w:p w14:paraId="73CF4948" w14:textId="4D4ED975"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723B4D68" w14:textId="766C605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8159187" w14:textId="77777777" w:rsidR="00A6507F" w:rsidRDefault="00A6507F" w:rsidP="00AD26B3">
            <w:pPr>
              <w:rPr>
                <w:rFonts w:eastAsia="Malgun Gothic"/>
                <w:lang w:eastAsia="ko-KR"/>
              </w:rPr>
            </w:pPr>
          </w:p>
        </w:tc>
      </w:tr>
      <w:tr w:rsidR="008A77D6" w14:paraId="63EAC735" w14:textId="77777777" w:rsidTr="002A762F">
        <w:tc>
          <w:tcPr>
            <w:tcW w:w="1567" w:type="dxa"/>
          </w:tcPr>
          <w:p w14:paraId="2F077FC9" w14:textId="165A5EC2" w:rsidR="008A77D6" w:rsidRDefault="008A77D6" w:rsidP="008A77D6">
            <w:pPr>
              <w:rPr>
                <w:rFonts w:eastAsia="MS Mincho"/>
                <w:lang w:eastAsia="ja-JP"/>
              </w:rPr>
            </w:pPr>
            <w:r>
              <w:rPr>
                <w:rFonts w:eastAsia="Malgun Gothic"/>
                <w:lang w:eastAsia="ko-KR"/>
              </w:rPr>
              <w:t>Ericsson</w:t>
            </w:r>
          </w:p>
        </w:tc>
        <w:tc>
          <w:tcPr>
            <w:tcW w:w="1641" w:type="dxa"/>
          </w:tcPr>
          <w:p w14:paraId="4DBE0B00" w14:textId="23F1F146" w:rsidR="008A77D6" w:rsidRDefault="008A77D6" w:rsidP="008A77D6">
            <w:pPr>
              <w:rPr>
                <w:rFonts w:eastAsia="MS Mincho"/>
                <w:lang w:eastAsia="ja-JP"/>
              </w:rPr>
            </w:pPr>
            <w:r>
              <w:rPr>
                <w:rFonts w:eastAsia="Malgun Gothic"/>
                <w:lang w:eastAsia="ko-KR"/>
              </w:rPr>
              <w:t>Yes</w:t>
            </w:r>
          </w:p>
        </w:tc>
        <w:tc>
          <w:tcPr>
            <w:tcW w:w="6099" w:type="dxa"/>
          </w:tcPr>
          <w:p w14:paraId="0EB8D5B2" w14:textId="77777777" w:rsidR="008A77D6" w:rsidRDefault="008A77D6" w:rsidP="008A77D6">
            <w:pPr>
              <w:rPr>
                <w:rFonts w:eastAsia="Malgun Gothic"/>
                <w:lang w:eastAsia="ko-KR"/>
              </w:rPr>
            </w:pPr>
          </w:p>
        </w:tc>
      </w:tr>
      <w:tr w:rsidR="007934F7" w14:paraId="6D8C0308" w14:textId="77777777" w:rsidTr="002A762F">
        <w:tc>
          <w:tcPr>
            <w:tcW w:w="1567" w:type="dxa"/>
          </w:tcPr>
          <w:p w14:paraId="658A4628" w14:textId="1EC7A921"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4B2550F" w14:textId="37467A2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4875E2D6" w14:textId="77777777" w:rsidR="007934F7" w:rsidRDefault="007934F7" w:rsidP="008A77D6">
            <w:pPr>
              <w:rPr>
                <w:rFonts w:eastAsia="Malgun Gothic"/>
                <w:lang w:eastAsia="ko-KR"/>
              </w:rPr>
            </w:pPr>
          </w:p>
        </w:tc>
      </w:tr>
      <w:tr w:rsidR="00B5570F" w14:paraId="7BB338A7" w14:textId="77777777" w:rsidTr="002A762F">
        <w:tc>
          <w:tcPr>
            <w:tcW w:w="1567" w:type="dxa"/>
          </w:tcPr>
          <w:p w14:paraId="650AD133" w14:textId="03032725" w:rsidR="00B5570F" w:rsidRDefault="00B5570F" w:rsidP="00B5570F">
            <w:pPr>
              <w:rPr>
                <w:rFonts w:eastAsia="MS Mincho"/>
                <w:lang w:eastAsia="ja-JP"/>
              </w:rPr>
            </w:pPr>
            <w:r>
              <w:rPr>
                <w:rFonts w:eastAsia="Malgun Gothic"/>
                <w:lang w:eastAsia="ko-KR"/>
              </w:rPr>
              <w:t>vivo</w:t>
            </w:r>
          </w:p>
        </w:tc>
        <w:tc>
          <w:tcPr>
            <w:tcW w:w="1641" w:type="dxa"/>
          </w:tcPr>
          <w:p w14:paraId="6B087867" w14:textId="2B017A1A" w:rsidR="00B5570F" w:rsidRDefault="00B5570F" w:rsidP="00B5570F">
            <w:pPr>
              <w:rPr>
                <w:rFonts w:eastAsia="MS Mincho"/>
                <w:lang w:eastAsia="ja-JP"/>
              </w:rPr>
            </w:pPr>
            <w:r>
              <w:rPr>
                <w:rFonts w:eastAsia="Malgun Gothic"/>
                <w:lang w:eastAsia="ko-KR"/>
              </w:rPr>
              <w:t>Yes with comment</w:t>
            </w:r>
          </w:p>
        </w:tc>
        <w:tc>
          <w:tcPr>
            <w:tcW w:w="6099" w:type="dxa"/>
          </w:tcPr>
          <w:p w14:paraId="72B6121C" w14:textId="77777777" w:rsidR="00B5570F" w:rsidRDefault="00B5570F" w:rsidP="00B5570F">
            <w:pPr>
              <w:rPr>
                <w:rFonts w:eastAsia="Malgun Gothic"/>
                <w:lang w:eastAsia="ko-KR"/>
              </w:rPr>
            </w:pPr>
            <w:r>
              <w:rPr>
                <w:rFonts w:eastAsia="Malgun Gothic"/>
                <w:lang w:eastAsia="ko-KR"/>
              </w:rPr>
              <w:t xml:space="preserve">We acknowledge that CPE is discussed in 9.4.1.1. Our concern is that if would be unclear afterward, e.g., when CPE is supported in 9.4.1.1, does it mean the FFS part is supported. Maybe the </w:t>
            </w:r>
            <w:r>
              <w:rPr>
                <w:rFonts w:eastAsia="Malgun Gothic"/>
                <w:lang w:eastAsia="ko-KR"/>
              </w:rPr>
              <w:lastRenderedPageBreak/>
              <w:t>following revision can make it clearer:</w:t>
            </w:r>
          </w:p>
          <w:p w14:paraId="3EFFF051" w14:textId="4DE1A4C5" w:rsidR="00B5570F" w:rsidRDefault="00B5570F" w:rsidP="00B5570F">
            <w:pPr>
              <w:rPr>
                <w:rFonts w:eastAsia="Malgun Gothic"/>
                <w:lang w:eastAsia="ko-KR"/>
              </w:rPr>
            </w:pPr>
            <w:r w:rsidRPr="008C76A9">
              <w:rPr>
                <w:rFonts w:eastAsia="Malgun Gothic"/>
                <w:lang w:eastAsia="ko-KR"/>
              </w:rPr>
              <w:t>o</w:t>
            </w:r>
            <w:r w:rsidRPr="008C76A9">
              <w:rPr>
                <w:rFonts w:eastAsia="Malgun Gothic"/>
                <w:lang w:eastAsia="ko-KR"/>
              </w:rPr>
              <w:tab/>
              <w:t>FFS: whether/how to support one additional starting</w:t>
            </w:r>
            <w:r>
              <w:rPr>
                <w:rFonts w:eastAsia="Malgun Gothic"/>
                <w:lang w:eastAsia="ko-KR"/>
              </w:rPr>
              <w:t xml:space="preserve"> </w:t>
            </w:r>
            <w:r w:rsidRPr="008C76A9">
              <w:rPr>
                <w:rFonts w:eastAsia="Malgun Gothic"/>
                <w:color w:val="FF0000"/>
                <w:lang w:eastAsia="ko-KR"/>
              </w:rPr>
              <w:t xml:space="preserve">symbol </w:t>
            </w:r>
            <w:r w:rsidRPr="008C76A9">
              <w:rPr>
                <w:rFonts w:eastAsia="Malgun Gothic"/>
                <w:strike/>
                <w:color w:val="FF0000"/>
                <w:lang w:eastAsia="ko-KR"/>
              </w:rPr>
              <w:t>position</w:t>
            </w:r>
            <w:r w:rsidRPr="008C76A9">
              <w:rPr>
                <w:rFonts w:eastAsia="Malgun Gothic"/>
                <w:lang w:eastAsia="ko-KR"/>
              </w:rPr>
              <w:t xml:space="preserve"> within a slot for the PSCCH/PSSCH transmission</w:t>
            </w:r>
            <w:r>
              <w:rPr>
                <w:rFonts w:eastAsia="Malgun Gothic"/>
                <w:lang w:eastAsia="ko-KR"/>
              </w:rPr>
              <w:t xml:space="preserve"> </w:t>
            </w:r>
            <w:r w:rsidRPr="008C76A9">
              <w:rPr>
                <w:rFonts w:eastAsia="Malgun Gothic"/>
                <w:color w:val="FF0000"/>
                <w:lang w:eastAsia="ko-KR"/>
              </w:rPr>
              <w:t>(including AGC)</w:t>
            </w:r>
          </w:p>
        </w:tc>
      </w:tr>
      <w:tr w:rsidR="009C7EC1" w14:paraId="3C05D0FD" w14:textId="77777777" w:rsidTr="002A762F">
        <w:tc>
          <w:tcPr>
            <w:tcW w:w="1567" w:type="dxa"/>
          </w:tcPr>
          <w:p w14:paraId="0C03D16D" w14:textId="1530C951" w:rsidR="009C7EC1" w:rsidRDefault="009C7EC1" w:rsidP="009C7EC1">
            <w:pPr>
              <w:rPr>
                <w:rFonts w:eastAsia="Malgun Gothic"/>
                <w:lang w:eastAsia="ko-KR"/>
              </w:rPr>
            </w:pPr>
            <w:r>
              <w:rPr>
                <w:rFonts w:eastAsia="MS Mincho"/>
                <w:lang w:eastAsia="ja-JP"/>
              </w:rPr>
              <w:lastRenderedPageBreak/>
              <w:t>MediaTek</w:t>
            </w:r>
          </w:p>
        </w:tc>
        <w:tc>
          <w:tcPr>
            <w:tcW w:w="1641" w:type="dxa"/>
          </w:tcPr>
          <w:p w14:paraId="0985E6DE" w14:textId="0BA7DB3B" w:rsidR="009C7EC1" w:rsidRDefault="009C7EC1" w:rsidP="009C7EC1">
            <w:pPr>
              <w:rPr>
                <w:rFonts w:eastAsia="Malgun Gothic"/>
                <w:lang w:eastAsia="ko-KR"/>
              </w:rPr>
            </w:pPr>
            <w:r>
              <w:rPr>
                <w:rFonts w:eastAsia="MS Mincho"/>
                <w:lang w:eastAsia="ja-JP"/>
              </w:rPr>
              <w:t>Yes w/ comments</w:t>
            </w:r>
          </w:p>
        </w:tc>
        <w:tc>
          <w:tcPr>
            <w:tcW w:w="6099" w:type="dxa"/>
          </w:tcPr>
          <w:p w14:paraId="70F682D3" w14:textId="41921FC1" w:rsidR="009C7EC1" w:rsidRDefault="009C7EC1" w:rsidP="009C7EC1">
            <w:pPr>
              <w:rPr>
                <w:rFonts w:eastAsia="Malgun Gothic"/>
                <w:lang w:eastAsia="ko-KR"/>
              </w:rPr>
            </w:pPr>
            <w:r>
              <w:rPr>
                <w:rFonts w:eastAsia="Malgun Gothic"/>
                <w:lang w:eastAsia="ko-KR"/>
              </w:rPr>
              <w:t>For FFS, “</w:t>
            </w:r>
            <w:r>
              <w:rPr>
                <w:b/>
                <w:lang w:eastAsia="zh-CN"/>
              </w:rPr>
              <w:t xml:space="preserve">PSCCH/PSSCH” </w:t>
            </w:r>
            <w:r>
              <w:rPr>
                <w:rFonts w:eastAsia="Malgun Gothic"/>
                <w:lang w:eastAsia="ko-KR"/>
              </w:rPr>
              <w:t>can be clarified as “</w:t>
            </w:r>
            <w:r w:rsidRPr="00417A0A">
              <w:rPr>
                <w:rFonts w:eastAsia="Malgun Gothic"/>
                <w:b/>
                <w:lang w:eastAsia="ko-KR"/>
              </w:rPr>
              <w:t>PSCCH and/or PSSCH</w:t>
            </w:r>
            <w:r>
              <w:rPr>
                <w:rFonts w:eastAsia="Malgun Gothic"/>
                <w:lang w:eastAsia="ko-KR"/>
              </w:rPr>
              <w:t>”. Because it could be possible that PSCCH has only one starting point but PSSCH can have the multiple starting points to address the PSCCH blind detection issue and resource occupancy issue.</w:t>
            </w:r>
          </w:p>
        </w:tc>
      </w:tr>
    </w:tbl>
    <w:p w14:paraId="005CAE2C" w14:textId="77777777" w:rsidR="00EF720D" w:rsidRDefault="00EF720D">
      <w:pPr>
        <w:rPr>
          <w:lang w:eastAsia="zh-CN"/>
        </w:rPr>
      </w:pPr>
    </w:p>
    <w:p w14:paraId="500487C9" w14:textId="0F080C9E" w:rsidR="009803CA" w:rsidRDefault="00175DA2" w:rsidP="009803CA">
      <w:pPr>
        <w:pStyle w:val="Heading3"/>
      </w:pPr>
      <w:r>
        <w:rPr>
          <w:lang w:eastAsia="zh-CN"/>
        </w:rPr>
        <w:t xml:space="preserve">[Closed] </w:t>
      </w:r>
      <w:r w:rsidR="009803CA">
        <w:t>Proposals for GTW (Week 2, Monday, 16</w:t>
      </w:r>
      <w:r w:rsidR="009803CA" w:rsidRPr="002061AF">
        <w:rPr>
          <w:vertAlign w:val="superscript"/>
        </w:rPr>
        <w:t>th</w:t>
      </w:r>
      <w:r w:rsidR="009803CA">
        <w:t xml:space="preserve"> May)</w:t>
      </w:r>
    </w:p>
    <w:p w14:paraId="58DA1850" w14:textId="323AED1A" w:rsidR="009803CA" w:rsidRDefault="009803CA" w:rsidP="009803CA">
      <w:pPr>
        <w:pStyle w:val="Heading4"/>
        <w:rPr>
          <w:lang w:eastAsia="zh-CN"/>
        </w:rPr>
      </w:pPr>
      <w:r>
        <w:rPr>
          <w:rFonts w:hint="eastAsia"/>
          <w:lang w:eastAsia="zh-CN"/>
        </w:rPr>
        <w:t>P</w:t>
      </w:r>
      <w:r>
        <w:rPr>
          <w:lang w:eastAsia="zh-CN"/>
        </w:rPr>
        <w:t xml:space="preserve">roposal </w:t>
      </w:r>
      <w:r w:rsidR="00112B59" w:rsidRPr="00113062">
        <w:rPr>
          <w:lang w:eastAsia="zh-CN"/>
        </w:rPr>
        <w:t>2</w:t>
      </w:r>
      <w:r w:rsidR="00112B59" w:rsidRPr="002F36B8">
        <w:rPr>
          <w:lang w:eastAsia="zh-CN"/>
        </w:rPr>
        <w:t>-</w:t>
      </w:r>
      <w:r w:rsidR="00112B59" w:rsidRPr="00113062">
        <w:rPr>
          <w:lang w:eastAsia="zh-CN"/>
        </w:rPr>
        <w:t>1</w:t>
      </w:r>
      <w:r w:rsidR="00112B59" w:rsidRPr="002F36B8">
        <w:rPr>
          <w:lang w:eastAsia="zh-CN"/>
        </w:rPr>
        <w:t>c</w:t>
      </w:r>
    </w:p>
    <w:p w14:paraId="41E39D4A" w14:textId="015F6576" w:rsidR="009803CA" w:rsidRDefault="009803CA" w:rsidP="009803CA">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12B59">
        <w:rPr>
          <w:b/>
          <w:u w:val="single"/>
          <w:lang w:eastAsia="zh-CN"/>
        </w:rPr>
        <w:t>2-1b</w:t>
      </w:r>
    </w:p>
    <w:p w14:paraId="5415ECC2" w14:textId="0BAE468B" w:rsidR="009803CA" w:rsidRDefault="009803CA" w:rsidP="009803CA">
      <w:pPr>
        <w:spacing w:after="0" w:line="276" w:lineRule="auto"/>
        <w:rPr>
          <w:u w:val="single"/>
          <w:lang w:eastAsia="zh-CN"/>
        </w:rPr>
      </w:pPr>
      <w:r>
        <w:rPr>
          <w:u w:val="single"/>
          <w:lang w:eastAsia="zh-CN"/>
        </w:rPr>
        <w:t xml:space="preserve">Overall situation on supporting Proposal </w:t>
      </w:r>
      <w:r w:rsidR="00112B59">
        <w:rPr>
          <w:u w:val="single"/>
          <w:lang w:eastAsia="zh-CN"/>
        </w:rPr>
        <w:t>2-1b</w:t>
      </w:r>
    </w:p>
    <w:p w14:paraId="6828B640" w14:textId="6EABCB83" w:rsidR="009803CA" w:rsidRDefault="009803CA" w:rsidP="009803CA">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B92414">
        <w:rPr>
          <w:rFonts w:hint="eastAsia"/>
          <w:lang w:eastAsia="zh-CN"/>
        </w:rPr>
        <w:t>(</w:t>
      </w:r>
      <w:r w:rsidRPr="00B92414">
        <w:rPr>
          <w:b/>
          <w:lang w:eastAsia="zh-CN"/>
        </w:rPr>
        <w:t>2</w:t>
      </w:r>
      <w:r w:rsidR="00B92414">
        <w:rPr>
          <w:b/>
          <w:lang w:eastAsia="zh-CN"/>
        </w:rPr>
        <w:t>5</w:t>
      </w:r>
      <w:r w:rsidRPr="00B92414">
        <w:rPr>
          <w:lang w:eastAsia="zh-CN"/>
        </w:rPr>
        <w:t xml:space="preserve"> companies</w:t>
      </w:r>
      <w:r w:rsidRPr="00B92414">
        <w:rPr>
          <w:rFonts w:hint="eastAsia"/>
          <w:lang w:eastAsia="zh-CN"/>
        </w:rPr>
        <w:t>)</w:t>
      </w:r>
      <w:r w:rsidRPr="00B92414">
        <w:rPr>
          <w:lang w:eastAsia="zh-CN"/>
        </w:rPr>
        <w:t>: Fraunhofer, Intel, InterDigital, Transsion, Apple, LGE, Nokia/Nsb, xiaomi, China Telecom, Lenovo, Samsung, Spreadtrum, CATT</w:t>
      </w:r>
      <w:r w:rsidRPr="00B92414">
        <w:rPr>
          <w:rFonts w:hint="eastAsia"/>
          <w:lang w:eastAsia="zh-CN"/>
        </w:rPr>
        <w:t>/</w:t>
      </w:r>
      <w:r w:rsidRPr="00B92414">
        <w:rPr>
          <w:lang w:eastAsia="zh-CN"/>
        </w:rPr>
        <w:t>GOHIGH, Sony, CMCC, OPPO, Huawei/HiSilicon, NEC, DCM, WILUS, Panasonic, Ericsson, Sharp</w:t>
      </w:r>
      <w:r w:rsidR="003B013B" w:rsidRPr="00B92414">
        <w:rPr>
          <w:lang w:eastAsia="zh-CN"/>
        </w:rPr>
        <w:t>, vivo, MediaTek</w:t>
      </w:r>
    </w:p>
    <w:p w14:paraId="7CE4A50A" w14:textId="0D7710F2" w:rsidR="009803CA" w:rsidRDefault="009803CA" w:rsidP="009803CA">
      <w:pPr>
        <w:pStyle w:val="ListParagraph"/>
        <w:numPr>
          <w:ilvl w:val="0"/>
          <w:numId w:val="6"/>
        </w:numPr>
        <w:spacing w:after="0" w:line="276" w:lineRule="auto"/>
        <w:ind w:firstLineChars="0"/>
        <w:rPr>
          <w:u w:val="single"/>
          <w:lang w:eastAsia="zh-CN"/>
        </w:rPr>
      </w:pPr>
      <w:r>
        <w:rPr>
          <w:b/>
          <w:lang w:eastAsia="zh-CN"/>
        </w:rPr>
        <w:t>Not support</w:t>
      </w:r>
      <w:r w:rsidR="00CE179B">
        <w:rPr>
          <w:b/>
          <w:lang w:eastAsia="zh-CN"/>
        </w:rPr>
        <w:t xml:space="preserve"> (1 </w:t>
      </w:r>
      <w:r w:rsidR="00CE179B" w:rsidRPr="00CE179B">
        <w:rPr>
          <w:lang w:eastAsia="zh-CN"/>
        </w:rPr>
        <w:t>company)</w:t>
      </w:r>
      <w:r>
        <w:rPr>
          <w:lang w:eastAsia="zh-CN"/>
        </w:rPr>
        <w:t xml:space="preserve">: </w:t>
      </w:r>
      <w:r w:rsidR="00361576">
        <w:rPr>
          <w:lang w:eastAsia="zh-CN"/>
        </w:rPr>
        <w:t>Futurewei</w:t>
      </w:r>
    </w:p>
    <w:p w14:paraId="6A9C7122" w14:textId="77777777" w:rsidR="009803CA" w:rsidRDefault="009803CA" w:rsidP="009803CA">
      <w:pPr>
        <w:spacing w:after="0" w:line="276" w:lineRule="auto"/>
        <w:rPr>
          <w:lang w:eastAsia="zh-CN"/>
        </w:rPr>
      </w:pPr>
    </w:p>
    <w:p w14:paraId="0EAD12FA" w14:textId="77777777" w:rsidR="009803CA" w:rsidRDefault="009803CA" w:rsidP="009803CA">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02B21727" w14:textId="3CFC38EB" w:rsidR="008B74D2" w:rsidRDefault="008B74D2" w:rsidP="009803CA">
      <w:pPr>
        <w:pStyle w:val="ListParagraph"/>
        <w:numPr>
          <w:ilvl w:val="0"/>
          <w:numId w:val="6"/>
        </w:numPr>
        <w:spacing w:after="0" w:line="276" w:lineRule="auto"/>
        <w:ind w:firstLineChars="0"/>
        <w:rPr>
          <w:lang w:eastAsia="zh-CN"/>
        </w:rPr>
      </w:pPr>
      <w:r>
        <w:rPr>
          <w:lang w:eastAsia="zh-CN"/>
        </w:rPr>
        <w:t>It seems most companies are fine with the direction.</w:t>
      </w:r>
    </w:p>
    <w:p w14:paraId="332076B3" w14:textId="0E934369" w:rsidR="008B74D2" w:rsidRDefault="008B74D2" w:rsidP="009803CA">
      <w:pPr>
        <w:pStyle w:val="ListParagraph"/>
        <w:numPr>
          <w:ilvl w:val="0"/>
          <w:numId w:val="6"/>
        </w:numPr>
        <w:spacing w:after="0" w:line="276" w:lineRule="auto"/>
        <w:ind w:firstLineChars="0"/>
        <w:rPr>
          <w:lang w:eastAsia="zh-CN"/>
        </w:rPr>
      </w:pPr>
      <w:r>
        <w:rPr>
          <w:lang w:eastAsia="zh-CN"/>
        </w:rPr>
        <w:t xml:space="preserve">The controversial part is whether to introduce 1 or &gt;1 additional starting positions. The FL updated the proposal a little bit to keep it open. Companies are encouraged to further study on this, </w:t>
      </w:r>
      <w:r w:rsidR="002A2734">
        <w:rPr>
          <w:lang w:eastAsia="zh-CN"/>
        </w:rPr>
        <w:t>e.g.,</w:t>
      </w:r>
      <w:r>
        <w:rPr>
          <w:lang w:eastAsia="zh-CN"/>
        </w:rPr>
        <w:t xml:space="preserve"> bring evaluation results.</w:t>
      </w:r>
    </w:p>
    <w:p w14:paraId="273C4A7C" w14:textId="77777777" w:rsidR="009803CA" w:rsidRPr="00AB0605" w:rsidRDefault="009803CA" w:rsidP="009803CA">
      <w:pPr>
        <w:spacing w:after="0" w:line="276" w:lineRule="auto"/>
        <w:rPr>
          <w:lang w:eastAsia="zh-CN"/>
        </w:rPr>
      </w:pPr>
    </w:p>
    <w:p w14:paraId="4F023516" w14:textId="77777777" w:rsidR="009803CA" w:rsidRDefault="009803CA" w:rsidP="009803CA">
      <w:pPr>
        <w:spacing w:after="0" w:line="276" w:lineRule="auto"/>
        <w:rPr>
          <w:u w:val="single"/>
          <w:lang w:eastAsia="zh-CN"/>
        </w:rPr>
      </w:pPr>
      <w:r>
        <w:rPr>
          <w:u w:val="single"/>
          <w:lang w:eastAsia="zh-CN"/>
        </w:rPr>
        <w:t>FL’s view to some companies’ comments:</w:t>
      </w:r>
    </w:p>
    <w:p w14:paraId="22BB761E" w14:textId="14559194" w:rsidR="009803CA" w:rsidRDefault="00661805" w:rsidP="009803CA">
      <w:pPr>
        <w:pStyle w:val="ListParagraph"/>
        <w:numPr>
          <w:ilvl w:val="0"/>
          <w:numId w:val="6"/>
        </w:numPr>
        <w:spacing w:after="0" w:line="276" w:lineRule="auto"/>
        <w:ind w:firstLineChars="0"/>
        <w:rPr>
          <w:lang w:eastAsia="zh-CN"/>
        </w:rPr>
      </w:pPr>
      <w:r>
        <w:rPr>
          <w:lang w:eastAsia="zh-CN"/>
        </w:rPr>
        <w:t>@Qualcomm: your point can be discussed under the FFS point. Companies are always welcome to bring evaluation results.</w:t>
      </w:r>
    </w:p>
    <w:p w14:paraId="551EA944" w14:textId="08342163" w:rsidR="002F6D10" w:rsidRDefault="002F6D10" w:rsidP="009803CA">
      <w:pPr>
        <w:pStyle w:val="ListParagraph"/>
        <w:numPr>
          <w:ilvl w:val="0"/>
          <w:numId w:val="6"/>
        </w:numPr>
        <w:spacing w:after="0" w:line="276" w:lineRule="auto"/>
        <w:ind w:firstLineChars="0"/>
        <w:rPr>
          <w:lang w:eastAsia="zh-CN"/>
        </w:rPr>
      </w:pPr>
      <w:r>
        <w:rPr>
          <w:lang w:eastAsia="zh-CN"/>
        </w:rPr>
        <w:t>@Samsung: the details can be discussed under the FFS point.</w:t>
      </w:r>
    </w:p>
    <w:p w14:paraId="3AD82881" w14:textId="7750FC52" w:rsidR="006A5C32" w:rsidRDefault="006A5C32" w:rsidP="009803CA">
      <w:pPr>
        <w:pStyle w:val="ListParagraph"/>
        <w:numPr>
          <w:ilvl w:val="0"/>
          <w:numId w:val="6"/>
        </w:numPr>
        <w:spacing w:after="0" w:line="276" w:lineRule="auto"/>
        <w:ind w:firstLineChars="0"/>
        <w:rPr>
          <w:lang w:eastAsia="zh-CN"/>
        </w:rPr>
      </w:pPr>
      <w:r>
        <w:rPr>
          <w:lang w:eastAsia="zh-CN"/>
        </w:rPr>
        <w:t>@vivo: again, CPE will be handled in AI 9.4.1.1 (SL-U channel access). Don’t worry about this.</w:t>
      </w:r>
      <w:r w:rsidR="00E2300B">
        <w:rPr>
          <w:lang w:eastAsia="zh-CN"/>
        </w:rPr>
        <w:t xml:space="preserve"> AGC issue can be further discussed under the FFS point, maybe no need to give too many details at this stage.</w:t>
      </w:r>
    </w:p>
    <w:p w14:paraId="0A12106C" w14:textId="7863911A" w:rsidR="00662091" w:rsidRDefault="00662091" w:rsidP="009803CA">
      <w:pPr>
        <w:pStyle w:val="ListParagraph"/>
        <w:numPr>
          <w:ilvl w:val="0"/>
          <w:numId w:val="6"/>
        </w:numPr>
        <w:spacing w:after="0" w:line="276" w:lineRule="auto"/>
        <w:ind w:firstLineChars="0"/>
        <w:rPr>
          <w:lang w:eastAsia="zh-CN"/>
        </w:rPr>
      </w:pPr>
      <w:r>
        <w:rPr>
          <w:lang w:eastAsia="zh-CN"/>
        </w:rPr>
        <w:t>@MediaTek: the case you mentioned seems n</w:t>
      </w:r>
      <w:r w:rsidR="00CB7014">
        <w:rPr>
          <w:lang w:eastAsia="zh-CN"/>
        </w:rPr>
        <w:t>ew. You are welcome to bring mor</w:t>
      </w:r>
      <w:r>
        <w:rPr>
          <w:lang w:eastAsia="zh-CN"/>
        </w:rPr>
        <w:t>e details in next meeting. I assume such details can be discussed under the FFS point.</w:t>
      </w:r>
    </w:p>
    <w:p w14:paraId="0CAF30AC" w14:textId="77777777" w:rsidR="009803CA" w:rsidRDefault="009803CA" w:rsidP="009803CA">
      <w:pPr>
        <w:spacing w:after="0" w:line="276" w:lineRule="auto"/>
        <w:rPr>
          <w:lang w:eastAsia="zh-CN"/>
        </w:rPr>
      </w:pPr>
    </w:p>
    <w:p w14:paraId="37EAECCF" w14:textId="1DB08F8A" w:rsidR="009803CA" w:rsidRDefault="009803CA" w:rsidP="009803CA">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4A8B8F20" w14:textId="77777777" w:rsidR="009803CA" w:rsidRDefault="009803CA" w:rsidP="009803CA">
      <w:pPr>
        <w:spacing w:after="0" w:line="276" w:lineRule="auto"/>
        <w:rPr>
          <w:lang w:eastAsia="zh-CN"/>
        </w:rPr>
      </w:pPr>
    </w:p>
    <w:p w14:paraId="7461CC39" w14:textId="53F09D62" w:rsidR="00B35655" w:rsidRDefault="00B35655" w:rsidP="00B35655">
      <w:pPr>
        <w:rPr>
          <w:b/>
          <w:lang w:eastAsia="zh-CN"/>
        </w:rPr>
      </w:pPr>
      <w:r w:rsidRPr="00113062">
        <w:rPr>
          <w:rFonts w:hint="eastAsia"/>
          <w:b/>
          <w:highlight w:val="yellow"/>
          <w:lang w:eastAsia="zh-CN"/>
        </w:rPr>
        <w:t>P</w:t>
      </w:r>
      <w:r w:rsidRPr="00E95DCE">
        <w:rPr>
          <w:b/>
          <w:highlight w:val="yellow"/>
          <w:lang w:eastAsia="zh-CN"/>
        </w:rPr>
        <w:t>roposal 2</w:t>
      </w:r>
      <w:r w:rsidRPr="00DD3EA7">
        <w:rPr>
          <w:b/>
          <w:highlight w:val="yellow"/>
          <w:lang w:eastAsia="zh-CN"/>
        </w:rPr>
        <w:t>-</w:t>
      </w:r>
      <w:r w:rsidR="0074523C" w:rsidRPr="00DD3EA7">
        <w:rPr>
          <w:b/>
          <w:highlight w:val="yellow"/>
          <w:lang w:eastAsia="zh-CN"/>
        </w:rPr>
        <w:t>1</w:t>
      </w:r>
      <w:r w:rsidR="0074523C" w:rsidRPr="002F36B8">
        <w:rPr>
          <w:b/>
          <w:highlight w:val="yellow"/>
          <w:lang w:eastAsia="zh-CN"/>
        </w:rPr>
        <w:t>c</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66E4AA47" w14:textId="77777777" w:rsidR="00B35655" w:rsidRDefault="00B35655" w:rsidP="00B35655">
      <w:pPr>
        <w:pStyle w:val="ListParagraph"/>
        <w:numPr>
          <w:ilvl w:val="0"/>
          <w:numId w:val="16"/>
        </w:numPr>
        <w:ind w:firstLineChars="0"/>
        <w:rPr>
          <w:b/>
          <w:lang w:eastAsia="zh-CN"/>
        </w:rPr>
      </w:pPr>
      <w:r>
        <w:rPr>
          <w:b/>
          <w:lang w:eastAsia="zh-CN"/>
        </w:rPr>
        <w:t>At least R16/R17 NR SL slot-based PSCCH/PSSCH transmission is supported</w:t>
      </w:r>
    </w:p>
    <w:p w14:paraId="6D65647F" w14:textId="51AB0261" w:rsidR="00B35655" w:rsidRDefault="00B35655" w:rsidP="00B35655">
      <w:pPr>
        <w:pStyle w:val="ListParagraph"/>
        <w:numPr>
          <w:ilvl w:val="1"/>
          <w:numId w:val="16"/>
        </w:numPr>
        <w:ind w:firstLineChars="0"/>
        <w:rPr>
          <w:b/>
          <w:lang w:eastAsia="zh-CN"/>
        </w:rPr>
      </w:pPr>
      <w:r>
        <w:rPr>
          <w:b/>
          <w:lang w:eastAsia="zh-CN"/>
        </w:rPr>
        <w:t xml:space="preserve">FFS: whether/how to support </w:t>
      </w:r>
      <w:r w:rsidRPr="002F36B8">
        <w:rPr>
          <w:b/>
          <w:strike/>
          <w:color w:val="FF0000"/>
          <w:lang w:eastAsia="zh-CN"/>
        </w:rPr>
        <w:t>one</w:t>
      </w:r>
      <w:r w:rsidRPr="002F36B8">
        <w:rPr>
          <w:b/>
          <w:color w:val="FF0000"/>
          <w:lang w:eastAsia="zh-CN"/>
        </w:rPr>
        <w:t xml:space="preserve"> </w:t>
      </w:r>
      <w:r>
        <w:rPr>
          <w:b/>
          <w:lang w:eastAsia="zh-CN"/>
        </w:rPr>
        <w:t>additional starting position</w:t>
      </w:r>
      <w:r w:rsidR="001720DC" w:rsidRPr="002F36B8">
        <w:rPr>
          <w:b/>
          <w:color w:val="FF0000"/>
          <w:lang w:eastAsia="zh-CN"/>
        </w:rPr>
        <w:t>(s)</w:t>
      </w:r>
      <w:r>
        <w:rPr>
          <w:b/>
          <w:lang w:eastAsia="zh-CN"/>
        </w:rPr>
        <w:t xml:space="preserve"> within a slot for the PSCCH/PSSCH transmission</w:t>
      </w:r>
    </w:p>
    <w:p w14:paraId="527AE734" w14:textId="77777777" w:rsidR="009803CA" w:rsidRDefault="009803CA">
      <w:pPr>
        <w:rPr>
          <w:lang w:eastAsia="zh-CN"/>
        </w:rPr>
      </w:pPr>
    </w:p>
    <w:p w14:paraId="4D56E102" w14:textId="5CF97635" w:rsidR="00120333" w:rsidRDefault="00BB4833" w:rsidP="00120333">
      <w:pPr>
        <w:pStyle w:val="Heading3"/>
      </w:pPr>
      <w:r>
        <w:rPr>
          <w:lang w:eastAsia="zh-CN"/>
        </w:rPr>
        <w:lastRenderedPageBreak/>
        <w:t xml:space="preserve">[Closed] </w:t>
      </w:r>
      <w:r w:rsidR="00120333">
        <w:t>Proposals for GTW (Week 2, Wednesday, 18</w:t>
      </w:r>
      <w:r w:rsidR="00120333" w:rsidRPr="002061AF">
        <w:rPr>
          <w:vertAlign w:val="superscript"/>
        </w:rPr>
        <w:t>th</w:t>
      </w:r>
      <w:r w:rsidR="00120333">
        <w:t xml:space="preserve"> May)</w:t>
      </w:r>
    </w:p>
    <w:p w14:paraId="1902E19F" w14:textId="70034250" w:rsidR="00120333" w:rsidRDefault="00120333" w:rsidP="00120333">
      <w:pPr>
        <w:pStyle w:val="Heading4"/>
        <w:rPr>
          <w:lang w:eastAsia="zh-CN"/>
        </w:rPr>
      </w:pPr>
      <w:r>
        <w:rPr>
          <w:rFonts w:hint="eastAsia"/>
          <w:lang w:eastAsia="zh-CN"/>
        </w:rPr>
        <w:t>P</w:t>
      </w:r>
      <w:r>
        <w:rPr>
          <w:lang w:eastAsia="zh-CN"/>
        </w:rPr>
        <w:t xml:space="preserve">roposal </w:t>
      </w:r>
      <w:r w:rsidR="00415C60">
        <w:rPr>
          <w:lang w:eastAsia="zh-CN"/>
        </w:rPr>
        <w:t>2</w:t>
      </w:r>
      <w:r>
        <w:rPr>
          <w:rFonts w:hint="eastAsia"/>
          <w:lang w:eastAsia="zh-CN"/>
        </w:rPr>
        <w:t>-</w:t>
      </w:r>
      <w:r>
        <w:rPr>
          <w:lang w:eastAsia="zh-CN"/>
        </w:rPr>
        <w:t>1d</w:t>
      </w:r>
    </w:p>
    <w:p w14:paraId="1E9646B6" w14:textId="3C4793F9" w:rsidR="00120333" w:rsidRDefault="00120333" w:rsidP="00120333">
      <w:pPr>
        <w:spacing w:after="0" w:line="276" w:lineRule="auto"/>
        <w:rPr>
          <w:b/>
          <w:u w:val="single"/>
          <w:lang w:eastAsia="zh-CN"/>
        </w:rPr>
      </w:pPr>
      <w:r>
        <w:rPr>
          <w:b/>
          <w:u w:val="single"/>
          <w:lang w:eastAsia="zh-CN"/>
        </w:rPr>
        <w:t xml:space="preserve">Summary of email discussions on Proposal </w:t>
      </w:r>
      <w:r w:rsidR="00415C60">
        <w:rPr>
          <w:b/>
          <w:u w:val="single"/>
          <w:lang w:eastAsia="zh-CN"/>
        </w:rPr>
        <w:t>2</w:t>
      </w:r>
      <w:r>
        <w:rPr>
          <w:b/>
          <w:u w:val="single"/>
          <w:lang w:eastAsia="zh-CN"/>
        </w:rPr>
        <w:t>-1c</w:t>
      </w:r>
    </w:p>
    <w:p w14:paraId="06238591" w14:textId="0A4C4004" w:rsidR="00120333" w:rsidRDefault="00120333" w:rsidP="00120333">
      <w:pPr>
        <w:spacing w:after="0" w:line="276" w:lineRule="auto"/>
        <w:rPr>
          <w:u w:val="single"/>
          <w:lang w:eastAsia="zh-CN"/>
        </w:rPr>
      </w:pPr>
      <w:r>
        <w:rPr>
          <w:u w:val="single"/>
          <w:lang w:eastAsia="zh-CN"/>
        </w:rPr>
        <w:t xml:space="preserve">Overall situation on supporting Proposal </w:t>
      </w:r>
      <w:r w:rsidR="00D206B7">
        <w:rPr>
          <w:u w:val="single"/>
          <w:lang w:eastAsia="zh-CN"/>
        </w:rPr>
        <w:t>2</w:t>
      </w:r>
      <w:r>
        <w:rPr>
          <w:u w:val="single"/>
          <w:lang w:eastAsia="zh-CN"/>
        </w:rPr>
        <w:t>-1c</w:t>
      </w:r>
    </w:p>
    <w:p w14:paraId="1BC7D02A" w14:textId="4776DA3E" w:rsidR="00120333" w:rsidRPr="00A20C14" w:rsidRDefault="003204A9" w:rsidP="00120333">
      <w:pPr>
        <w:pStyle w:val="ListParagraph"/>
        <w:numPr>
          <w:ilvl w:val="0"/>
          <w:numId w:val="6"/>
        </w:numPr>
        <w:spacing w:after="0" w:line="276" w:lineRule="auto"/>
        <w:ind w:firstLineChars="0"/>
        <w:jc w:val="left"/>
        <w:rPr>
          <w:lang w:eastAsia="zh-CN"/>
        </w:rPr>
      </w:pPr>
      <w:r>
        <w:rPr>
          <w:lang w:eastAsia="zh-CN"/>
        </w:rPr>
        <w:t>2</w:t>
      </w:r>
      <w:r w:rsidR="00120333" w:rsidRPr="00A20C14">
        <w:rPr>
          <w:lang w:eastAsia="zh-CN"/>
        </w:rPr>
        <w:t xml:space="preserve"> companies</w:t>
      </w:r>
      <w:r w:rsidR="001B3CD4">
        <w:rPr>
          <w:lang w:eastAsia="zh-CN"/>
        </w:rPr>
        <w:t xml:space="preserve"> raised concerns in reflector: vivo, </w:t>
      </w:r>
      <w:r w:rsidR="00A66FB7">
        <w:rPr>
          <w:lang w:eastAsia="zh-CN"/>
        </w:rPr>
        <w:t>MediaTek</w:t>
      </w:r>
    </w:p>
    <w:p w14:paraId="5B898F7B" w14:textId="77777777" w:rsidR="00120333" w:rsidRPr="00A20C14" w:rsidRDefault="00120333" w:rsidP="00120333">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475252AD" w14:textId="77777777" w:rsidR="00120333" w:rsidRDefault="00120333" w:rsidP="00120333">
      <w:pPr>
        <w:spacing w:after="0" w:line="276" w:lineRule="auto"/>
        <w:rPr>
          <w:lang w:eastAsia="zh-CN"/>
        </w:rPr>
      </w:pPr>
    </w:p>
    <w:p w14:paraId="3C3A8D64" w14:textId="77777777" w:rsidR="00120333" w:rsidRDefault="00120333" w:rsidP="00120333">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2D4F074D" w14:textId="77777777" w:rsidR="00120333" w:rsidRDefault="00120333" w:rsidP="00120333">
      <w:pPr>
        <w:pStyle w:val="ListParagraph"/>
        <w:numPr>
          <w:ilvl w:val="0"/>
          <w:numId w:val="6"/>
        </w:numPr>
        <w:spacing w:after="0" w:line="276" w:lineRule="auto"/>
        <w:ind w:firstLineChars="0"/>
        <w:rPr>
          <w:lang w:eastAsia="zh-CN"/>
        </w:rPr>
      </w:pPr>
      <w:r>
        <w:rPr>
          <w:lang w:eastAsia="zh-CN"/>
        </w:rPr>
        <w:t>Most companies seem fine with the proposal.</w:t>
      </w:r>
    </w:p>
    <w:p w14:paraId="779B2F85" w14:textId="77777777" w:rsidR="00A11ED1" w:rsidRDefault="00886BDE" w:rsidP="00120333">
      <w:pPr>
        <w:pStyle w:val="ListParagraph"/>
        <w:numPr>
          <w:ilvl w:val="0"/>
          <w:numId w:val="6"/>
        </w:numPr>
        <w:spacing w:after="0" w:line="276" w:lineRule="auto"/>
        <w:ind w:firstLineChars="0"/>
        <w:rPr>
          <w:lang w:eastAsia="zh-CN"/>
        </w:rPr>
      </w:pPr>
      <w:r>
        <w:rPr>
          <w:lang w:eastAsia="zh-CN"/>
        </w:rPr>
        <w:t xml:space="preserve">As per vivo’s comment, I </w:t>
      </w:r>
      <w:r w:rsidR="00426C6D">
        <w:rPr>
          <w:lang w:eastAsia="zh-CN"/>
        </w:rPr>
        <w:t xml:space="preserve">made the </w:t>
      </w:r>
      <w:r>
        <w:rPr>
          <w:lang w:eastAsia="zh-CN"/>
        </w:rPr>
        <w:t>change “</w:t>
      </w:r>
      <w:r w:rsidR="00426C6D">
        <w:rPr>
          <w:b/>
          <w:lang w:eastAsia="zh-CN"/>
        </w:rPr>
        <w:t xml:space="preserve">starting </w:t>
      </w:r>
      <w:r w:rsidR="00426C6D" w:rsidRPr="00A20C14">
        <w:rPr>
          <w:b/>
          <w:strike/>
          <w:color w:val="FF0000"/>
          <w:lang w:eastAsia="zh-CN"/>
        </w:rPr>
        <w:t>position</w:t>
      </w:r>
      <w:r w:rsidR="00426C6D" w:rsidRPr="00A20C14">
        <w:rPr>
          <w:b/>
          <w:color w:val="FF0000"/>
          <w:lang w:eastAsia="zh-CN"/>
        </w:rPr>
        <w:t>symbol</w:t>
      </w:r>
      <w:r w:rsidR="00426C6D" w:rsidRPr="00A20C14">
        <w:rPr>
          <w:b/>
          <w:lang w:eastAsia="zh-CN"/>
        </w:rPr>
        <w:t>(s)</w:t>
      </w:r>
      <w:r>
        <w:rPr>
          <w:lang w:eastAsia="zh-CN"/>
        </w:rPr>
        <w:t>”</w:t>
      </w:r>
      <w:r w:rsidR="00050E8B">
        <w:rPr>
          <w:lang w:eastAsia="zh-CN"/>
        </w:rPr>
        <w:t xml:space="preserve"> to avoid any confusion. </w:t>
      </w:r>
    </w:p>
    <w:p w14:paraId="72400C81" w14:textId="1ED816B3" w:rsidR="00886BDE" w:rsidRDefault="00050E8B" w:rsidP="00204AB3">
      <w:pPr>
        <w:pStyle w:val="ListParagraph"/>
        <w:numPr>
          <w:ilvl w:val="1"/>
          <w:numId w:val="6"/>
        </w:numPr>
        <w:spacing w:after="0" w:line="276" w:lineRule="auto"/>
        <w:ind w:firstLineChars="0"/>
        <w:rPr>
          <w:lang w:eastAsia="zh-CN"/>
        </w:rPr>
      </w:pPr>
      <w:r>
        <w:rPr>
          <w:lang w:eastAsia="zh-CN"/>
        </w:rPr>
        <w:t>Again, FL would like to remind the group CPE (CP extension) related discussion will be handle in AI 9.4.1.1 (SL-U channel access).</w:t>
      </w:r>
    </w:p>
    <w:p w14:paraId="4BD7E3DF" w14:textId="77777777" w:rsidR="00120333" w:rsidRDefault="00120333" w:rsidP="00120333">
      <w:pPr>
        <w:spacing w:after="0" w:line="276" w:lineRule="auto"/>
        <w:rPr>
          <w:lang w:eastAsia="zh-CN"/>
        </w:rPr>
      </w:pPr>
    </w:p>
    <w:p w14:paraId="344DC61E" w14:textId="77777777" w:rsidR="00120333" w:rsidRDefault="00120333" w:rsidP="00120333">
      <w:pPr>
        <w:spacing w:after="0" w:line="276" w:lineRule="auto"/>
        <w:rPr>
          <w:u w:val="single"/>
          <w:lang w:eastAsia="zh-CN"/>
        </w:rPr>
      </w:pPr>
      <w:r>
        <w:rPr>
          <w:u w:val="single"/>
          <w:lang w:eastAsia="zh-CN"/>
        </w:rPr>
        <w:t>FL’s view to some companies’ comments:</w:t>
      </w:r>
    </w:p>
    <w:p w14:paraId="26B63A27" w14:textId="1452FA9A" w:rsidR="00120333" w:rsidRDefault="00FA4E5D" w:rsidP="00120333">
      <w:pPr>
        <w:pStyle w:val="ListParagraph"/>
        <w:numPr>
          <w:ilvl w:val="0"/>
          <w:numId w:val="6"/>
        </w:numPr>
        <w:spacing w:after="0" w:line="276" w:lineRule="auto"/>
        <w:ind w:firstLineChars="0"/>
        <w:rPr>
          <w:lang w:eastAsia="zh-CN"/>
        </w:rPr>
      </w:pPr>
      <w:r>
        <w:rPr>
          <w:rFonts w:hint="eastAsia"/>
          <w:lang w:eastAsia="zh-CN"/>
        </w:rPr>
        <w:t>@</w:t>
      </w:r>
      <w:r>
        <w:rPr>
          <w:lang w:eastAsia="zh-CN"/>
        </w:rPr>
        <w:t>MediaTek: I think “PSCCH/PSSCH” should be generic enough. Your proposed solution, i.e., “only PSSCH”, can still be discussed under this FFS point. I assume companies will bring detailed solutions in future meetings. We can fine-tun</w:t>
      </w:r>
      <w:r w:rsidR="00BF68EC">
        <w:rPr>
          <w:lang w:eastAsia="zh-CN"/>
        </w:rPr>
        <w:t>e</w:t>
      </w:r>
      <w:r>
        <w:rPr>
          <w:lang w:eastAsia="zh-CN"/>
        </w:rPr>
        <w:t xml:space="preserve"> the wording when we make concrete agreements</w:t>
      </w:r>
      <w:r w:rsidR="008F0DD5">
        <w:rPr>
          <w:lang w:eastAsia="zh-CN"/>
        </w:rPr>
        <w:t xml:space="preserve"> later</w:t>
      </w:r>
      <w:r>
        <w:rPr>
          <w:lang w:eastAsia="zh-CN"/>
        </w:rPr>
        <w:t xml:space="preserve">. Since it’s just FFS point, I assume it should be fine. </w:t>
      </w:r>
      <w:r w:rsidR="007D3125">
        <w:rPr>
          <w:lang w:eastAsia="zh-CN"/>
        </w:rPr>
        <w:t>Thanks for your flexibility.</w:t>
      </w:r>
    </w:p>
    <w:p w14:paraId="20A9FFF2" w14:textId="443380EA" w:rsidR="00F66E13" w:rsidRDefault="00F66E13" w:rsidP="00204AB3">
      <w:pPr>
        <w:pStyle w:val="ListParagraph"/>
        <w:numPr>
          <w:ilvl w:val="1"/>
          <w:numId w:val="6"/>
        </w:numPr>
        <w:spacing w:after="0" w:line="276" w:lineRule="auto"/>
        <w:ind w:firstLineChars="0"/>
        <w:rPr>
          <w:lang w:eastAsia="zh-CN"/>
        </w:rPr>
      </w:pPr>
      <w:r>
        <w:rPr>
          <w:lang w:eastAsia="zh-CN"/>
        </w:rPr>
        <w:t>Btw: I also used “</w:t>
      </w:r>
      <w:r w:rsidR="00904089" w:rsidRPr="00904089">
        <w:rPr>
          <w:lang w:eastAsia="zh-CN"/>
        </w:rPr>
        <w:t>S-PSS/S-SSS/PSBCH</w:t>
      </w:r>
      <w:r>
        <w:rPr>
          <w:lang w:eastAsia="zh-CN"/>
        </w:rPr>
        <w:t>”</w:t>
      </w:r>
      <w:r w:rsidR="00904089">
        <w:rPr>
          <w:lang w:eastAsia="zh-CN"/>
        </w:rPr>
        <w:t xml:space="preserve"> under Issue#5 to be generic. Companies can further </w:t>
      </w:r>
      <w:r w:rsidR="00603781">
        <w:rPr>
          <w:lang w:eastAsia="zh-CN"/>
        </w:rPr>
        <w:t>analyze</w:t>
      </w:r>
      <w:r w:rsidR="00904089">
        <w:rPr>
          <w:lang w:eastAsia="zh-CN"/>
        </w:rPr>
        <w:t xml:space="preserve"> whether to consider all or sub-set of them.</w:t>
      </w:r>
    </w:p>
    <w:p w14:paraId="37E1A80F" w14:textId="77777777" w:rsidR="00120333" w:rsidRDefault="00120333" w:rsidP="00120333">
      <w:pPr>
        <w:spacing w:after="0" w:line="276" w:lineRule="auto"/>
        <w:rPr>
          <w:lang w:eastAsia="zh-CN"/>
        </w:rPr>
      </w:pPr>
    </w:p>
    <w:p w14:paraId="66F922A3" w14:textId="77777777" w:rsidR="00120333" w:rsidRDefault="00120333" w:rsidP="00120333">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7EB2A339" w14:textId="77777777" w:rsidR="00120333" w:rsidRDefault="00120333" w:rsidP="00120333">
      <w:pPr>
        <w:spacing w:after="0" w:line="276" w:lineRule="auto"/>
        <w:rPr>
          <w:lang w:eastAsia="zh-CN"/>
        </w:rPr>
      </w:pPr>
    </w:p>
    <w:p w14:paraId="73DAD3E5" w14:textId="394F0010" w:rsidR="00384F49" w:rsidRDefault="00384F49" w:rsidP="00384F49">
      <w:pPr>
        <w:rPr>
          <w:b/>
          <w:lang w:eastAsia="zh-CN"/>
        </w:rPr>
      </w:pPr>
      <w:r w:rsidRPr="00454FC2">
        <w:rPr>
          <w:rFonts w:hint="eastAsia"/>
          <w:b/>
          <w:highlight w:val="yellow"/>
          <w:lang w:eastAsia="zh-CN"/>
        </w:rPr>
        <w:t>P</w:t>
      </w:r>
      <w:r w:rsidRPr="00384F49">
        <w:rPr>
          <w:b/>
          <w:highlight w:val="yellow"/>
          <w:lang w:eastAsia="zh-CN"/>
        </w:rPr>
        <w:t>roposal 2-1</w:t>
      </w:r>
      <w:r w:rsidRPr="00204AB3">
        <w:rPr>
          <w:b/>
          <w:highlight w:val="yellow"/>
          <w:lang w:eastAsia="zh-CN"/>
        </w:rPr>
        <w:t>d</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2CFFDBB3" w14:textId="77777777" w:rsidR="00384F49" w:rsidRDefault="00384F49" w:rsidP="00384F49">
      <w:pPr>
        <w:pStyle w:val="ListParagraph"/>
        <w:numPr>
          <w:ilvl w:val="0"/>
          <w:numId w:val="16"/>
        </w:numPr>
        <w:ind w:firstLineChars="0"/>
        <w:rPr>
          <w:b/>
          <w:lang w:eastAsia="zh-CN"/>
        </w:rPr>
      </w:pPr>
      <w:r>
        <w:rPr>
          <w:b/>
          <w:lang w:eastAsia="zh-CN"/>
        </w:rPr>
        <w:t>At least R16/R17 NR SL slot-based PSCCH/PSSCH transmission is supported</w:t>
      </w:r>
    </w:p>
    <w:p w14:paraId="6E9C1DE4" w14:textId="5B809DE8" w:rsidR="00384F49" w:rsidRDefault="00384F49" w:rsidP="00384F49">
      <w:pPr>
        <w:pStyle w:val="ListParagraph"/>
        <w:numPr>
          <w:ilvl w:val="1"/>
          <w:numId w:val="16"/>
        </w:numPr>
        <w:ind w:firstLineChars="0"/>
        <w:rPr>
          <w:b/>
          <w:lang w:eastAsia="zh-CN"/>
        </w:rPr>
      </w:pPr>
      <w:r>
        <w:rPr>
          <w:b/>
          <w:lang w:eastAsia="zh-CN"/>
        </w:rPr>
        <w:t xml:space="preserve">FFS: whether/how to support additional starting </w:t>
      </w:r>
      <w:r w:rsidRPr="00204AB3">
        <w:rPr>
          <w:b/>
          <w:strike/>
          <w:color w:val="FF0000"/>
          <w:lang w:eastAsia="zh-CN"/>
        </w:rPr>
        <w:t>position</w:t>
      </w:r>
      <w:r w:rsidR="005E4B2F" w:rsidRPr="00204AB3">
        <w:rPr>
          <w:b/>
          <w:color w:val="FF0000"/>
          <w:lang w:eastAsia="zh-CN"/>
        </w:rPr>
        <w:t>symbol</w:t>
      </w:r>
      <w:r w:rsidRPr="00204AB3">
        <w:rPr>
          <w:b/>
          <w:lang w:eastAsia="zh-CN"/>
        </w:rPr>
        <w:t>(s)</w:t>
      </w:r>
      <w:r>
        <w:rPr>
          <w:b/>
          <w:lang w:eastAsia="zh-CN"/>
        </w:rPr>
        <w:t xml:space="preserve"> within a slot for the PSCCH/PSSCH transmission</w:t>
      </w:r>
    </w:p>
    <w:p w14:paraId="2D6D18A3" w14:textId="77777777" w:rsidR="00120333" w:rsidRDefault="00120333">
      <w:pPr>
        <w:rPr>
          <w:lang w:eastAsia="zh-CN"/>
        </w:rPr>
      </w:pPr>
    </w:p>
    <w:p w14:paraId="68FBB80F" w14:textId="731493B4" w:rsidR="009064BF" w:rsidRDefault="00325B86" w:rsidP="009064BF">
      <w:pPr>
        <w:pStyle w:val="Heading3"/>
      </w:pPr>
      <w:r>
        <w:rPr>
          <w:lang w:eastAsia="zh-CN"/>
        </w:rPr>
        <w:t xml:space="preserve">[Closed] </w:t>
      </w:r>
      <w:r w:rsidR="009064BF">
        <w:t xml:space="preserve">Proposals for GTW (Week 2, </w:t>
      </w:r>
      <w:r w:rsidR="009064BF">
        <w:rPr>
          <w:rFonts w:hint="eastAsia"/>
          <w:lang w:eastAsia="zh-CN"/>
        </w:rPr>
        <w:t>Friday</w:t>
      </w:r>
      <w:r w:rsidR="009064BF">
        <w:t>, 20</w:t>
      </w:r>
      <w:r w:rsidR="009064BF" w:rsidRPr="002061AF">
        <w:rPr>
          <w:vertAlign w:val="superscript"/>
        </w:rPr>
        <w:t>th</w:t>
      </w:r>
      <w:r w:rsidR="009064BF">
        <w:t xml:space="preserve"> May)</w:t>
      </w:r>
    </w:p>
    <w:p w14:paraId="1BD0F641" w14:textId="3DB093B9" w:rsidR="009064BF" w:rsidRPr="006D4687" w:rsidRDefault="009064BF" w:rsidP="009064BF">
      <w:pPr>
        <w:pStyle w:val="Heading4"/>
        <w:rPr>
          <w:lang w:eastAsia="zh-CN"/>
        </w:rPr>
      </w:pPr>
      <w:r>
        <w:rPr>
          <w:rFonts w:hint="eastAsia"/>
          <w:lang w:eastAsia="zh-CN"/>
        </w:rPr>
        <w:t>P</w:t>
      </w:r>
      <w:r>
        <w:rPr>
          <w:lang w:eastAsia="zh-CN"/>
        </w:rPr>
        <w:t xml:space="preserve">roposal </w:t>
      </w:r>
      <w:r w:rsidR="00FF61AD" w:rsidRPr="006D4687">
        <w:rPr>
          <w:lang w:eastAsia="zh-CN"/>
        </w:rPr>
        <w:t>2</w:t>
      </w:r>
      <w:r w:rsidRPr="006D4687">
        <w:rPr>
          <w:rFonts w:hint="eastAsia"/>
          <w:lang w:eastAsia="zh-CN"/>
        </w:rPr>
        <w:t>-</w:t>
      </w:r>
      <w:r w:rsidRPr="006D4687">
        <w:rPr>
          <w:lang w:eastAsia="zh-CN"/>
        </w:rPr>
        <w:t>1e</w:t>
      </w:r>
    </w:p>
    <w:p w14:paraId="3A83E4F8" w14:textId="778932E0" w:rsidR="009064BF" w:rsidRPr="006D4687" w:rsidRDefault="009064BF" w:rsidP="009064BF">
      <w:pPr>
        <w:spacing w:after="0" w:line="276" w:lineRule="auto"/>
        <w:rPr>
          <w:b/>
          <w:u w:val="single"/>
          <w:lang w:eastAsia="zh-CN"/>
        </w:rPr>
      </w:pPr>
      <w:r w:rsidRPr="006D4687">
        <w:rPr>
          <w:b/>
          <w:u w:val="single"/>
          <w:lang w:eastAsia="zh-CN"/>
        </w:rPr>
        <w:t xml:space="preserve">Summary of email discussions on Proposal </w:t>
      </w:r>
      <w:r w:rsidR="00FF61AD" w:rsidRPr="006D4687">
        <w:rPr>
          <w:b/>
          <w:u w:val="single"/>
          <w:lang w:eastAsia="zh-CN"/>
        </w:rPr>
        <w:t>2</w:t>
      </w:r>
      <w:r w:rsidRPr="006D4687">
        <w:rPr>
          <w:b/>
          <w:u w:val="single"/>
          <w:lang w:eastAsia="zh-CN"/>
        </w:rPr>
        <w:t>-1d</w:t>
      </w:r>
    </w:p>
    <w:p w14:paraId="70F3D143" w14:textId="537B9973" w:rsidR="009064BF" w:rsidRPr="006D4687" w:rsidRDefault="009064BF" w:rsidP="009064BF">
      <w:pPr>
        <w:spacing w:after="0" w:line="276" w:lineRule="auto"/>
        <w:rPr>
          <w:u w:val="single"/>
          <w:lang w:eastAsia="zh-CN"/>
        </w:rPr>
      </w:pPr>
      <w:r w:rsidRPr="006D4687">
        <w:rPr>
          <w:u w:val="single"/>
          <w:lang w:eastAsia="zh-CN"/>
        </w:rPr>
        <w:t xml:space="preserve">Overall situation on supporting Proposal </w:t>
      </w:r>
      <w:r w:rsidR="00FF61AD" w:rsidRPr="006D4687">
        <w:rPr>
          <w:u w:val="single"/>
          <w:lang w:eastAsia="zh-CN"/>
        </w:rPr>
        <w:t>2</w:t>
      </w:r>
      <w:r w:rsidRPr="006D4687">
        <w:rPr>
          <w:u w:val="single"/>
          <w:lang w:eastAsia="zh-CN"/>
        </w:rPr>
        <w:t>-1d</w:t>
      </w:r>
    </w:p>
    <w:p w14:paraId="54AFE901" w14:textId="0580C4FD" w:rsidR="009064BF" w:rsidRPr="006D4687" w:rsidRDefault="002937DB" w:rsidP="009064BF">
      <w:pPr>
        <w:pStyle w:val="ListParagraph"/>
        <w:numPr>
          <w:ilvl w:val="0"/>
          <w:numId w:val="6"/>
        </w:numPr>
        <w:spacing w:after="0" w:line="276" w:lineRule="auto"/>
        <w:ind w:firstLineChars="0"/>
        <w:jc w:val="left"/>
        <w:rPr>
          <w:lang w:eastAsia="zh-CN"/>
        </w:rPr>
      </w:pPr>
      <w:r w:rsidRPr="006D4687">
        <w:rPr>
          <w:lang w:eastAsia="zh-CN"/>
        </w:rPr>
        <w:t>1</w:t>
      </w:r>
      <w:r w:rsidR="009064BF" w:rsidRPr="006D4687">
        <w:rPr>
          <w:lang w:eastAsia="zh-CN"/>
        </w:rPr>
        <w:t xml:space="preserve"> companies raised concerns in reflector: </w:t>
      </w:r>
      <w:r w:rsidR="004A0A0E" w:rsidRPr="006D4687">
        <w:rPr>
          <w:lang w:eastAsia="zh-CN"/>
        </w:rPr>
        <w:t xml:space="preserve">LGE, </w:t>
      </w:r>
      <w:r w:rsidR="009064BF" w:rsidRPr="006D4687">
        <w:rPr>
          <w:lang w:eastAsia="zh-CN"/>
        </w:rPr>
        <w:t xml:space="preserve"> </w:t>
      </w:r>
    </w:p>
    <w:p w14:paraId="7B8ABA54" w14:textId="77777777" w:rsidR="009064BF" w:rsidRPr="006D4687" w:rsidRDefault="009064BF" w:rsidP="009064BF">
      <w:pPr>
        <w:pStyle w:val="ListParagraph"/>
        <w:numPr>
          <w:ilvl w:val="0"/>
          <w:numId w:val="6"/>
        </w:numPr>
        <w:spacing w:after="0" w:line="276" w:lineRule="auto"/>
        <w:ind w:firstLineChars="0"/>
        <w:jc w:val="left"/>
        <w:rPr>
          <w:lang w:eastAsia="zh-CN"/>
        </w:rPr>
      </w:pPr>
      <w:r w:rsidRPr="006D4687">
        <w:rPr>
          <w:lang w:eastAsia="zh-CN"/>
        </w:rPr>
        <w:t>Other companies seem fine with it</w:t>
      </w:r>
    </w:p>
    <w:p w14:paraId="141B2918" w14:textId="77777777" w:rsidR="009064BF" w:rsidRDefault="009064BF" w:rsidP="009064BF">
      <w:pPr>
        <w:spacing w:after="0" w:line="276" w:lineRule="auto"/>
        <w:rPr>
          <w:lang w:eastAsia="zh-CN"/>
        </w:rPr>
      </w:pPr>
    </w:p>
    <w:p w14:paraId="71044BDE" w14:textId="77777777" w:rsidR="009064BF" w:rsidRDefault="009064BF" w:rsidP="009064BF">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CDF6ECC" w14:textId="77777777" w:rsidR="009064BF" w:rsidRDefault="009064BF" w:rsidP="009064BF">
      <w:pPr>
        <w:pStyle w:val="ListParagraph"/>
        <w:numPr>
          <w:ilvl w:val="0"/>
          <w:numId w:val="6"/>
        </w:numPr>
        <w:spacing w:after="0" w:line="276" w:lineRule="auto"/>
        <w:ind w:firstLineChars="0"/>
        <w:rPr>
          <w:lang w:eastAsia="zh-CN"/>
        </w:rPr>
      </w:pPr>
      <w:r>
        <w:rPr>
          <w:lang w:eastAsia="zh-CN"/>
        </w:rPr>
        <w:t>Most companies seem fine with the proposal in general.</w:t>
      </w:r>
    </w:p>
    <w:p w14:paraId="58AE0E13" w14:textId="60DE3BCF" w:rsidR="00C94DDA" w:rsidRDefault="00C94DDA" w:rsidP="009064BF">
      <w:pPr>
        <w:pStyle w:val="ListParagraph"/>
        <w:numPr>
          <w:ilvl w:val="0"/>
          <w:numId w:val="6"/>
        </w:numPr>
        <w:spacing w:after="0" w:line="276" w:lineRule="auto"/>
        <w:ind w:firstLineChars="0"/>
        <w:rPr>
          <w:lang w:eastAsia="zh-CN"/>
        </w:rPr>
      </w:pPr>
      <w:r>
        <w:rPr>
          <w:lang w:eastAsia="zh-CN"/>
        </w:rPr>
        <w:t>So far, the FL assumes this proposal is stable and no updates are made.</w:t>
      </w:r>
    </w:p>
    <w:p w14:paraId="32AA585C" w14:textId="77777777" w:rsidR="009064BF" w:rsidRDefault="009064BF" w:rsidP="009064BF">
      <w:pPr>
        <w:spacing w:after="0" w:line="276" w:lineRule="auto"/>
        <w:rPr>
          <w:lang w:eastAsia="zh-CN"/>
        </w:rPr>
      </w:pPr>
    </w:p>
    <w:p w14:paraId="4C0C8981" w14:textId="77777777" w:rsidR="009064BF" w:rsidRDefault="009064BF" w:rsidP="009064BF">
      <w:pPr>
        <w:spacing w:after="0" w:line="276" w:lineRule="auto"/>
        <w:rPr>
          <w:u w:val="single"/>
          <w:lang w:eastAsia="zh-CN"/>
        </w:rPr>
      </w:pPr>
      <w:r>
        <w:rPr>
          <w:u w:val="single"/>
          <w:lang w:eastAsia="zh-CN"/>
        </w:rPr>
        <w:t>FL’s view to some companies’ comments:</w:t>
      </w:r>
    </w:p>
    <w:p w14:paraId="41A42641" w14:textId="4CACB190" w:rsidR="00FA2D69" w:rsidRDefault="00FA2D69" w:rsidP="009064BF">
      <w:pPr>
        <w:pStyle w:val="ListParagraph"/>
        <w:numPr>
          <w:ilvl w:val="0"/>
          <w:numId w:val="6"/>
        </w:numPr>
        <w:spacing w:after="0" w:line="276" w:lineRule="auto"/>
        <w:ind w:firstLineChars="0"/>
        <w:rPr>
          <w:lang w:eastAsia="zh-CN"/>
        </w:rPr>
      </w:pPr>
      <w:r>
        <w:rPr>
          <w:rFonts w:hint="eastAsia"/>
          <w:lang w:eastAsia="zh-CN"/>
        </w:rPr>
        <w:t>@</w:t>
      </w:r>
      <w:r>
        <w:rPr>
          <w:lang w:eastAsia="zh-CN"/>
        </w:rPr>
        <w:t>LGE</w:t>
      </w:r>
      <w:r w:rsidR="00082A9B">
        <w:rPr>
          <w:lang w:eastAsia="zh-CN"/>
        </w:rPr>
        <w:t>: thanks for the comment</w:t>
      </w:r>
    </w:p>
    <w:p w14:paraId="3CCF5D6D" w14:textId="309C396C" w:rsidR="00082A9B" w:rsidRDefault="00082A9B" w:rsidP="001E7929">
      <w:pPr>
        <w:pStyle w:val="ListParagraph"/>
        <w:numPr>
          <w:ilvl w:val="1"/>
          <w:numId w:val="6"/>
        </w:numPr>
        <w:spacing w:after="0" w:line="276" w:lineRule="auto"/>
        <w:ind w:firstLineChars="0"/>
        <w:rPr>
          <w:lang w:eastAsia="zh-CN"/>
        </w:rPr>
      </w:pPr>
      <w:r>
        <w:rPr>
          <w:lang w:eastAsia="zh-CN"/>
        </w:rPr>
        <w:t xml:space="preserve">The main bullet means just reuse </w:t>
      </w:r>
      <w:r w:rsidR="00D26724" w:rsidRPr="00D26724">
        <w:rPr>
          <w:lang w:eastAsia="zh-CN"/>
        </w:rPr>
        <w:t>R16/R17 NR SL slot-based PSCCH/PSSCH transmission</w:t>
      </w:r>
      <w:r w:rsidR="00D26724">
        <w:rPr>
          <w:lang w:eastAsia="zh-CN"/>
        </w:rPr>
        <w:t xml:space="preserve">, i.e., the resource pool will configure </w:t>
      </w:r>
      <w:r w:rsidR="001D066A" w:rsidRPr="00C75AE3">
        <w:rPr>
          <w:i/>
          <w:lang w:eastAsia="zh-CN"/>
        </w:rPr>
        <w:t>sl-StartSymbol</w:t>
      </w:r>
      <w:r w:rsidR="001D066A" w:rsidRPr="00904488">
        <w:rPr>
          <w:lang w:eastAsia="zh-CN"/>
        </w:rPr>
        <w:t xml:space="preserve">, </w:t>
      </w:r>
      <w:r w:rsidR="001D066A" w:rsidRPr="00C75AE3">
        <w:rPr>
          <w:i/>
          <w:lang w:eastAsia="zh-CN"/>
        </w:rPr>
        <w:t>sl-LengthSymbols</w:t>
      </w:r>
      <w:r w:rsidR="001D066A">
        <w:rPr>
          <w:lang w:eastAsia="zh-CN"/>
        </w:rPr>
        <w:t>, etc. Then, PSCCH/PSSCH transmi</w:t>
      </w:r>
      <w:r w:rsidR="00A009AE">
        <w:rPr>
          <w:lang w:eastAsia="zh-CN"/>
        </w:rPr>
        <w:t>ts</w:t>
      </w:r>
      <w:r w:rsidR="001D066A">
        <w:rPr>
          <w:lang w:eastAsia="zh-CN"/>
        </w:rPr>
        <w:t xml:space="preserve"> as per configurations.</w:t>
      </w:r>
    </w:p>
    <w:p w14:paraId="56E17298" w14:textId="0443C4FF" w:rsidR="001D066A" w:rsidRDefault="00D525CF" w:rsidP="001E7929">
      <w:pPr>
        <w:pStyle w:val="ListParagraph"/>
        <w:numPr>
          <w:ilvl w:val="1"/>
          <w:numId w:val="6"/>
        </w:numPr>
        <w:spacing w:after="0" w:line="276" w:lineRule="auto"/>
        <w:ind w:firstLineChars="0"/>
        <w:rPr>
          <w:lang w:eastAsia="zh-CN"/>
        </w:rPr>
      </w:pPr>
      <w:r>
        <w:rPr>
          <w:lang w:eastAsia="zh-CN"/>
        </w:rPr>
        <w:lastRenderedPageBreak/>
        <w:t>On the sub-bullet: 2</w:t>
      </w:r>
      <w:r w:rsidRPr="00D525CF">
        <w:rPr>
          <w:vertAlign w:val="superscript"/>
          <w:lang w:eastAsia="zh-CN"/>
        </w:rPr>
        <w:t>nd</w:t>
      </w:r>
      <w:r>
        <w:rPr>
          <w:lang w:eastAsia="zh-CN"/>
        </w:rPr>
        <w:t xml:space="preserve"> SCI is included in PSSCH, so I assume the current FFS point is generic enough. Such details can be brought up by companies in later meetings.</w:t>
      </w:r>
    </w:p>
    <w:p w14:paraId="6927E364" w14:textId="77777777" w:rsidR="009064BF" w:rsidRPr="00703F6D" w:rsidRDefault="009064BF" w:rsidP="009064BF">
      <w:pPr>
        <w:spacing w:after="0" w:line="276" w:lineRule="auto"/>
        <w:rPr>
          <w:lang w:eastAsia="zh-CN"/>
        </w:rPr>
      </w:pPr>
    </w:p>
    <w:p w14:paraId="3A4B5BDB" w14:textId="33570927" w:rsidR="009064BF" w:rsidRDefault="009064BF" w:rsidP="009064BF">
      <w:pPr>
        <w:spacing w:after="0" w:line="276" w:lineRule="auto"/>
        <w:rPr>
          <w:lang w:eastAsia="zh-CN"/>
        </w:rPr>
      </w:pPr>
      <w:r w:rsidRPr="00BA2496">
        <w:rPr>
          <w:lang w:eastAsia="zh-CN"/>
        </w:rPr>
        <w:t xml:space="preserve">Based on the above, the </w:t>
      </w:r>
      <w:r w:rsidR="00C01BBF" w:rsidRPr="00BA2496">
        <w:rPr>
          <w:lang w:eastAsia="zh-CN"/>
        </w:rPr>
        <w:t>proposal remains the same as previous version</w:t>
      </w:r>
      <w:r w:rsidRPr="00BA2496">
        <w:rPr>
          <w:lang w:eastAsia="zh-CN"/>
        </w:rPr>
        <w:t>:</w:t>
      </w:r>
    </w:p>
    <w:p w14:paraId="780FA2F1" w14:textId="77777777" w:rsidR="009064BF" w:rsidRDefault="009064BF" w:rsidP="009064BF">
      <w:pPr>
        <w:spacing w:after="0" w:line="276" w:lineRule="auto"/>
        <w:rPr>
          <w:lang w:eastAsia="zh-CN"/>
        </w:rPr>
      </w:pPr>
    </w:p>
    <w:p w14:paraId="24558284" w14:textId="675008D1" w:rsidR="00DD1A5B" w:rsidRDefault="009064BF" w:rsidP="00DD1A5B">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2</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DD1A5B">
        <w:rPr>
          <w:rFonts w:hint="eastAsia"/>
          <w:b/>
          <w:lang w:eastAsia="zh-CN"/>
        </w:rPr>
        <w:t>For</w:t>
      </w:r>
      <w:r w:rsidR="00DD1A5B">
        <w:rPr>
          <w:b/>
          <w:lang w:eastAsia="zh-CN"/>
        </w:rPr>
        <w:t xml:space="preserve"> slot structure in SL-U:</w:t>
      </w:r>
    </w:p>
    <w:p w14:paraId="7F7CD8B7" w14:textId="77777777" w:rsidR="00DD1A5B" w:rsidRDefault="00DD1A5B" w:rsidP="00DD1A5B">
      <w:pPr>
        <w:pStyle w:val="ListParagraph"/>
        <w:numPr>
          <w:ilvl w:val="0"/>
          <w:numId w:val="16"/>
        </w:numPr>
        <w:ind w:firstLineChars="0"/>
        <w:rPr>
          <w:b/>
          <w:lang w:eastAsia="zh-CN"/>
        </w:rPr>
      </w:pPr>
      <w:r>
        <w:rPr>
          <w:b/>
          <w:lang w:eastAsia="zh-CN"/>
        </w:rPr>
        <w:t>At least R16/R17 NR SL slot-based PSCCH/PSSCH transmission is supported</w:t>
      </w:r>
    </w:p>
    <w:p w14:paraId="7392F1B8" w14:textId="3A4C9941" w:rsidR="00DD1A5B" w:rsidRPr="006032F2" w:rsidRDefault="00DD1A5B" w:rsidP="00DD1A5B">
      <w:pPr>
        <w:pStyle w:val="ListParagraph"/>
        <w:numPr>
          <w:ilvl w:val="1"/>
          <w:numId w:val="16"/>
        </w:numPr>
        <w:ind w:firstLineChars="0"/>
        <w:rPr>
          <w:b/>
          <w:lang w:eastAsia="zh-CN"/>
        </w:rPr>
      </w:pPr>
      <w:r w:rsidRPr="006032F2">
        <w:rPr>
          <w:b/>
          <w:lang w:eastAsia="zh-CN"/>
        </w:rPr>
        <w:t>FFS: whether/how to support additional starting symbol(s) within a slot for the PSCCH/PSSCH transmission</w:t>
      </w:r>
    </w:p>
    <w:p w14:paraId="151F3332" w14:textId="77777777" w:rsidR="009064BF" w:rsidRPr="00454FC2" w:rsidRDefault="009064BF">
      <w:pPr>
        <w:rPr>
          <w:lang w:eastAsia="zh-CN"/>
        </w:rPr>
      </w:pPr>
    </w:p>
    <w:p w14:paraId="7E928AE6" w14:textId="77777777" w:rsidR="00EF720D" w:rsidRDefault="00DC4A00">
      <w:pPr>
        <w:pStyle w:val="Heading2"/>
        <w:rPr>
          <w:lang w:eastAsia="zh-CN"/>
        </w:rPr>
      </w:pPr>
      <w:r>
        <w:rPr>
          <w:rFonts w:hint="eastAsia"/>
          <w:lang w:eastAsia="zh-CN"/>
        </w:rPr>
        <w:t>I</w:t>
      </w:r>
      <w:r>
        <w:rPr>
          <w:lang w:eastAsia="zh-CN"/>
        </w:rPr>
        <w:t xml:space="preserve">ssue#3: </w:t>
      </w:r>
      <w:r>
        <w:t>PSCCH/PSSCH</w:t>
      </w:r>
    </w:p>
    <w:p w14:paraId="56E798BE" w14:textId="77777777" w:rsidR="00EF720D" w:rsidRDefault="00DC4A00">
      <w:pPr>
        <w:pStyle w:val="Heading3"/>
        <w:rPr>
          <w:lang w:eastAsia="zh-CN"/>
        </w:rPr>
      </w:pPr>
      <w:r>
        <w:rPr>
          <w:rFonts w:hint="eastAsia"/>
          <w:lang w:eastAsia="zh-CN"/>
        </w:rPr>
        <w:t>B</w:t>
      </w:r>
      <w:r>
        <w:rPr>
          <w:lang w:eastAsia="zh-CN"/>
        </w:rPr>
        <w:t>ackground</w:t>
      </w:r>
    </w:p>
    <w:p w14:paraId="0DDB96DB"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36FD44"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Meanwhile, since not every regulator has OCB requirement, contiguous RB-based transmission as in legacy NR-V can also be supported. RAN1 can further study whether one resource pool enables either one or both of contiguous RB-based and interlace RB-based transmissions.</w:t>
      </w:r>
    </w:p>
    <w:p w14:paraId="249EEBE7" w14:textId="77777777" w:rsidR="00EF720D" w:rsidRDefault="00DC4A00">
      <w:pPr>
        <w:pStyle w:val="ListParagraph"/>
        <w:numPr>
          <w:ilvl w:val="0"/>
          <w:numId w:val="6"/>
        </w:numPr>
        <w:ind w:firstLineChars="0"/>
        <w:rPr>
          <w:lang w:eastAsia="zh-CN"/>
        </w:rPr>
      </w:pPr>
      <w:r>
        <w:rPr>
          <w:lang w:eastAsia="zh-CN"/>
        </w:rPr>
        <w:t>In legacy NR-V, the resource allocation granularity is one sub-channel. Some companies propose that such concept can be reused. In case of interlaced RB transmission, some companies proposed 1 sub-channel equals K contiguous interlaces, it can be further discussed whether K is fixed to 1 or (pre-)configurable.</w:t>
      </w:r>
    </w:p>
    <w:p w14:paraId="7FCCBA5B" w14:textId="77777777" w:rsidR="00EF720D" w:rsidRDefault="00DC4A00">
      <w:pPr>
        <w:pStyle w:val="ListParagraph"/>
        <w:numPr>
          <w:ilvl w:val="1"/>
          <w:numId w:val="6"/>
        </w:numPr>
        <w:ind w:firstLineChars="0"/>
        <w:rPr>
          <w:lang w:eastAsia="zh-CN"/>
        </w:rPr>
      </w:pPr>
      <w:r>
        <w:rPr>
          <w:lang w:eastAsia="zh-CN"/>
        </w:rPr>
        <w:t xml:space="preserve">According to legacy NR-U, if the BWP includes multiple RB sets, one interlace is defined across these multiple RB sets. So the number of interlaces within a BWP does not depend on the number of RB sets included in the BWP. </w:t>
      </w:r>
    </w:p>
    <w:p w14:paraId="6C163329" w14:textId="77777777" w:rsidR="00EF720D" w:rsidRDefault="00DC4A00">
      <w:pPr>
        <w:pStyle w:val="ListParagraph"/>
        <w:numPr>
          <w:ilvl w:val="1"/>
          <w:numId w:val="6"/>
        </w:numPr>
        <w:ind w:firstLineChars="0"/>
        <w:rPr>
          <w:lang w:eastAsia="zh-CN"/>
        </w:rPr>
      </w:pPr>
      <w:r>
        <w:rPr>
          <w:lang w:eastAsia="zh-CN"/>
        </w:rPr>
        <w:t>Some companies mentioned such resource allocation might be too coarse and propose that one sub-channel corresponds to one interlace of one RB set. RAN1 can further study on this.</w:t>
      </w:r>
    </w:p>
    <w:p w14:paraId="2AB5A0B6" w14:textId="77777777" w:rsidR="00EF720D" w:rsidRDefault="00DC4A00">
      <w:pPr>
        <w:pStyle w:val="ListParagraph"/>
        <w:numPr>
          <w:ilvl w:val="0"/>
          <w:numId w:val="6"/>
        </w:numPr>
        <w:ind w:firstLineChars="0"/>
        <w:rPr>
          <w:lang w:eastAsia="zh-CN"/>
        </w:rPr>
      </w:pPr>
      <w:r>
        <w:rPr>
          <w:lang w:eastAsia="zh-CN"/>
        </w:rPr>
        <w:t xml:space="preserve">For PSCCH/PSSCH multiplexing, some companies proposed legacy NR-V way can be reused, i.e., </w:t>
      </w:r>
      <w:r>
        <w:rPr>
          <w:lang w:eastAsia="zh-CN"/>
        </w:rPr>
        <w:tab/>
        <w:t>PSCCH occupies the lowest sub-channel of associated PSSCH frequency resource.</w:t>
      </w:r>
    </w:p>
    <w:p w14:paraId="14E3207D" w14:textId="77777777" w:rsidR="00EF720D" w:rsidRDefault="00DC4A00">
      <w:pPr>
        <w:pStyle w:val="ListParagraph"/>
        <w:numPr>
          <w:ilvl w:val="0"/>
          <w:numId w:val="6"/>
        </w:numPr>
        <w:ind w:firstLineChars="0"/>
        <w:rPr>
          <w:lang w:eastAsia="zh-CN"/>
        </w:rPr>
      </w:pPr>
      <w:r>
        <w:rPr>
          <w:lang w:eastAsia="zh-CN"/>
        </w:rPr>
        <w:t>Legacy NR-V uses TRIV/FRIV for resource indication in time/frequency domain. For SL-U, since the UE may use multiple RB sets for wideband transmission, the resource indication in frequency domain can be further studied. Resource indication in time domain can also be further studied, e.g., some companies mentioned introducing multi-slot consecutive transmissions (details see Issue#2) which may impact time domain indication.</w:t>
      </w:r>
    </w:p>
    <w:p w14:paraId="686221FE" w14:textId="77777777" w:rsidR="00EF720D" w:rsidRDefault="00DC4A00">
      <w:pPr>
        <w:rPr>
          <w:lang w:eastAsia="zh-CN"/>
        </w:rPr>
      </w:pPr>
      <w:r>
        <w:rPr>
          <w:lang w:eastAsia="zh-CN"/>
        </w:rPr>
        <w:t>Based on the above summary, the proposal in the subsequent sub-section is given.</w:t>
      </w:r>
    </w:p>
    <w:p w14:paraId="17BEEB29" w14:textId="77777777" w:rsidR="00EF720D" w:rsidRDefault="00EF720D">
      <w:pPr>
        <w:rPr>
          <w:lang w:eastAsia="zh-CN"/>
        </w:rPr>
      </w:pPr>
    </w:p>
    <w:p w14:paraId="12504E3A"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239164C" w14:textId="77777777">
        <w:trPr>
          <w:trHeight w:val="450"/>
        </w:trPr>
        <w:tc>
          <w:tcPr>
            <w:tcW w:w="1837" w:type="dxa"/>
          </w:tcPr>
          <w:p w14:paraId="2DD5C1BE" w14:textId="77777777" w:rsidR="00EF720D" w:rsidRDefault="00DC4A00">
            <w:pPr>
              <w:rPr>
                <w:b/>
                <w:lang w:eastAsia="zh-CN"/>
              </w:rPr>
            </w:pPr>
            <w:r>
              <w:rPr>
                <w:rFonts w:hint="eastAsia"/>
                <w:b/>
                <w:lang w:eastAsia="zh-CN"/>
              </w:rPr>
              <w:t>C</w:t>
            </w:r>
            <w:r>
              <w:rPr>
                <w:b/>
                <w:lang w:eastAsia="zh-CN"/>
              </w:rPr>
              <w:t>ompany</w:t>
            </w:r>
          </w:p>
        </w:tc>
        <w:tc>
          <w:tcPr>
            <w:tcW w:w="7470" w:type="dxa"/>
          </w:tcPr>
          <w:p w14:paraId="7C76521D" w14:textId="77777777" w:rsidR="00EF720D" w:rsidRDefault="00DC4A00">
            <w:pPr>
              <w:rPr>
                <w:b/>
                <w:lang w:eastAsia="zh-CN"/>
              </w:rPr>
            </w:pPr>
            <w:r>
              <w:rPr>
                <w:b/>
                <w:lang w:eastAsia="zh-CN"/>
              </w:rPr>
              <w:t>Company proposal related to this issue</w:t>
            </w:r>
          </w:p>
        </w:tc>
      </w:tr>
      <w:tr w:rsidR="00EF720D" w14:paraId="2CFFF986" w14:textId="77777777">
        <w:trPr>
          <w:trHeight w:val="450"/>
        </w:trPr>
        <w:tc>
          <w:tcPr>
            <w:tcW w:w="1837" w:type="dxa"/>
          </w:tcPr>
          <w:p w14:paraId="431953E0" w14:textId="77777777" w:rsidR="00EF720D" w:rsidRDefault="00DC4A00">
            <w:pPr>
              <w:rPr>
                <w:lang w:eastAsia="zh-CN"/>
              </w:rPr>
            </w:pPr>
            <w:r>
              <w:rPr>
                <w:lang w:eastAsia="zh-CN"/>
              </w:rPr>
              <w:t>Nokia, N</w:t>
            </w:r>
            <w:r>
              <w:rPr>
                <w:rFonts w:hint="eastAsia"/>
                <w:lang w:eastAsia="zh-CN"/>
              </w:rPr>
              <w:t>SB</w:t>
            </w:r>
          </w:p>
        </w:tc>
        <w:tc>
          <w:tcPr>
            <w:tcW w:w="7470" w:type="dxa"/>
          </w:tcPr>
          <w:p w14:paraId="3DB3924A" w14:textId="77777777" w:rsidR="00EF720D" w:rsidRDefault="00DC4A00">
            <w:pPr>
              <w:rPr>
                <w:lang w:eastAsia="zh-CN"/>
              </w:rPr>
            </w:pPr>
            <w:r>
              <w:rPr>
                <w:lang w:eastAsia="zh-CN"/>
              </w:rPr>
              <w:t>Proposal 3: RAN1 to evaluate the need and suitability of applying interlaced FDM to each SL channel.</w:t>
            </w:r>
          </w:p>
        </w:tc>
      </w:tr>
      <w:tr w:rsidR="00EF720D" w14:paraId="111D486F" w14:textId="77777777">
        <w:trPr>
          <w:trHeight w:val="450"/>
        </w:trPr>
        <w:tc>
          <w:tcPr>
            <w:tcW w:w="1837" w:type="dxa"/>
          </w:tcPr>
          <w:p w14:paraId="73145EF2" w14:textId="77777777" w:rsidR="00EF720D" w:rsidRDefault="00DC4A00">
            <w:pPr>
              <w:rPr>
                <w:lang w:eastAsia="zh-CN"/>
              </w:rPr>
            </w:pPr>
            <w:r>
              <w:rPr>
                <w:lang w:eastAsia="zh-CN"/>
              </w:rPr>
              <w:t>Huawei, HiSi</w:t>
            </w:r>
          </w:p>
        </w:tc>
        <w:tc>
          <w:tcPr>
            <w:tcW w:w="7470" w:type="dxa"/>
          </w:tcPr>
          <w:p w14:paraId="6F8B5EE0" w14:textId="77777777" w:rsidR="00EF720D" w:rsidRDefault="00DC4A00">
            <w:pPr>
              <w:rPr>
                <w:rFonts w:eastAsia="MS Mincho"/>
              </w:rPr>
            </w:pPr>
            <w:r>
              <w:rPr>
                <w:rFonts w:eastAsia="MS Mincho"/>
              </w:rPr>
              <w:t>Proposal 6: Both contiguous RB in R16 NR-V and interlaced RB in R16 NR-U are supported for SL-U.</w:t>
            </w:r>
          </w:p>
          <w:p w14:paraId="50C3A60B" w14:textId="77777777" w:rsidR="00EF720D" w:rsidRDefault="00DC4A00">
            <w:pPr>
              <w:rPr>
                <w:rFonts w:eastAsia="MS Mincho"/>
              </w:rPr>
            </w:pPr>
            <w:r>
              <w:rPr>
                <w:rFonts w:eastAsia="MS Mincho"/>
              </w:rPr>
              <w:t>•</w:t>
            </w:r>
            <w:r>
              <w:rPr>
                <w:rFonts w:eastAsia="MS Mincho"/>
              </w:rPr>
              <w:tab/>
              <w:t>The resource allocation granularity is one sub-channel as in R16 NR-V</w:t>
            </w:r>
          </w:p>
          <w:p w14:paraId="7CC5D8C5" w14:textId="77777777" w:rsidR="00EF720D" w:rsidRDefault="00DC4A00">
            <w:pPr>
              <w:rPr>
                <w:rFonts w:eastAsia="MS Mincho"/>
              </w:rPr>
            </w:pPr>
            <w:r>
              <w:rPr>
                <w:rFonts w:eastAsia="MS Mincho"/>
              </w:rPr>
              <w:lastRenderedPageBreak/>
              <w:t>•</w:t>
            </w:r>
            <w:r>
              <w:rPr>
                <w:rFonts w:eastAsia="MS Mincho"/>
              </w:rPr>
              <w:tab/>
              <w:t>For interlace-based transmission, one subchannel equals to one interlace</w:t>
            </w:r>
          </w:p>
          <w:p w14:paraId="4D1A0988" w14:textId="77777777" w:rsidR="00EF720D" w:rsidRDefault="00DC4A00">
            <w:pPr>
              <w:rPr>
                <w:rFonts w:eastAsia="MS Mincho"/>
              </w:rPr>
            </w:pPr>
            <w:r>
              <w:rPr>
                <w:rFonts w:eastAsia="MS Mincho"/>
              </w:rPr>
              <w:t xml:space="preserve">Proposal 7: For PSCCH and PSSCH, both contiguous RB-based and interlaced RB-based transmission are supported. For both types of transmissions, </w:t>
            </w:r>
          </w:p>
          <w:p w14:paraId="7AEC8BEE" w14:textId="77777777" w:rsidR="00EF720D" w:rsidRDefault="00DC4A00">
            <w:pPr>
              <w:pStyle w:val="ListParagraph"/>
              <w:numPr>
                <w:ilvl w:val="0"/>
                <w:numId w:val="19"/>
              </w:numPr>
              <w:ind w:firstLineChars="0"/>
              <w:rPr>
                <w:rFonts w:eastAsia="MS Mincho"/>
              </w:rPr>
            </w:pPr>
            <w:r>
              <w:rPr>
                <w:rFonts w:eastAsia="MS Mincho"/>
              </w:rPr>
              <w:t>PSCCH is always transmitted within one subchannel</w:t>
            </w:r>
          </w:p>
          <w:p w14:paraId="5FC12E62" w14:textId="77777777" w:rsidR="00EF720D" w:rsidRDefault="00DC4A00">
            <w:pPr>
              <w:pStyle w:val="ListParagraph"/>
              <w:numPr>
                <w:ilvl w:val="0"/>
                <w:numId w:val="19"/>
              </w:numPr>
              <w:ind w:firstLineChars="0"/>
              <w:rPr>
                <w:rFonts w:eastAsia="MS Mincho"/>
                <w:i/>
              </w:rPr>
            </w:pPr>
            <w:r>
              <w:rPr>
                <w:rFonts w:eastAsia="MS Mincho"/>
              </w:rPr>
              <w:t>R16 NR-V PSCCH and PSSCH multiplexing is reused, i.e., PSCCH locates in the lowest subchannel of the subchannel(s) of corresponding PSSCH</w:t>
            </w:r>
          </w:p>
        </w:tc>
      </w:tr>
      <w:tr w:rsidR="00EF720D" w14:paraId="27385924" w14:textId="77777777">
        <w:trPr>
          <w:trHeight w:val="450"/>
        </w:trPr>
        <w:tc>
          <w:tcPr>
            <w:tcW w:w="1837" w:type="dxa"/>
          </w:tcPr>
          <w:p w14:paraId="2B709435" w14:textId="77777777" w:rsidR="00EF720D" w:rsidRDefault="00DC4A00">
            <w:pPr>
              <w:rPr>
                <w:lang w:eastAsia="zh-CN"/>
              </w:rPr>
            </w:pPr>
            <w:r>
              <w:rPr>
                <w:lang w:eastAsia="zh-CN"/>
              </w:rPr>
              <w:lastRenderedPageBreak/>
              <w:t>Spreadtrum</w:t>
            </w:r>
          </w:p>
        </w:tc>
        <w:tc>
          <w:tcPr>
            <w:tcW w:w="7470" w:type="dxa"/>
          </w:tcPr>
          <w:p w14:paraId="18F26C7B" w14:textId="77777777" w:rsidR="00EF720D" w:rsidRDefault="00DC4A00">
            <w:pPr>
              <w:rPr>
                <w:lang w:eastAsia="zh-CN"/>
              </w:rPr>
            </w:pPr>
            <w:r>
              <w:rPr>
                <w:lang w:eastAsia="zh-CN"/>
              </w:rPr>
              <w:t>Proposal 2: To meet OCB requirements, IRB of NR-U should be reused, and sub-channel should consist of contiguous IRBs.</w:t>
            </w:r>
          </w:p>
        </w:tc>
      </w:tr>
      <w:tr w:rsidR="00EF720D" w14:paraId="07CE9A1B" w14:textId="77777777">
        <w:trPr>
          <w:trHeight w:val="450"/>
        </w:trPr>
        <w:tc>
          <w:tcPr>
            <w:tcW w:w="1837" w:type="dxa"/>
          </w:tcPr>
          <w:p w14:paraId="37C0853B" w14:textId="77777777" w:rsidR="00EF720D" w:rsidRDefault="00DC4A00">
            <w:pPr>
              <w:rPr>
                <w:lang w:eastAsia="zh-CN"/>
              </w:rPr>
            </w:pPr>
            <w:r>
              <w:rPr>
                <w:lang w:eastAsia="zh-CN"/>
              </w:rPr>
              <w:t>ZTE, Sanechips</w:t>
            </w:r>
          </w:p>
        </w:tc>
        <w:tc>
          <w:tcPr>
            <w:tcW w:w="7470" w:type="dxa"/>
          </w:tcPr>
          <w:p w14:paraId="6FC40963" w14:textId="77777777" w:rsidR="00EF720D" w:rsidRDefault="00DC4A00">
            <w:pPr>
              <w:rPr>
                <w:lang w:eastAsia="zh-CN"/>
              </w:rPr>
            </w:pPr>
            <w:r>
              <w:rPr>
                <w:lang w:eastAsia="zh-CN"/>
              </w:rPr>
              <w:t>Proposal 2:</w:t>
            </w:r>
            <w:r>
              <w:rPr>
                <w:lang w:eastAsia="zh-CN"/>
              </w:rPr>
              <w:tab/>
              <w:t xml:space="preserve">When OCB is required, IRB and RBset defined in NR-U are supported in SL-U, and 15/30kHz SCS can be considered. </w:t>
            </w:r>
          </w:p>
          <w:p w14:paraId="4EA91CD1" w14:textId="77777777" w:rsidR="00EF720D" w:rsidRDefault="00DC4A00">
            <w:pPr>
              <w:rPr>
                <w:lang w:eastAsia="zh-CN"/>
              </w:rPr>
            </w:pPr>
            <w:r>
              <w:rPr>
                <w:lang w:eastAsia="zh-CN"/>
              </w:rPr>
              <w:t>Proposal 3:</w:t>
            </w:r>
            <w:r>
              <w:rPr>
                <w:lang w:eastAsia="zh-CN"/>
              </w:rPr>
              <w:tab/>
              <w:t>When OCB is not required, legacy physical channel design for NR sidelink can be reused in SL-U, and 15/30/60kHz SCS can be considered.</w:t>
            </w:r>
          </w:p>
          <w:p w14:paraId="48C34F86" w14:textId="77777777" w:rsidR="00EF720D" w:rsidRDefault="00DC4A00">
            <w:pPr>
              <w:rPr>
                <w:lang w:eastAsia="zh-CN"/>
              </w:rPr>
            </w:pPr>
            <w:r>
              <w:rPr>
                <w:lang w:eastAsia="zh-CN"/>
              </w:rPr>
              <w:t>Proposal 11:</w:t>
            </w:r>
            <w:r>
              <w:rPr>
                <w:lang w:eastAsia="zh-CN"/>
              </w:rPr>
              <w:tab/>
              <w:t>If OCB is required, the IRBs for PSSCH are distributed in N (N&gt;=1) Rbsets and M (M&gt;=1)interlaces, and PSCCH occupies the RBs of PSSCH with the starting RB in the lowest RB set index and interlace index.</w:t>
            </w:r>
          </w:p>
        </w:tc>
      </w:tr>
      <w:tr w:rsidR="00EF720D" w14:paraId="01824721" w14:textId="77777777">
        <w:trPr>
          <w:trHeight w:val="450"/>
        </w:trPr>
        <w:tc>
          <w:tcPr>
            <w:tcW w:w="1837" w:type="dxa"/>
          </w:tcPr>
          <w:p w14:paraId="1BFAA9CB" w14:textId="77777777" w:rsidR="00EF720D" w:rsidRDefault="00DC4A00">
            <w:pPr>
              <w:rPr>
                <w:lang w:eastAsia="zh-CN"/>
              </w:rPr>
            </w:pPr>
            <w:r>
              <w:rPr>
                <w:lang w:eastAsia="zh-CN"/>
              </w:rPr>
              <w:t>CATT, GOHIGH</w:t>
            </w:r>
          </w:p>
        </w:tc>
        <w:tc>
          <w:tcPr>
            <w:tcW w:w="7470" w:type="dxa"/>
          </w:tcPr>
          <w:p w14:paraId="7A509C1F" w14:textId="77777777" w:rsidR="00EF720D" w:rsidRDefault="00EF720D">
            <w:pPr>
              <w:rPr>
                <w:lang w:eastAsia="zh-CN"/>
              </w:rPr>
            </w:pPr>
          </w:p>
        </w:tc>
      </w:tr>
      <w:tr w:rsidR="00EF720D" w14:paraId="0D960460" w14:textId="77777777">
        <w:trPr>
          <w:trHeight w:val="450"/>
        </w:trPr>
        <w:tc>
          <w:tcPr>
            <w:tcW w:w="1837" w:type="dxa"/>
          </w:tcPr>
          <w:p w14:paraId="7DEF65D2" w14:textId="77777777" w:rsidR="00EF720D" w:rsidRDefault="00DC4A00">
            <w:pPr>
              <w:rPr>
                <w:lang w:eastAsia="zh-CN"/>
              </w:rPr>
            </w:pPr>
            <w:r>
              <w:rPr>
                <w:lang w:eastAsia="zh-CN"/>
              </w:rPr>
              <w:t>vivo</w:t>
            </w:r>
          </w:p>
        </w:tc>
        <w:tc>
          <w:tcPr>
            <w:tcW w:w="7470" w:type="dxa"/>
          </w:tcPr>
          <w:p w14:paraId="64222944" w14:textId="77777777" w:rsidR="00EF720D" w:rsidRDefault="00DC4A00">
            <w:pPr>
              <w:rPr>
                <w:lang w:eastAsia="zh-CN"/>
              </w:rPr>
            </w:pPr>
            <w:r>
              <w:rPr>
                <w:lang w:val="en-GB" w:eastAsia="zh-CN"/>
              </w:rPr>
              <w:t>Proposal 5: Sub-channel can be defined as one or more interlaces over one or more RB sets.</w:t>
            </w:r>
          </w:p>
        </w:tc>
      </w:tr>
      <w:tr w:rsidR="00EF720D" w14:paraId="7CA7ACC1" w14:textId="77777777">
        <w:trPr>
          <w:trHeight w:val="225"/>
        </w:trPr>
        <w:tc>
          <w:tcPr>
            <w:tcW w:w="1837" w:type="dxa"/>
          </w:tcPr>
          <w:p w14:paraId="4F329537" w14:textId="77777777" w:rsidR="00EF720D" w:rsidRDefault="00DC4A00">
            <w:pPr>
              <w:rPr>
                <w:lang w:eastAsia="zh-CN"/>
              </w:rPr>
            </w:pPr>
            <w:r>
              <w:rPr>
                <w:lang w:eastAsia="zh-CN"/>
              </w:rPr>
              <w:t>InterDigital</w:t>
            </w:r>
          </w:p>
        </w:tc>
        <w:tc>
          <w:tcPr>
            <w:tcW w:w="7470" w:type="dxa"/>
          </w:tcPr>
          <w:p w14:paraId="62933D9D" w14:textId="77777777" w:rsidR="00EF720D" w:rsidRDefault="00DC4A00">
            <w:pPr>
              <w:rPr>
                <w:lang w:eastAsia="zh-CN"/>
              </w:rPr>
            </w:pPr>
            <w:r>
              <w:rPr>
                <w:lang w:eastAsia="zh-CN"/>
              </w:rPr>
              <w:t>Proposal 3: Support interlace-based SL transmissions for sidelink unlicensed.</w:t>
            </w:r>
          </w:p>
          <w:p w14:paraId="45AF99AF" w14:textId="77777777" w:rsidR="00EF720D" w:rsidRDefault="00DC4A00">
            <w:pPr>
              <w:rPr>
                <w:lang w:eastAsia="zh-CN"/>
              </w:rPr>
            </w:pPr>
            <w:r>
              <w:rPr>
                <w:lang w:eastAsia="zh-CN"/>
              </w:rPr>
              <w:t>Proposal 4: Study time and frequency allocation of PSCCH for sidelink unlicensed.</w:t>
            </w:r>
          </w:p>
        </w:tc>
      </w:tr>
      <w:tr w:rsidR="00EF720D" w14:paraId="47AE816E" w14:textId="77777777">
        <w:trPr>
          <w:trHeight w:val="225"/>
        </w:trPr>
        <w:tc>
          <w:tcPr>
            <w:tcW w:w="1837" w:type="dxa"/>
          </w:tcPr>
          <w:p w14:paraId="479B74AE" w14:textId="77777777" w:rsidR="00EF720D" w:rsidRDefault="00DC4A00">
            <w:pPr>
              <w:rPr>
                <w:lang w:eastAsia="zh-CN"/>
              </w:rPr>
            </w:pPr>
            <w:r>
              <w:rPr>
                <w:lang w:eastAsia="zh-CN"/>
              </w:rPr>
              <w:t>NEC</w:t>
            </w:r>
          </w:p>
        </w:tc>
        <w:tc>
          <w:tcPr>
            <w:tcW w:w="7470" w:type="dxa"/>
          </w:tcPr>
          <w:p w14:paraId="31D807C3" w14:textId="77777777" w:rsidR="00EF720D" w:rsidRDefault="00DC4A00">
            <w:pPr>
              <w:rPr>
                <w:lang w:eastAsia="zh-CN"/>
              </w:rPr>
            </w:pPr>
            <w:r>
              <w:rPr>
                <w:lang w:eastAsia="zh-CN"/>
              </w:rPr>
              <w:t>Proposal 5:</w:t>
            </w:r>
            <w:r>
              <w:rPr>
                <w:lang w:eastAsia="zh-CN"/>
              </w:rPr>
              <w:tab/>
              <w:t>Support PSCCH/PSSCH, PSBCH and PSFCH channels in SL-U by reusing NR sidelink baseline</w:t>
            </w:r>
          </w:p>
        </w:tc>
      </w:tr>
      <w:tr w:rsidR="00EF720D" w14:paraId="5DDA93C0" w14:textId="77777777">
        <w:trPr>
          <w:trHeight w:val="450"/>
        </w:trPr>
        <w:tc>
          <w:tcPr>
            <w:tcW w:w="1837" w:type="dxa"/>
          </w:tcPr>
          <w:p w14:paraId="0CA83EA4" w14:textId="77777777" w:rsidR="00EF720D" w:rsidRDefault="00DC4A00">
            <w:pPr>
              <w:rPr>
                <w:lang w:eastAsia="zh-CN"/>
              </w:rPr>
            </w:pPr>
            <w:r>
              <w:rPr>
                <w:lang w:eastAsia="zh-CN"/>
              </w:rPr>
              <w:t>Lenovo</w:t>
            </w:r>
          </w:p>
        </w:tc>
        <w:tc>
          <w:tcPr>
            <w:tcW w:w="7470" w:type="dxa"/>
          </w:tcPr>
          <w:p w14:paraId="2D77DFB6" w14:textId="77777777" w:rsidR="00EF720D" w:rsidRDefault="00DC4A00">
            <w:pPr>
              <w:rPr>
                <w:lang w:eastAsia="zh-CN"/>
              </w:rPr>
            </w:pPr>
            <w:r>
              <w:rPr>
                <w:lang w:eastAsia="zh-CN"/>
              </w:rPr>
              <w:t>Proposal 1: Interlace-based structure is supported for sidelink transmissions in FR1 unlicensed spectrum.</w:t>
            </w:r>
          </w:p>
          <w:p w14:paraId="6ACE238E" w14:textId="77777777" w:rsidR="00EF720D" w:rsidRDefault="00DC4A00">
            <w:pPr>
              <w:rPr>
                <w:lang w:eastAsia="zh-CN"/>
              </w:rPr>
            </w:pPr>
            <w:r>
              <w:rPr>
                <w:lang w:eastAsia="zh-CN"/>
              </w:rPr>
              <w:t xml:space="preserve">Proposal 2: Subcarrier spacing of 60kHz is supported for sidelink transmission in FR1 unlicensed spectrum in addition to 15kHz and 30kHz. </w:t>
            </w:r>
          </w:p>
          <w:p w14:paraId="0136E1A5" w14:textId="77777777" w:rsidR="00EF720D" w:rsidRDefault="00DC4A00">
            <w:pPr>
              <w:rPr>
                <w:lang w:eastAsia="zh-CN"/>
              </w:rPr>
            </w:pPr>
            <w:r>
              <w:rPr>
                <w:lang w:eastAsia="zh-CN"/>
              </w:rPr>
              <w:t>Proposal 3: RAN1 should discuss new design for interlacing structure for sidelink unlicensed operation by considering the design of sub-channels and resource pool</w:t>
            </w:r>
          </w:p>
          <w:p w14:paraId="317B2F83" w14:textId="77777777" w:rsidR="00EF720D" w:rsidRDefault="00DC4A00">
            <w:pPr>
              <w:rPr>
                <w:lang w:eastAsia="zh-CN"/>
              </w:rPr>
            </w:pPr>
            <w:r>
              <w:rPr>
                <w:lang w:eastAsia="zh-CN"/>
              </w:rPr>
              <w:t>Proposal 9: To study the location of PSCCH in frequency/time domain for interlace-based structure.</w:t>
            </w:r>
          </w:p>
        </w:tc>
      </w:tr>
      <w:tr w:rsidR="00EF720D" w14:paraId="1C81BD1E" w14:textId="77777777">
        <w:trPr>
          <w:trHeight w:val="450"/>
        </w:trPr>
        <w:tc>
          <w:tcPr>
            <w:tcW w:w="1837" w:type="dxa"/>
          </w:tcPr>
          <w:p w14:paraId="256305F4" w14:textId="77777777" w:rsidR="00EF720D" w:rsidRDefault="00DC4A00">
            <w:pPr>
              <w:rPr>
                <w:lang w:eastAsia="zh-CN"/>
              </w:rPr>
            </w:pPr>
            <w:r>
              <w:rPr>
                <w:lang w:eastAsia="zh-CN"/>
              </w:rPr>
              <w:t>LG Electronics</w:t>
            </w:r>
          </w:p>
        </w:tc>
        <w:tc>
          <w:tcPr>
            <w:tcW w:w="7470" w:type="dxa"/>
          </w:tcPr>
          <w:p w14:paraId="62E831AA" w14:textId="77777777" w:rsidR="00EF720D" w:rsidRDefault="00DC4A00">
            <w:pPr>
              <w:rPr>
                <w:lang w:eastAsia="zh-CN"/>
              </w:rPr>
            </w:pPr>
            <w:r>
              <w:rPr>
                <w:lang w:eastAsia="zh-CN"/>
              </w:rPr>
              <w:t>Proposal 4: Considering OCB and PSD requirements, followings are considered:</w:t>
            </w:r>
          </w:p>
          <w:p w14:paraId="00C6204D" w14:textId="77777777" w:rsidR="00EF720D" w:rsidRDefault="00DC4A00">
            <w:pPr>
              <w:rPr>
                <w:lang w:eastAsia="zh-CN"/>
              </w:rPr>
            </w:pPr>
            <w:r>
              <w:rPr>
                <w:rFonts w:hint="eastAsia"/>
                <w:lang w:eastAsia="zh-CN"/>
              </w:rPr>
              <w:t>•</w:t>
            </w:r>
            <w:r>
              <w:rPr>
                <w:lang w:eastAsia="zh-CN"/>
              </w:rPr>
              <w:tab/>
              <w:t>Whether or not to define interlaced PSCCH/PSSCH transmission</w:t>
            </w:r>
          </w:p>
          <w:p w14:paraId="4BD1DFC5" w14:textId="77777777" w:rsidR="00EF720D" w:rsidRDefault="00DC4A00">
            <w:pPr>
              <w:rPr>
                <w:lang w:eastAsia="zh-CN"/>
              </w:rPr>
            </w:pPr>
            <w:r>
              <w:rPr>
                <w:lang w:eastAsia="zh-CN"/>
              </w:rPr>
              <w:t>-</w:t>
            </w:r>
            <w:r>
              <w:rPr>
                <w:lang w:eastAsia="zh-CN"/>
              </w:rPr>
              <w:tab/>
              <w:t>Whether or how to define sub-channel for interlaced PSCCH/PSSCH transmission</w:t>
            </w:r>
          </w:p>
          <w:p w14:paraId="4D827271" w14:textId="77777777" w:rsidR="00EF720D" w:rsidRDefault="00DC4A00">
            <w:pPr>
              <w:rPr>
                <w:lang w:eastAsia="zh-CN"/>
              </w:rPr>
            </w:pPr>
            <w:r>
              <w:rPr>
                <w:lang w:eastAsia="zh-CN"/>
              </w:rPr>
              <w:t>-</w:t>
            </w:r>
            <w:r>
              <w:rPr>
                <w:lang w:eastAsia="zh-CN"/>
              </w:rPr>
              <w:tab/>
              <w:t>Whether or how to indicate reserved resource(s) for PSCCH/PSSCH transmission(s)</w:t>
            </w:r>
          </w:p>
          <w:p w14:paraId="206D313E"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1806E959"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5C32BC4B" w14:textId="77777777" w:rsidR="00EF720D" w:rsidRDefault="00DC4A00">
            <w:pPr>
              <w:rPr>
                <w:lang w:eastAsia="zh-CN"/>
              </w:rPr>
            </w:pPr>
            <w:r>
              <w:rPr>
                <w:rFonts w:hint="eastAsia"/>
                <w:lang w:eastAsia="zh-CN"/>
              </w:rPr>
              <w:t>•</w:t>
            </w:r>
            <w:r>
              <w:rPr>
                <w:lang w:eastAsia="zh-CN"/>
              </w:rPr>
              <w:tab/>
              <w:t>Whether or how to design interlaced PSFCH transmission</w:t>
            </w:r>
          </w:p>
          <w:p w14:paraId="216E7598" w14:textId="77777777" w:rsidR="00EF720D" w:rsidRDefault="00DC4A00">
            <w:pPr>
              <w:rPr>
                <w:lang w:eastAsia="zh-CN"/>
              </w:rPr>
            </w:pPr>
            <w:r>
              <w:rPr>
                <w:lang w:eastAsia="zh-CN"/>
              </w:rPr>
              <w:t>-</w:t>
            </w:r>
            <w:r>
              <w:rPr>
                <w:lang w:eastAsia="zh-CN"/>
              </w:rPr>
              <w:tab/>
              <w:t xml:space="preserve">If PSFCH is supported for SL operation in unlicensed band, PUCCH format 0 </w:t>
            </w:r>
            <w:r>
              <w:rPr>
                <w:lang w:eastAsia="zh-CN"/>
              </w:rPr>
              <w:lastRenderedPageBreak/>
              <w:t xml:space="preserve">with interlaced structure is a baseline. </w:t>
            </w:r>
          </w:p>
          <w:p w14:paraId="25A214B9" w14:textId="77777777" w:rsidR="00EF720D" w:rsidRDefault="00DC4A00">
            <w:pPr>
              <w:rPr>
                <w:lang w:eastAsia="zh-CN"/>
              </w:rPr>
            </w:pPr>
            <w:r>
              <w:rPr>
                <w:lang w:eastAsia="zh-CN"/>
              </w:rPr>
              <w:t>-</w:t>
            </w:r>
            <w:r>
              <w:rPr>
                <w:lang w:eastAsia="zh-CN"/>
              </w:rPr>
              <w:tab/>
              <w:t>Whether or how to increase the number of PSFCH resources in a slot</w:t>
            </w:r>
          </w:p>
          <w:p w14:paraId="5601C224"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5B1F038" w14:textId="77777777">
        <w:trPr>
          <w:trHeight w:val="450"/>
        </w:trPr>
        <w:tc>
          <w:tcPr>
            <w:tcW w:w="1837" w:type="dxa"/>
          </w:tcPr>
          <w:p w14:paraId="3840D9CD" w14:textId="77777777" w:rsidR="00EF720D" w:rsidRDefault="00DC4A00">
            <w:pPr>
              <w:rPr>
                <w:lang w:eastAsia="zh-CN"/>
              </w:rPr>
            </w:pPr>
            <w:r>
              <w:rPr>
                <w:lang w:eastAsia="zh-CN"/>
              </w:rPr>
              <w:lastRenderedPageBreak/>
              <w:t>Sony</w:t>
            </w:r>
          </w:p>
        </w:tc>
        <w:tc>
          <w:tcPr>
            <w:tcW w:w="7470" w:type="dxa"/>
          </w:tcPr>
          <w:p w14:paraId="2AF06644" w14:textId="77777777" w:rsidR="00EF720D" w:rsidRDefault="00DC4A00">
            <w:pPr>
              <w:rPr>
                <w:lang w:eastAsia="zh-CN"/>
              </w:rPr>
            </w:pPr>
            <w:r>
              <w:rPr>
                <w:lang w:eastAsia="zh-CN"/>
              </w:rPr>
              <w:t>Proposal 5: Introduce PRB-based interlaced mapping for SL channels and reuse uplink resource allocation type 2 of NR-U as a baseline</w:t>
            </w:r>
          </w:p>
          <w:p w14:paraId="638FFB8B" w14:textId="77777777" w:rsidR="00EF720D" w:rsidRDefault="00DC4A00">
            <w:pPr>
              <w:rPr>
                <w:lang w:eastAsia="zh-CN"/>
              </w:rPr>
            </w:pPr>
            <w:r>
              <w:rPr>
                <w:lang w:eastAsia="zh-CN"/>
              </w:rPr>
              <w:t>Proposal 6: each interlace for PRB-based interlaced mapping corresponds to a sub-channel.</w:t>
            </w:r>
          </w:p>
        </w:tc>
      </w:tr>
      <w:tr w:rsidR="00EF720D" w14:paraId="3C92B161" w14:textId="77777777">
        <w:trPr>
          <w:trHeight w:val="450"/>
        </w:trPr>
        <w:tc>
          <w:tcPr>
            <w:tcW w:w="1837" w:type="dxa"/>
          </w:tcPr>
          <w:p w14:paraId="36595D53" w14:textId="77777777" w:rsidR="00EF720D" w:rsidRDefault="00DC4A00">
            <w:pPr>
              <w:rPr>
                <w:lang w:eastAsia="zh-CN"/>
              </w:rPr>
            </w:pPr>
            <w:r>
              <w:rPr>
                <w:lang w:eastAsia="zh-CN"/>
              </w:rPr>
              <w:t>Panasonic</w:t>
            </w:r>
          </w:p>
        </w:tc>
        <w:tc>
          <w:tcPr>
            <w:tcW w:w="7470" w:type="dxa"/>
          </w:tcPr>
          <w:p w14:paraId="1D5E0FD9" w14:textId="77777777" w:rsidR="00EF720D" w:rsidRDefault="00DC4A00">
            <w:pPr>
              <w:rPr>
                <w:lang w:eastAsia="zh-CN"/>
              </w:rPr>
            </w:pPr>
            <w:r>
              <w:rPr>
                <w:lang w:eastAsia="zh-CN"/>
              </w:rPr>
              <w:t>Proposal 1: Subchannel size is aligned with 20MHz (NCB) in sidelink unlicensed band. Interlaced mapping of PRBs for sidelink is not supported.</w:t>
            </w:r>
          </w:p>
        </w:tc>
      </w:tr>
      <w:tr w:rsidR="00EF720D" w14:paraId="6709D7AA" w14:textId="77777777">
        <w:trPr>
          <w:trHeight w:val="225"/>
        </w:trPr>
        <w:tc>
          <w:tcPr>
            <w:tcW w:w="1837" w:type="dxa"/>
          </w:tcPr>
          <w:p w14:paraId="62AB9CE5" w14:textId="77777777" w:rsidR="00EF720D" w:rsidRDefault="00DC4A00">
            <w:pPr>
              <w:rPr>
                <w:lang w:eastAsia="zh-CN"/>
              </w:rPr>
            </w:pPr>
            <w:r>
              <w:rPr>
                <w:lang w:eastAsia="zh-CN"/>
              </w:rPr>
              <w:t>Xiaomi</w:t>
            </w:r>
          </w:p>
        </w:tc>
        <w:tc>
          <w:tcPr>
            <w:tcW w:w="7470" w:type="dxa"/>
          </w:tcPr>
          <w:p w14:paraId="6CAEE20B" w14:textId="77777777" w:rsidR="00EF720D" w:rsidRDefault="00DC4A00">
            <w:pPr>
              <w:rPr>
                <w:lang w:val="en-GB" w:eastAsia="zh-CN"/>
              </w:rPr>
            </w:pPr>
            <w:r>
              <w:rPr>
                <w:lang w:val="en-GB" w:eastAsia="zh-CN"/>
              </w:rPr>
              <w:t>Proposal 3:</w:t>
            </w:r>
            <w:r>
              <w:rPr>
                <w:lang w:val="en-GB" w:eastAsia="zh-CN"/>
              </w:rPr>
              <w:tab/>
              <w:t xml:space="preserve">Interlaced PRB in NR-U is reused in SL-U to satisfy the OCB requirement. </w:t>
            </w:r>
          </w:p>
          <w:p w14:paraId="0C22AC92" w14:textId="77777777" w:rsidR="00EF720D" w:rsidRDefault="00DC4A00">
            <w:pPr>
              <w:rPr>
                <w:lang w:val="en-GB" w:eastAsia="zh-CN"/>
              </w:rPr>
            </w:pPr>
            <w:r>
              <w:rPr>
                <w:lang w:val="en-GB" w:eastAsia="zh-CN"/>
              </w:rPr>
              <w:t>- FFS whether 60KHz SCS is supported</w:t>
            </w:r>
          </w:p>
          <w:p w14:paraId="29431829"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0E029C70" w14:textId="77777777" w:rsidR="00EF720D" w:rsidRDefault="00DC4A00">
            <w:pPr>
              <w:rPr>
                <w:lang w:val="en-GB" w:eastAsia="zh-CN"/>
              </w:rPr>
            </w:pPr>
            <w:r>
              <w:rPr>
                <w:lang w:val="en-GB" w:eastAsia="zh-CN"/>
              </w:rPr>
              <w:t>- A single sub-channel can occupy more than 1 IRB index</w:t>
            </w:r>
          </w:p>
          <w:p w14:paraId="1538295D" w14:textId="77777777" w:rsidR="00EF720D" w:rsidRDefault="00DC4A00">
            <w:pPr>
              <w:rPr>
                <w:lang w:val="en-GB" w:eastAsia="zh-CN"/>
              </w:rPr>
            </w:pPr>
            <w:r>
              <w:rPr>
                <w:lang w:val="en-GB" w:eastAsia="zh-CN"/>
              </w:rPr>
              <w:t>- The number and position of IRBs occupied by a resource pool is (pre)configurable</w:t>
            </w:r>
          </w:p>
          <w:p w14:paraId="2697A2DD" w14:textId="77777777" w:rsidR="00EF720D" w:rsidRDefault="00DC4A00">
            <w:pPr>
              <w:rPr>
                <w:lang w:val="en-GB" w:eastAsia="zh-CN"/>
              </w:rPr>
            </w:pPr>
            <w:r>
              <w:rPr>
                <w:lang w:val="en-GB" w:eastAsia="zh-CN"/>
              </w:rPr>
              <w:t>Proposal 5:</w:t>
            </w:r>
            <w:r>
              <w:rPr>
                <w:lang w:val="en-GB" w:eastAsia="zh-CN"/>
              </w:rPr>
              <w:tab/>
              <w:t xml:space="preserve">A resource pool can include IRBs from multiple RB sets, and a sub-channel may include IRBs from different RB sets.  </w:t>
            </w:r>
          </w:p>
          <w:p w14:paraId="224FB61A" w14:textId="77777777" w:rsidR="00EF720D" w:rsidRDefault="00DC4A00">
            <w:pPr>
              <w:rPr>
                <w:lang w:val="en-GB" w:eastAsia="zh-CN"/>
              </w:rPr>
            </w:pPr>
            <w:r>
              <w:rPr>
                <w:lang w:val="en-GB" w:eastAsia="zh-CN"/>
              </w:rPr>
              <w:t>Proposal 6:</w:t>
            </w:r>
            <w:r>
              <w:rPr>
                <w:lang w:val="en-GB" w:eastAsia="zh-CN"/>
              </w:rPr>
              <w:tab/>
              <w:t>The PSCCH occupies the frequency domain lowest subchannel of its associated PSSCH.</w:t>
            </w:r>
          </w:p>
        </w:tc>
      </w:tr>
      <w:tr w:rsidR="00EF720D" w14:paraId="7447A238" w14:textId="77777777">
        <w:trPr>
          <w:trHeight w:val="450"/>
        </w:trPr>
        <w:tc>
          <w:tcPr>
            <w:tcW w:w="1837" w:type="dxa"/>
          </w:tcPr>
          <w:p w14:paraId="7FA374E3" w14:textId="77777777" w:rsidR="00EF720D" w:rsidRDefault="00DC4A00">
            <w:pPr>
              <w:rPr>
                <w:lang w:eastAsia="zh-CN"/>
              </w:rPr>
            </w:pPr>
            <w:r>
              <w:rPr>
                <w:lang w:eastAsia="zh-CN"/>
              </w:rPr>
              <w:t>Samsung</w:t>
            </w:r>
          </w:p>
        </w:tc>
        <w:tc>
          <w:tcPr>
            <w:tcW w:w="7470" w:type="dxa"/>
          </w:tcPr>
          <w:p w14:paraId="3CC82A64" w14:textId="77777777" w:rsidR="00EF720D" w:rsidRDefault="00DC4A00">
            <w:pPr>
              <w:rPr>
                <w:lang w:eastAsia="zh-CN"/>
              </w:rPr>
            </w:pPr>
            <w:r>
              <w:rPr>
                <w:lang w:eastAsia="zh-CN"/>
              </w:rPr>
              <w:t>Proposal 1: The study shall include investigating the following sidelink signals and channels to operate on unlicensed spectrum, subject to the regulation requirements:</w:t>
            </w:r>
          </w:p>
          <w:p w14:paraId="660F16F7" w14:textId="77777777" w:rsidR="00EF720D" w:rsidRDefault="00DC4A00">
            <w:pPr>
              <w:rPr>
                <w:lang w:eastAsia="zh-CN"/>
              </w:rPr>
            </w:pPr>
            <w:r>
              <w:rPr>
                <w:rFonts w:hint="eastAsia"/>
                <w:lang w:eastAsia="zh-CN"/>
              </w:rPr>
              <w:t>•</w:t>
            </w:r>
            <w:r>
              <w:rPr>
                <w:lang w:eastAsia="zh-CN"/>
              </w:rPr>
              <w:tab/>
              <w:t>PSSCH</w:t>
            </w:r>
          </w:p>
          <w:p w14:paraId="6BF0FD5C" w14:textId="77777777" w:rsidR="00EF720D" w:rsidRDefault="00DC4A00">
            <w:pPr>
              <w:rPr>
                <w:lang w:eastAsia="zh-CN"/>
              </w:rPr>
            </w:pPr>
            <w:r>
              <w:rPr>
                <w:rFonts w:hint="eastAsia"/>
                <w:lang w:eastAsia="zh-CN"/>
              </w:rPr>
              <w:t>•</w:t>
            </w:r>
            <w:r>
              <w:rPr>
                <w:lang w:eastAsia="zh-CN"/>
              </w:rPr>
              <w:tab/>
              <w:t>PSCCH</w:t>
            </w:r>
          </w:p>
          <w:p w14:paraId="1734A763" w14:textId="77777777" w:rsidR="00EF720D" w:rsidRDefault="00DC4A00">
            <w:pPr>
              <w:rPr>
                <w:lang w:eastAsia="zh-CN"/>
              </w:rPr>
            </w:pPr>
            <w:r>
              <w:rPr>
                <w:rFonts w:hint="eastAsia"/>
                <w:lang w:eastAsia="zh-CN"/>
              </w:rPr>
              <w:t>•</w:t>
            </w:r>
            <w:r>
              <w:rPr>
                <w:lang w:eastAsia="zh-CN"/>
              </w:rPr>
              <w:tab/>
              <w:t>PSFCH</w:t>
            </w:r>
          </w:p>
          <w:p w14:paraId="5A064945" w14:textId="77777777" w:rsidR="00EF720D" w:rsidRDefault="00DC4A00">
            <w:pPr>
              <w:rPr>
                <w:lang w:eastAsia="zh-CN"/>
              </w:rPr>
            </w:pPr>
            <w:r>
              <w:rPr>
                <w:rFonts w:hint="eastAsia"/>
                <w:lang w:eastAsia="zh-CN"/>
              </w:rPr>
              <w:t>•</w:t>
            </w:r>
            <w:r>
              <w:rPr>
                <w:lang w:eastAsia="zh-CN"/>
              </w:rPr>
              <w:tab/>
              <w:t>S-SS/PSBCH block</w:t>
            </w:r>
          </w:p>
          <w:p w14:paraId="3E35C0C5" w14:textId="77777777" w:rsidR="00EF720D" w:rsidRDefault="00DC4A00">
            <w:pPr>
              <w:rPr>
                <w:lang w:eastAsia="zh-CN"/>
              </w:rPr>
            </w:pPr>
            <w:r>
              <w:rPr>
                <w:rFonts w:hint="eastAsia"/>
                <w:lang w:eastAsia="zh-CN"/>
              </w:rPr>
              <w:t>•</w:t>
            </w:r>
            <w:r>
              <w:rPr>
                <w:lang w:eastAsia="zh-CN"/>
              </w:rPr>
              <w:tab/>
              <w:t>sidelink reference signals</w:t>
            </w:r>
          </w:p>
          <w:p w14:paraId="2F312434" w14:textId="77777777" w:rsidR="00EF720D" w:rsidRDefault="00DC4A00">
            <w:pPr>
              <w:rPr>
                <w:lang w:eastAsia="zh-CN"/>
              </w:rPr>
            </w:pPr>
            <w:r>
              <w:rPr>
                <w:lang w:eastAsia="zh-CN"/>
              </w:rPr>
              <w:t>Proposal 2: To satisfy OCB and PSD requirements, it’s beneficial to support interlace based sub-channel and resource pool for sidelink on unlicensed spectrum.</w:t>
            </w:r>
          </w:p>
          <w:p w14:paraId="0B46A22E" w14:textId="77777777" w:rsidR="00EF720D" w:rsidRDefault="00DC4A00">
            <w:pPr>
              <w:rPr>
                <w:lang w:eastAsia="zh-CN"/>
              </w:rPr>
            </w:pPr>
            <w:r>
              <w:rPr>
                <w:rFonts w:hint="eastAsia"/>
                <w:lang w:eastAsia="zh-CN"/>
              </w:rPr>
              <w:t>•</w:t>
            </w:r>
            <w:r>
              <w:rPr>
                <w:lang w:eastAsia="zh-CN"/>
              </w:rPr>
              <w:tab/>
              <w:t>The structure of the interlace can use Rel-16 NR-U as a baseline.</w:t>
            </w:r>
          </w:p>
          <w:p w14:paraId="2FC87689" w14:textId="77777777" w:rsidR="00EF720D" w:rsidRDefault="00DC4A00">
            <w:pPr>
              <w:rPr>
                <w:lang w:eastAsia="zh-CN"/>
              </w:rPr>
            </w:pPr>
            <w:r>
              <w:rPr>
                <w:rFonts w:hint="eastAsia"/>
                <w:lang w:eastAsia="zh-CN"/>
              </w:rPr>
              <w:t>•</w:t>
            </w:r>
            <w:r>
              <w:rPr>
                <w:lang w:eastAsia="zh-CN"/>
              </w:rPr>
              <w:tab/>
              <w:t>Further study whether enhancement for the structure of the interlace is needed (e.g. sub-RB interlace).</w:t>
            </w:r>
          </w:p>
          <w:p w14:paraId="3878259C" w14:textId="77777777" w:rsidR="00EF720D" w:rsidRDefault="00DC4A00">
            <w:pPr>
              <w:rPr>
                <w:lang w:eastAsia="zh-CN"/>
              </w:rPr>
            </w:pPr>
            <w:r>
              <w:rPr>
                <w:rFonts w:hint="eastAsia"/>
                <w:lang w:eastAsia="zh-CN"/>
              </w:rPr>
              <w:t>•</w:t>
            </w:r>
            <w:r>
              <w:rPr>
                <w:lang w:eastAsia="zh-CN"/>
              </w:rPr>
              <w:tab/>
              <w:t>Further study the resource allocation of PSSCH, PSCCH, PSFCH, and sidelink RS in the interlace based resource pool, and associated indication method and transmission/reception procedures.</w:t>
            </w:r>
          </w:p>
        </w:tc>
      </w:tr>
      <w:tr w:rsidR="00EF720D" w14:paraId="56143DE4" w14:textId="77777777">
        <w:trPr>
          <w:trHeight w:val="450"/>
        </w:trPr>
        <w:tc>
          <w:tcPr>
            <w:tcW w:w="1837" w:type="dxa"/>
          </w:tcPr>
          <w:p w14:paraId="7B27224B" w14:textId="77777777" w:rsidR="00EF720D" w:rsidRDefault="00DC4A00">
            <w:pPr>
              <w:rPr>
                <w:lang w:eastAsia="zh-CN"/>
              </w:rPr>
            </w:pPr>
            <w:r>
              <w:rPr>
                <w:lang w:eastAsia="zh-CN"/>
              </w:rPr>
              <w:t>OPPO</w:t>
            </w:r>
          </w:p>
        </w:tc>
        <w:tc>
          <w:tcPr>
            <w:tcW w:w="7470" w:type="dxa"/>
          </w:tcPr>
          <w:p w14:paraId="275BA370" w14:textId="77777777" w:rsidR="00EF720D" w:rsidRDefault="00DC4A00">
            <w:pPr>
              <w:rPr>
                <w:lang w:eastAsia="zh-CN"/>
              </w:rPr>
            </w:pPr>
            <w:r>
              <w:rPr>
                <w:lang w:eastAsia="zh-CN"/>
              </w:rPr>
              <w:t>Proposal 4: IRB based channel structure for SL-U is supported.</w:t>
            </w:r>
          </w:p>
          <w:p w14:paraId="0199D3D6" w14:textId="77777777" w:rsidR="00EF720D" w:rsidRDefault="00DC4A00">
            <w:pPr>
              <w:rPr>
                <w:lang w:eastAsia="zh-CN"/>
              </w:rPr>
            </w:pPr>
            <w:r>
              <w:rPr>
                <w:lang w:eastAsia="zh-CN"/>
              </w:rPr>
              <w:t>Proposal 5: For IRB based channel structure in SL-U, sub-channel based frequency domain resource allocation/indication is supported in SL-U.</w:t>
            </w:r>
          </w:p>
          <w:p w14:paraId="05606B8C" w14:textId="77777777" w:rsidR="00EF720D" w:rsidRDefault="00DC4A00">
            <w:pPr>
              <w:rPr>
                <w:lang w:eastAsia="zh-CN"/>
              </w:rPr>
            </w:pPr>
            <w:r>
              <w:rPr>
                <w:lang w:eastAsia="zh-CN"/>
              </w:rPr>
              <w:t xml:space="preserve">Proposal 6: For IRB based channel structure in SL-U </w:t>
            </w:r>
          </w:p>
          <w:p w14:paraId="5F0A932E" w14:textId="77777777" w:rsidR="00EF720D" w:rsidRDefault="00DC4A00">
            <w:pPr>
              <w:rPr>
                <w:lang w:eastAsia="zh-CN"/>
              </w:rPr>
            </w:pPr>
            <w:r>
              <w:rPr>
                <w:lang w:eastAsia="zh-CN"/>
              </w:rPr>
              <w:lastRenderedPageBreak/>
              <w:t>-</w:t>
            </w:r>
            <w:r>
              <w:rPr>
                <w:lang w:eastAsia="zh-CN"/>
              </w:rPr>
              <w:tab/>
              <w:t>The sub-channel size (number of IRBs) is configurable.</w:t>
            </w:r>
          </w:p>
          <w:p w14:paraId="33BD2F53"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7BCD550C" w14:textId="77777777" w:rsidR="00EF720D" w:rsidRDefault="00DC4A00">
            <w:pPr>
              <w:rPr>
                <w:lang w:eastAsia="zh-CN"/>
              </w:rPr>
            </w:pPr>
            <w:r>
              <w:rPr>
                <w:lang w:eastAsia="zh-CN"/>
              </w:rPr>
              <w:t>-</w:t>
            </w:r>
            <w:r>
              <w:rPr>
                <w:lang w:eastAsia="zh-CN"/>
              </w:rPr>
              <w:tab/>
              <w:t>One PSFCH occupies one IRB.</w:t>
            </w:r>
          </w:p>
          <w:p w14:paraId="0F449BA8" w14:textId="77777777" w:rsidR="00EF720D" w:rsidRDefault="00DC4A00">
            <w:pPr>
              <w:rPr>
                <w:lang w:val="en-AU" w:eastAsia="zh-CN"/>
              </w:rPr>
            </w:pPr>
            <w:r>
              <w:rPr>
                <w:lang w:val="en-AU" w:eastAsia="zh-CN"/>
              </w:rPr>
              <w:t>Proposal 12: Further study the impact of PSCCH/PSSCH/PSFCH and S-SSB dropping caused by LBT failure to SL-U system.</w:t>
            </w:r>
          </w:p>
        </w:tc>
      </w:tr>
      <w:tr w:rsidR="00EF720D" w14:paraId="5FCDECAD" w14:textId="77777777">
        <w:trPr>
          <w:trHeight w:val="450"/>
        </w:trPr>
        <w:tc>
          <w:tcPr>
            <w:tcW w:w="1837" w:type="dxa"/>
          </w:tcPr>
          <w:p w14:paraId="61974711" w14:textId="77777777" w:rsidR="00EF720D" w:rsidRDefault="00DC4A00">
            <w:pPr>
              <w:rPr>
                <w:lang w:eastAsia="zh-CN"/>
              </w:rPr>
            </w:pPr>
            <w:r>
              <w:rPr>
                <w:lang w:eastAsia="zh-CN"/>
              </w:rPr>
              <w:lastRenderedPageBreak/>
              <w:t>CableLabs</w:t>
            </w:r>
          </w:p>
        </w:tc>
        <w:tc>
          <w:tcPr>
            <w:tcW w:w="7470" w:type="dxa"/>
          </w:tcPr>
          <w:p w14:paraId="038E3EF5" w14:textId="77777777" w:rsidR="00EF720D" w:rsidRDefault="00DC4A00">
            <w:pPr>
              <w:rPr>
                <w:lang w:eastAsia="zh-CN"/>
              </w:rPr>
            </w:pPr>
            <w:r>
              <w:rPr>
                <w:lang w:eastAsia="zh-CN"/>
              </w:rPr>
              <w:t>Proposal 2: Consider supporting interlaced sidelink transmissions.</w:t>
            </w:r>
          </w:p>
          <w:p w14:paraId="0311E013" w14:textId="77777777" w:rsidR="00EF720D" w:rsidRDefault="00DC4A00">
            <w:pPr>
              <w:rPr>
                <w:lang w:eastAsia="zh-CN"/>
              </w:rPr>
            </w:pPr>
            <w:r>
              <w:rPr>
                <w:lang w:eastAsia="zh-CN"/>
              </w:rPr>
              <w:t>Proposal 3: If interlaced sidelink transmissions are supported, consider redefining a subchannel spanning one or adjacent interlaces. Interlaced resource blocks are common with uplink BWP(s) in the same carrier (if supported).</w:t>
            </w:r>
          </w:p>
        </w:tc>
      </w:tr>
      <w:tr w:rsidR="00EF720D" w14:paraId="06755A9B" w14:textId="77777777">
        <w:trPr>
          <w:trHeight w:val="450"/>
        </w:trPr>
        <w:tc>
          <w:tcPr>
            <w:tcW w:w="1837" w:type="dxa"/>
          </w:tcPr>
          <w:p w14:paraId="79FD9664" w14:textId="77777777" w:rsidR="00EF720D" w:rsidRDefault="00DC4A00">
            <w:pPr>
              <w:rPr>
                <w:lang w:eastAsia="zh-CN"/>
              </w:rPr>
            </w:pPr>
            <w:r>
              <w:rPr>
                <w:lang w:eastAsia="zh-CN"/>
              </w:rPr>
              <w:t>FUTUREWEI</w:t>
            </w:r>
          </w:p>
        </w:tc>
        <w:tc>
          <w:tcPr>
            <w:tcW w:w="7470" w:type="dxa"/>
          </w:tcPr>
          <w:p w14:paraId="107F809A" w14:textId="77777777" w:rsidR="00EF720D" w:rsidRDefault="00EF720D">
            <w:pPr>
              <w:rPr>
                <w:lang w:eastAsia="zh-CN"/>
              </w:rPr>
            </w:pPr>
          </w:p>
        </w:tc>
      </w:tr>
      <w:tr w:rsidR="00EF720D" w14:paraId="5098349E" w14:textId="77777777">
        <w:trPr>
          <w:trHeight w:val="450"/>
        </w:trPr>
        <w:tc>
          <w:tcPr>
            <w:tcW w:w="1837" w:type="dxa"/>
          </w:tcPr>
          <w:p w14:paraId="5F21AACC" w14:textId="77777777" w:rsidR="00EF720D" w:rsidRDefault="00DC4A00">
            <w:pPr>
              <w:rPr>
                <w:lang w:eastAsia="zh-CN"/>
              </w:rPr>
            </w:pPr>
            <w:r>
              <w:rPr>
                <w:lang w:eastAsia="zh-CN"/>
              </w:rPr>
              <w:t>Hyundai Motors</w:t>
            </w:r>
          </w:p>
        </w:tc>
        <w:tc>
          <w:tcPr>
            <w:tcW w:w="7470" w:type="dxa"/>
          </w:tcPr>
          <w:p w14:paraId="29A240AF" w14:textId="77777777" w:rsidR="00EF720D" w:rsidRDefault="00EF720D">
            <w:pPr>
              <w:rPr>
                <w:lang w:eastAsia="zh-CN"/>
              </w:rPr>
            </w:pPr>
          </w:p>
        </w:tc>
      </w:tr>
      <w:tr w:rsidR="00EF720D" w14:paraId="3243CA72" w14:textId="77777777">
        <w:trPr>
          <w:trHeight w:val="450"/>
        </w:trPr>
        <w:tc>
          <w:tcPr>
            <w:tcW w:w="1837" w:type="dxa"/>
          </w:tcPr>
          <w:p w14:paraId="7A277054" w14:textId="77777777" w:rsidR="00EF720D" w:rsidRDefault="00DC4A00">
            <w:pPr>
              <w:rPr>
                <w:lang w:eastAsia="zh-CN"/>
              </w:rPr>
            </w:pPr>
            <w:r>
              <w:rPr>
                <w:lang w:eastAsia="zh-CN"/>
              </w:rPr>
              <w:t>Apple</w:t>
            </w:r>
          </w:p>
        </w:tc>
        <w:tc>
          <w:tcPr>
            <w:tcW w:w="7470" w:type="dxa"/>
          </w:tcPr>
          <w:p w14:paraId="560D4C09" w14:textId="77777777" w:rsidR="00EF720D" w:rsidRDefault="00DC4A00">
            <w:pPr>
              <w:rPr>
                <w:iCs/>
              </w:rPr>
            </w:pPr>
            <w:r>
              <w:rPr>
                <w:bCs/>
                <w:iCs/>
              </w:rPr>
              <w:t>Proposal 2:</w:t>
            </w:r>
            <w:r>
              <w:t xml:space="preserve"> </w:t>
            </w:r>
            <w:r>
              <w:rPr>
                <w:iCs/>
              </w:rPr>
              <w:t>For sidelink operations on unlicensed spectrum, a sub-channel is defined based on interlaced RBs to meet the OCB requirement.</w:t>
            </w:r>
          </w:p>
          <w:p w14:paraId="572AE97B"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An interlace occupies 10 or 11 PRBs</w:t>
            </w:r>
          </w:p>
          <w:p w14:paraId="244C0953"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an interlace is 10 or 5 PRBs for 15 kHz or 30 kHz sub-carrier spacing</w:t>
            </w:r>
          </w:p>
          <w:p w14:paraId="140E6F60"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sub-channel is configured as 1 or more contiguous interlaces</w:t>
            </w:r>
          </w:p>
          <w:p w14:paraId="08D36E86" w14:textId="77777777" w:rsidR="00EF720D" w:rsidRDefault="00EF720D">
            <w:pPr>
              <w:rPr>
                <w:lang w:eastAsia="zh-CN"/>
              </w:rPr>
            </w:pPr>
          </w:p>
        </w:tc>
      </w:tr>
      <w:tr w:rsidR="00EF720D" w14:paraId="43317DBD" w14:textId="77777777">
        <w:trPr>
          <w:trHeight w:val="450"/>
        </w:trPr>
        <w:tc>
          <w:tcPr>
            <w:tcW w:w="1837" w:type="dxa"/>
          </w:tcPr>
          <w:p w14:paraId="6DBA40FE" w14:textId="77777777" w:rsidR="00EF720D" w:rsidRDefault="00DC4A00">
            <w:pPr>
              <w:rPr>
                <w:lang w:eastAsia="zh-CN"/>
              </w:rPr>
            </w:pPr>
            <w:r>
              <w:rPr>
                <w:lang w:eastAsia="zh-CN"/>
              </w:rPr>
              <w:t>CMCC</w:t>
            </w:r>
          </w:p>
        </w:tc>
        <w:tc>
          <w:tcPr>
            <w:tcW w:w="7470" w:type="dxa"/>
          </w:tcPr>
          <w:p w14:paraId="1D5C385A" w14:textId="77777777" w:rsidR="00EF720D" w:rsidRDefault="00DC4A00">
            <w:pPr>
              <w:rPr>
                <w:lang w:eastAsia="zh-CN"/>
              </w:rPr>
            </w:pPr>
            <w:r>
              <w:rPr>
                <w:lang w:eastAsia="zh-CN"/>
              </w:rPr>
              <w:t>Proposal 2: Both interlaced and non-interlaced resource allocation mechanisms should be supported in SL-U.</w:t>
            </w:r>
          </w:p>
          <w:p w14:paraId="75EA93B5" w14:textId="77777777" w:rsidR="00EF720D" w:rsidRDefault="00DC4A00">
            <w:pPr>
              <w:rPr>
                <w:lang w:eastAsia="zh-CN"/>
              </w:rPr>
            </w:pPr>
            <w:r>
              <w:rPr>
                <w:lang w:eastAsia="zh-CN"/>
              </w:rPr>
              <w:t>Proposal 7: PSCCH/PSSCH multiplexing rule should be studied for interlaced waveform in SL-U.</w:t>
            </w:r>
          </w:p>
        </w:tc>
      </w:tr>
      <w:tr w:rsidR="00EF720D" w14:paraId="4C9DC4F6" w14:textId="77777777">
        <w:trPr>
          <w:trHeight w:val="225"/>
        </w:trPr>
        <w:tc>
          <w:tcPr>
            <w:tcW w:w="1837" w:type="dxa"/>
          </w:tcPr>
          <w:p w14:paraId="5CB1A695" w14:textId="77777777" w:rsidR="00EF720D" w:rsidRDefault="00DC4A00">
            <w:pPr>
              <w:rPr>
                <w:lang w:eastAsia="zh-CN"/>
              </w:rPr>
            </w:pPr>
            <w:r>
              <w:rPr>
                <w:lang w:eastAsia="zh-CN"/>
              </w:rPr>
              <w:t>NTT DOCOMO</w:t>
            </w:r>
          </w:p>
        </w:tc>
        <w:tc>
          <w:tcPr>
            <w:tcW w:w="7470" w:type="dxa"/>
          </w:tcPr>
          <w:p w14:paraId="265083B0" w14:textId="77777777" w:rsidR="00EF720D" w:rsidRDefault="00DC4A00">
            <w:pPr>
              <w:rPr>
                <w:lang w:eastAsia="zh-CN"/>
              </w:rPr>
            </w:pPr>
            <w:r>
              <w:rPr>
                <w:lang w:eastAsia="zh-CN"/>
              </w:rPr>
              <w:t>Proposal 1:</w:t>
            </w:r>
          </w:p>
          <w:p w14:paraId="79D8BD71" w14:textId="77777777" w:rsidR="00EF720D" w:rsidRDefault="00DC4A00">
            <w:pPr>
              <w:rPr>
                <w:lang w:eastAsia="zh-CN"/>
              </w:rPr>
            </w:pPr>
            <w:r>
              <w:rPr>
                <w:rFonts w:hint="eastAsia"/>
                <w:lang w:eastAsia="zh-CN"/>
              </w:rPr>
              <w:t>•</w:t>
            </w:r>
            <w:r>
              <w:rPr>
                <w:lang w:eastAsia="zh-CN"/>
              </w:rPr>
              <w:tab/>
              <w:t>Introduce interlaced sub-channel for Rel-18 SL-U.</w:t>
            </w:r>
          </w:p>
          <w:p w14:paraId="0AE89556" w14:textId="77777777" w:rsidR="00EF720D" w:rsidRDefault="00DC4A00">
            <w:pPr>
              <w:pStyle w:val="ListParagraph"/>
              <w:numPr>
                <w:ilvl w:val="0"/>
                <w:numId w:val="6"/>
              </w:numPr>
              <w:ind w:firstLineChars="0"/>
              <w:rPr>
                <w:lang w:eastAsia="zh-CN"/>
              </w:rPr>
            </w:pPr>
            <w:r>
              <w:rPr>
                <w:lang w:eastAsia="zh-CN"/>
              </w:rPr>
              <w:t>Each sub-channel is composed of multiple interlaced PRBs.</w:t>
            </w:r>
          </w:p>
          <w:p w14:paraId="17B5AC55" w14:textId="77777777" w:rsidR="00EF720D" w:rsidRDefault="00DC4A00">
            <w:pPr>
              <w:rPr>
                <w:lang w:eastAsia="zh-CN"/>
              </w:rPr>
            </w:pPr>
            <w:r>
              <w:rPr>
                <w:lang w:eastAsia="zh-CN"/>
              </w:rPr>
              <w:t>Proposal 6:</w:t>
            </w:r>
          </w:p>
          <w:p w14:paraId="2FA0F32D" w14:textId="77777777" w:rsidR="00EF720D" w:rsidRDefault="00DC4A00">
            <w:pPr>
              <w:rPr>
                <w:lang w:eastAsia="zh-CN"/>
              </w:rPr>
            </w:pPr>
            <w:r>
              <w:rPr>
                <w:rFonts w:hint="eastAsia"/>
                <w:lang w:eastAsia="zh-CN"/>
              </w:rPr>
              <w:t>•</w:t>
            </w:r>
            <w:r>
              <w:rPr>
                <w:lang w:eastAsia="zh-CN"/>
              </w:rPr>
              <w:tab/>
              <w:t>In SL-U, support interlaced sub-channel defined within a LBT channel.</w:t>
            </w:r>
          </w:p>
        </w:tc>
      </w:tr>
      <w:tr w:rsidR="00EF720D" w14:paraId="5A261DDF" w14:textId="77777777">
        <w:trPr>
          <w:trHeight w:val="450"/>
        </w:trPr>
        <w:tc>
          <w:tcPr>
            <w:tcW w:w="1837" w:type="dxa"/>
          </w:tcPr>
          <w:p w14:paraId="5B99F35F" w14:textId="77777777" w:rsidR="00EF720D" w:rsidRDefault="00DC4A00">
            <w:pPr>
              <w:rPr>
                <w:lang w:eastAsia="zh-CN"/>
              </w:rPr>
            </w:pPr>
            <w:r>
              <w:rPr>
                <w:lang w:eastAsia="zh-CN"/>
              </w:rPr>
              <w:t>Sharp</w:t>
            </w:r>
          </w:p>
        </w:tc>
        <w:tc>
          <w:tcPr>
            <w:tcW w:w="7470" w:type="dxa"/>
          </w:tcPr>
          <w:p w14:paraId="3C1A73D4" w14:textId="77777777" w:rsidR="00EF720D" w:rsidRDefault="00DC4A00">
            <w:pPr>
              <w:rPr>
                <w:lang w:eastAsia="zh-CN"/>
              </w:rPr>
            </w:pPr>
            <w:r>
              <w:rPr>
                <w:lang w:eastAsia="zh-CN"/>
              </w:rPr>
              <w:t xml:space="preserve">Proposal 1: Interlaced transmission for PSCCH, PSSCH and PSFCH on unlicensed spectrum should be supported. </w:t>
            </w:r>
          </w:p>
          <w:p w14:paraId="5DDA7091"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201D61BD" w14:textId="77777777" w:rsidR="00EF720D" w:rsidRDefault="00DC4A00">
            <w:pPr>
              <w:rPr>
                <w:lang w:eastAsia="zh-CN"/>
              </w:rPr>
            </w:pPr>
            <w:r>
              <w:rPr>
                <w:lang w:eastAsia="zh-CN"/>
              </w:rPr>
              <w:t>Proposal 2: The design of configured RBs of a PSCCH mapping to interlaced PSCCH transmission should be studied to ensure an efficient blind detection for RX Ues.</w:t>
            </w:r>
          </w:p>
          <w:p w14:paraId="223B5B31" w14:textId="77777777" w:rsidR="00EF720D" w:rsidRDefault="00DC4A00">
            <w:pPr>
              <w:rPr>
                <w:lang w:eastAsia="zh-CN"/>
              </w:rPr>
            </w:pPr>
            <w:r>
              <w:rPr>
                <w:lang w:eastAsia="zh-CN"/>
              </w:rPr>
              <w:t>Proposal 3: The frequency resource allocation of NR-U can be reused as a starting point for determination of interlace(s) and RB set(s) allocated for interlaced PSSCH transmission.</w:t>
            </w:r>
          </w:p>
        </w:tc>
      </w:tr>
      <w:tr w:rsidR="00EF720D" w14:paraId="608ACC60" w14:textId="77777777">
        <w:trPr>
          <w:trHeight w:val="450"/>
        </w:trPr>
        <w:tc>
          <w:tcPr>
            <w:tcW w:w="1837" w:type="dxa"/>
          </w:tcPr>
          <w:p w14:paraId="0354E143" w14:textId="77777777" w:rsidR="00EF720D" w:rsidRDefault="00DC4A00">
            <w:pPr>
              <w:rPr>
                <w:lang w:eastAsia="zh-CN"/>
              </w:rPr>
            </w:pPr>
            <w:r>
              <w:rPr>
                <w:lang w:eastAsia="zh-CN"/>
              </w:rPr>
              <w:t>WILUS</w:t>
            </w:r>
          </w:p>
        </w:tc>
        <w:tc>
          <w:tcPr>
            <w:tcW w:w="7470" w:type="dxa"/>
          </w:tcPr>
          <w:p w14:paraId="6A52745F" w14:textId="77777777" w:rsidR="00EF720D" w:rsidRDefault="00DC4A00">
            <w:pPr>
              <w:rPr>
                <w:lang w:eastAsia="zh-CN"/>
              </w:rPr>
            </w:pPr>
            <w:r>
              <w:rPr>
                <w:lang w:eastAsia="zh-CN"/>
              </w:rPr>
              <w:t xml:space="preserve">Proposal 1: To meet OCB requirement, interlaced transmission for PSCCH, PSSCH on unlicensed spectrum should be supported. </w:t>
            </w:r>
          </w:p>
          <w:p w14:paraId="784740B8" w14:textId="77777777" w:rsidR="00EF720D" w:rsidRDefault="00DC4A00">
            <w:pPr>
              <w:rPr>
                <w:lang w:eastAsia="zh-CN"/>
              </w:rPr>
            </w:pPr>
            <w:r>
              <w:rPr>
                <w:lang w:eastAsia="zh-CN"/>
              </w:rPr>
              <w:t>O</w:t>
            </w:r>
            <w:r>
              <w:rPr>
                <w:lang w:eastAsia="zh-CN"/>
              </w:rPr>
              <w:tab/>
              <w:t xml:space="preserve">The details how to support interlaced transmission such as RB based interlaced transmission or sub-channel based interlaced transmission should be further </w:t>
            </w:r>
            <w:r>
              <w:rPr>
                <w:lang w:eastAsia="zh-CN"/>
              </w:rPr>
              <w:lastRenderedPageBreak/>
              <w:t>studied.</w:t>
            </w:r>
          </w:p>
        </w:tc>
      </w:tr>
      <w:tr w:rsidR="00EF720D" w14:paraId="0CC23023" w14:textId="77777777">
        <w:trPr>
          <w:trHeight w:val="450"/>
        </w:trPr>
        <w:tc>
          <w:tcPr>
            <w:tcW w:w="1837" w:type="dxa"/>
          </w:tcPr>
          <w:p w14:paraId="47CF70B1" w14:textId="77777777" w:rsidR="00EF720D" w:rsidRDefault="00DC4A00">
            <w:pPr>
              <w:rPr>
                <w:lang w:eastAsia="zh-CN"/>
              </w:rPr>
            </w:pPr>
            <w:r>
              <w:rPr>
                <w:lang w:eastAsia="zh-CN"/>
              </w:rPr>
              <w:lastRenderedPageBreak/>
              <w:t>Transsion Holdings</w:t>
            </w:r>
          </w:p>
        </w:tc>
        <w:tc>
          <w:tcPr>
            <w:tcW w:w="7470" w:type="dxa"/>
          </w:tcPr>
          <w:p w14:paraId="7C230CC4" w14:textId="77777777" w:rsidR="00EF720D" w:rsidRDefault="00DC4A00">
            <w:pPr>
              <w:rPr>
                <w:lang w:eastAsia="zh-CN"/>
              </w:rPr>
            </w:pPr>
            <w:r>
              <w:rPr>
                <w:lang w:eastAsia="zh-CN"/>
              </w:rPr>
              <w:t>Proposal 1: Interlace transmission for PSCCH/PSSCH/PSFCH in sidelink unlicensed access system should be studied.</w:t>
            </w:r>
          </w:p>
          <w:p w14:paraId="67ADAC91" w14:textId="77777777" w:rsidR="00EF720D" w:rsidRDefault="00DC4A00">
            <w:pPr>
              <w:rPr>
                <w:lang w:eastAsia="zh-CN"/>
              </w:rPr>
            </w:pPr>
            <w:r>
              <w:rPr>
                <w:lang w:eastAsia="zh-CN"/>
              </w:rPr>
              <w:t>Proposal 2: Reuse the same interlace structure introduced in NR-U in the sidelink unlicensed access system.</w:t>
            </w:r>
          </w:p>
        </w:tc>
      </w:tr>
      <w:tr w:rsidR="00EF720D" w14:paraId="6F76E3BE" w14:textId="77777777">
        <w:trPr>
          <w:trHeight w:val="450"/>
        </w:trPr>
        <w:tc>
          <w:tcPr>
            <w:tcW w:w="1837" w:type="dxa"/>
          </w:tcPr>
          <w:p w14:paraId="10BD730D" w14:textId="77777777" w:rsidR="00EF720D" w:rsidRDefault="00DC4A00">
            <w:pPr>
              <w:rPr>
                <w:lang w:eastAsia="zh-CN"/>
              </w:rPr>
            </w:pPr>
            <w:r>
              <w:rPr>
                <w:lang w:eastAsia="zh-CN"/>
              </w:rPr>
              <w:t>Fraunhofer</w:t>
            </w:r>
          </w:p>
        </w:tc>
        <w:tc>
          <w:tcPr>
            <w:tcW w:w="7470" w:type="dxa"/>
          </w:tcPr>
          <w:p w14:paraId="4EF38660" w14:textId="77777777" w:rsidR="00EF720D" w:rsidRDefault="00DC4A00">
            <w:pPr>
              <w:rPr>
                <w:lang w:eastAsia="zh-CN"/>
              </w:rPr>
            </w:pPr>
            <w:r>
              <w:rPr>
                <w:lang w:eastAsia="zh-CN"/>
              </w:rPr>
              <w:t>Proposal 4: Study the impact of interlaced transmissions on the resource pools defined within the SL BWP and the resource reservation and sensing procedures.</w:t>
            </w:r>
          </w:p>
        </w:tc>
      </w:tr>
      <w:tr w:rsidR="00EF720D" w14:paraId="5911BBAC" w14:textId="77777777">
        <w:trPr>
          <w:trHeight w:val="225"/>
        </w:trPr>
        <w:tc>
          <w:tcPr>
            <w:tcW w:w="1837" w:type="dxa"/>
          </w:tcPr>
          <w:p w14:paraId="3F0BEC2E" w14:textId="77777777" w:rsidR="00EF720D" w:rsidRDefault="00DC4A00">
            <w:pPr>
              <w:rPr>
                <w:lang w:eastAsia="zh-CN"/>
              </w:rPr>
            </w:pPr>
            <w:r>
              <w:rPr>
                <w:lang w:eastAsia="zh-CN"/>
              </w:rPr>
              <w:t>MediaTek</w:t>
            </w:r>
          </w:p>
        </w:tc>
        <w:tc>
          <w:tcPr>
            <w:tcW w:w="7470" w:type="dxa"/>
          </w:tcPr>
          <w:p w14:paraId="477079CD" w14:textId="77777777" w:rsidR="00EF720D" w:rsidRDefault="00DC4A00">
            <w:pPr>
              <w:rPr>
                <w:lang w:eastAsia="zh-CN"/>
              </w:rPr>
            </w:pPr>
            <w:r>
              <w:rPr>
                <w:lang w:eastAsia="zh-CN"/>
              </w:rPr>
              <w:t>Proposal 2: Support the interlaced transmission for PSCCH/PSSCH to meet the regulator requirements.</w:t>
            </w:r>
          </w:p>
          <w:p w14:paraId="40FD8630" w14:textId="77777777" w:rsidR="00EF720D" w:rsidRDefault="00DC4A00">
            <w:pPr>
              <w:rPr>
                <w:lang w:eastAsia="zh-CN"/>
              </w:rPr>
            </w:pPr>
            <w:r>
              <w:rPr>
                <w:lang w:eastAsia="zh-CN"/>
              </w:rPr>
              <w:t>Proposal 3: Study whether/how to support the localized transmission for PSCCH/PSSCH in the frequency domain.</w:t>
            </w:r>
          </w:p>
        </w:tc>
      </w:tr>
      <w:tr w:rsidR="00EF720D" w14:paraId="41D30E79" w14:textId="77777777">
        <w:trPr>
          <w:trHeight w:val="225"/>
        </w:trPr>
        <w:tc>
          <w:tcPr>
            <w:tcW w:w="1837" w:type="dxa"/>
          </w:tcPr>
          <w:p w14:paraId="1859A654" w14:textId="77777777" w:rsidR="00EF720D" w:rsidRDefault="00DC4A00">
            <w:pPr>
              <w:rPr>
                <w:lang w:eastAsia="zh-CN"/>
              </w:rPr>
            </w:pPr>
            <w:r>
              <w:rPr>
                <w:lang w:eastAsia="zh-CN"/>
              </w:rPr>
              <w:t>Ericsson</w:t>
            </w:r>
          </w:p>
        </w:tc>
        <w:tc>
          <w:tcPr>
            <w:tcW w:w="7470" w:type="dxa"/>
          </w:tcPr>
          <w:p w14:paraId="424EAD1F" w14:textId="77777777" w:rsidR="00EF720D" w:rsidRDefault="00DC4A00">
            <w:pPr>
              <w:rPr>
                <w:lang w:eastAsia="zh-CN"/>
              </w:rPr>
            </w:pPr>
            <w:r>
              <w:rPr>
                <w:lang w:eastAsia="zh-CN"/>
              </w:rPr>
              <w:t>Proposal 8</w:t>
            </w:r>
            <w:r>
              <w:rPr>
                <w:lang w:eastAsia="zh-CN"/>
              </w:rPr>
              <w:tab/>
              <w:t>SL-U supports interlaced transmissions for PSCCH and PSSCH.</w:t>
            </w:r>
          </w:p>
          <w:p w14:paraId="5F545879" w14:textId="77777777" w:rsidR="00EF720D" w:rsidRDefault="00DC4A00">
            <w:pPr>
              <w:rPr>
                <w:lang w:eastAsia="zh-CN"/>
              </w:rPr>
            </w:pPr>
            <w:r>
              <w:rPr>
                <w:lang w:eastAsia="zh-CN"/>
              </w:rPr>
              <w:t>Proposal 9</w:t>
            </w:r>
            <w:r>
              <w:rPr>
                <w:lang w:eastAsia="zh-CN"/>
              </w:rPr>
              <w:tab/>
              <w:t>Study further the need of supporting interlacing for PSFCH and S-SSB.</w:t>
            </w:r>
          </w:p>
        </w:tc>
      </w:tr>
      <w:tr w:rsidR="00EF720D" w14:paraId="6159CE4D" w14:textId="77777777">
        <w:trPr>
          <w:trHeight w:val="450"/>
        </w:trPr>
        <w:tc>
          <w:tcPr>
            <w:tcW w:w="1837" w:type="dxa"/>
          </w:tcPr>
          <w:p w14:paraId="58DEFCBD" w14:textId="77777777" w:rsidR="00EF720D" w:rsidRDefault="00DC4A00">
            <w:pPr>
              <w:rPr>
                <w:lang w:eastAsia="zh-CN"/>
              </w:rPr>
            </w:pPr>
            <w:r>
              <w:rPr>
                <w:lang w:eastAsia="zh-CN"/>
              </w:rPr>
              <w:t>Intel</w:t>
            </w:r>
          </w:p>
        </w:tc>
        <w:tc>
          <w:tcPr>
            <w:tcW w:w="7470" w:type="dxa"/>
          </w:tcPr>
          <w:p w14:paraId="7D92D51E" w14:textId="77777777" w:rsidR="00EF720D" w:rsidRDefault="00DC4A00">
            <w:pPr>
              <w:rPr>
                <w:lang w:eastAsia="zh-CN"/>
              </w:rPr>
            </w:pPr>
            <w:r>
              <w:rPr>
                <w:lang w:eastAsia="zh-CN"/>
              </w:rPr>
              <w:t xml:space="preserve">Proposal 1: </w:t>
            </w:r>
          </w:p>
          <w:p w14:paraId="0506E6C6" w14:textId="77777777" w:rsidR="00EF720D" w:rsidRDefault="00DC4A00">
            <w:pPr>
              <w:rPr>
                <w:lang w:eastAsia="zh-CN"/>
              </w:rPr>
            </w:pPr>
            <w:r>
              <w:rPr>
                <w:rFonts w:hint="eastAsia"/>
                <w:lang w:eastAsia="zh-CN"/>
              </w:rPr>
              <w:t>•</w:t>
            </w:r>
            <w:r>
              <w:rPr>
                <w:lang w:eastAsia="zh-CN"/>
              </w:rPr>
              <w:tab/>
              <w:t>For regions which mandate the 80% OCB restriction, an interlaced resource block structure supporting at least for PSCCH and PSSCH could be considered.</w:t>
            </w:r>
          </w:p>
          <w:p w14:paraId="74CFEB9B" w14:textId="77777777" w:rsidR="00EF720D" w:rsidRDefault="00DC4A00">
            <w:pPr>
              <w:rPr>
                <w:lang w:eastAsia="zh-CN"/>
              </w:rPr>
            </w:pPr>
            <w:r>
              <w:rPr>
                <w:lang w:eastAsia="zh-CN"/>
              </w:rPr>
              <w:t xml:space="preserve">Proposal 8: </w:t>
            </w:r>
          </w:p>
          <w:p w14:paraId="678E838E" w14:textId="77777777" w:rsidR="00EF720D" w:rsidRDefault="00DC4A00">
            <w:pPr>
              <w:rPr>
                <w:lang w:eastAsia="zh-CN"/>
              </w:rPr>
            </w:pPr>
            <w:r>
              <w:rPr>
                <w:rFonts w:hint="eastAsia"/>
                <w:lang w:eastAsia="zh-CN"/>
              </w:rPr>
              <w:t>•</w:t>
            </w:r>
            <w:r>
              <w:rPr>
                <w:lang w:eastAsia="zh-CN"/>
              </w:rPr>
              <w:tab/>
              <w:t>RAN1 should study the design of PSCCH to support the new functionalities of NR-U SL.</w:t>
            </w:r>
          </w:p>
        </w:tc>
      </w:tr>
      <w:tr w:rsidR="00EF720D" w14:paraId="4F972EF8" w14:textId="77777777">
        <w:trPr>
          <w:trHeight w:val="450"/>
        </w:trPr>
        <w:tc>
          <w:tcPr>
            <w:tcW w:w="1837" w:type="dxa"/>
          </w:tcPr>
          <w:p w14:paraId="4D4C5981" w14:textId="77777777" w:rsidR="00EF720D" w:rsidRDefault="00DC4A00">
            <w:pPr>
              <w:rPr>
                <w:lang w:eastAsia="zh-CN"/>
              </w:rPr>
            </w:pPr>
            <w:r>
              <w:rPr>
                <w:lang w:eastAsia="zh-CN"/>
              </w:rPr>
              <w:t>Qualcomm</w:t>
            </w:r>
          </w:p>
        </w:tc>
        <w:tc>
          <w:tcPr>
            <w:tcW w:w="7470" w:type="dxa"/>
          </w:tcPr>
          <w:p w14:paraId="05129B89" w14:textId="77777777" w:rsidR="00EF720D" w:rsidRDefault="00DC4A00">
            <w:pPr>
              <w:overflowPunct w:val="0"/>
              <w:snapToGrid/>
              <w:spacing w:before="120"/>
              <w:textAlignment w:val="baseline"/>
              <w:rPr>
                <w:u w:val="single"/>
                <w:lang w:val="en-GB"/>
              </w:rPr>
            </w:pPr>
            <w:bookmarkStart w:id="18" w:name="_Ref101172459"/>
            <w:r>
              <w:rPr>
                <w:bCs/>
              </w:rPr>
              <w:t>Proposal 6: Study interlaced waveforms for PSCCH/PSSCH</w:t>
            </w:r>
          </w:p>
          <w:p w14:paraId="35E578F0" w14:textId="77777777" w:rsidR="00EF720D" w:rsidRDefault="00DC4A00">
            <w:pPr>
              <w:overflowPunct w:val="0"/>
              <w:snapToGrid/>
              <w:spacing w:before="120"/>
              <w:textAlignment w:val="baseline"/>
              <w:rPr>
                <w:u w:val="single"/>
                <w:lang w:val="en-GB"/>
              </w:rPr>
            </w:pPr>
            <w:r>
              <w:rPr>
                <w:bCs/>
              </w:rPr>
              <w:t>Proposal 7: Study the basic unit for resource allocation in terms of interlace and RB-set</w:t>
            </w:r>
          </w:p>
          <w:p w14:paraId="3F5D626F" w14:textId="77777777" w:rsidR="00EF720D" w:rsidRDefault="00DC4A00">
            <w:pPr>
              <w:overflowPunct w:val="0"/>
              <w:snapToGrid/>
              <w:spacing w:before="120"/>
              <w:textAlignment w:val="baseline"/>
              <w:rPr>
                <w:lang w:val="en-GB"/>
              </w:rPr>
            </w:pPr>
            <w:r>
              <w:rPr>
                <w:bCs/>
              </w:rPr>
              <w:t>Proposal 8: Study PSCCH resource mapping in terms of interlace and RB-set</w:t>
            </w:r>
            <w:bookmarkEnd w:id="18"/>
          </w:p>
          <w:p w14:paraId="7C960E98" w14:textId="77777777" w:rsidR="00EF720D" w:rsidRDefault="00DC4A00">
            <w:pPr>
              <w:rPr>
                <w:lang w:val="en-GB" w:eastAsia="zh-CN"/>
              </w:rPr>
            </w:pPr>
            <w:r>
              <w:rPr>
                <w:lang w:val="en-GB" w:eastAsia="zh-CN"/>
              </w:rPr>
              <w:t>Proposal 9: Study the resource mapping of PSSCH in terms of interlace and RB-set</w:t>
            </w:r>
          </w:p>
          <w:p w14:paraId="23BAC7FE" w14:textId="77777777" w:rsidR="00EF720D" w:rsidRDefault="00DC4A00">
            <w:pPr>
              <w:overflowPunct w:val="0"/>
              <w:snapToGrid/>
              <w:spacing w:before="120"/>
              <w:textAlignment w:val="baseline"/>
              <w:rPr>
                <w:lang w:val="en-GB" w:eastAsia="zh-CN"/>
              </w:rPr>
            </w:pPr>
            <w:bookmarkStart w:id="19" w:name="_Ref101172467"/>
            <w:r>
              <w:rPr>
                <w:bCs/>
              </w:rPr>
              <w:t>Proposal 10: Study how to reuse NR-U two part FDRA, i.e., (X,Y), for resource allocation in which X indicates the interlace(s) allocated and Y indicate the RB-set(s) allocation</w:t>
            </w:r>
            <w:bookmarkEnd w:id="19"/>
          </w:p>
        </w:tc>
      </w:tr>
    </w:tbl>
    <w:p w14:paraId="75F1B5CF" w14:textId="77777777" w:rsidR="00EF720D" w:rsidRDefault="00EF720D">
      <w:pPr>
        <w:rPr>
          <w:lang w:eastAsia="zh-CN"/>
        </w:rPr>
      </w:pPr>
    </w:p>
    <w:p w14:paraId="54D8BE9C"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1A153C9E"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1a</w:t>
      </w:r>
    </w:p>
    <w:p w14:paraId="3BC339FD" w14:textId="77777777" w:rsidR="00EF720D" w:rsidRDefault="00DC4A00">
      <w:pPr>
        <w:rPr>
          <w:b/>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RAN1 to support/study at least the following aspects in adapting legacy NR-V design:</w:t>
      </w:r>
    </w:p>
    <w:p w14:paraId="4B94686A"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17768B9E"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39D6EF76"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05AD4B27"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6428BD01"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09E7C527" w14:textId="77777777" w:rsidR="00EF720D" w:rsidRDefault="00DC4A00">
      <w:pPr>
        <w:pStyle w:val="ListParagraph"/>
        <w:numPr>
          <w:ilvl w:val="2"/>
          <w:numId w:val="7"/>
        </w:numPr>
        <w:ind w:firstLineChars="0"/>
        <w:rPr>
          <w:b/>
          <w:lang w:eastAsia="zh-CN"/>
        </w:rPr>
      </w:pPr>
      <w:r>
        <w:rPr>
          <w:b/>
          <w:lang w:eastAsia="zh-CN"/>
        </w:rPr>
        <w:lastRenderedPageBreak/>
        <w:t>FFS details, e.g., K is fixed to 1 or (pre-)configurable, K interlaces are confined within one RB set or across multiple RB sets.</w:t>
      </w:r>
    </w:p>
    <w:p w14:paraId="1B833154" w14:textId="77777777" w:rsidR="00EF720D" w:rsidRDefault="00DC4A00">
      <w:pPr>
        <w:pStyle w:val="ListParagraph"/>
        <w:numPr>
          <w:ilvl w:val="1"/>
          <w:numId w:val="7"/>
        </w:numPr>
        <w:ind w:firstLineChars="0"/>
        <w:rPr>
          <w:b/>
          <w:lang w:eastAsia="zh-CN"/>
        </w:rPr>
      </w:pPr>
      <w:r>
        <w:rPr>
          <w:b/>
          <w:lang w:eastAsia="zh-CN"/>
        </w:rPr>
        <w:t>PSCCH occupies the lowest sub-channel of associated PSSCH frequency resource</w:t>
      </w:r>
    </w:p>
    <w:p w14:paraId="130813E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F1054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31"/>
        <w:gridCol w:w="6109"/>
      </w:tblGrid>
      <w:tr w:rsidR="00EF720D" w14:paraId="72FF0EFC" w14:textId="77777777">
        <w:tc>
          <w:tcPr>
            <w:tcW w:w="1567" w:type="dxa"/>
          </w:tcPr>
          <w:p w14:paraId="34632ACA" w14:textId="77777777" w:rsidR="00EF720D" w:rsidRDefault="00DC4A00">
            <w:pPr>
              <w:rPr>
                <w:b/>
                <w:lang w:eastAsia="zh-CN"/>
              </w:rPr>
            </w:pPr>
            <w:r>
              <w:rPr>
                <w:rFonts w:hint="eastAsia"/>
                <w:b/>
                <w:lang w:eastAsia="zh-CN"/>
              </w:rPr>
              <w:t>C</w:t>
            </w:r>
            <w:r>
              <w:rPr>
                <w:b/>
                <w:lang w:eastAsia="zh-CN"/>
              </w:rPr>
              <w:t>ompany</w:t>
            </w:r>
          </w:p>
        </w:tc>
        <w:tc>
          <w:tcPr>
            <w:tcW w:w="1631" w:type="dxa"/>
          </w:tcPr>
          <w:p w14:paraId="5B6D463F" w14:textId="77777777" w:rsidR="00EF720D" w:rsidRDefault="00DC4A00">
            <w:pPr>
              <w:rPr>
                <w:b/>
                <w:lang w:eastAsia="zh-CN"/>
              </w:rPr>
            </w:pPr>
            <w:r>
              <w:rPr>
                <w:b/>
                <w:lang w:eastAsia="zh-CN"/>
              </w:rPr>
              <w:t>Do you agree?</w:t>
            </w:r>
          </w:p>
        </w:tc>
        <w:tc>
          <w:tcPr>
            <w:tcW w:w="6109" w:type="dxa"/>
          </w:tcPr>
          <w:p w14:paraId="0A2CC7F1" w14:textId="77777777" w:rsidR="00EF720D" w:rsidRDefault="00DC4A00">
            <w:pPr>
              <w:rPr>
                <w:b/>
                <w:lang w:eastAsia="zh-CN"/>
              </w:rPr>
            </w:pPr>
            <w:r>
              <w:rPr>
                <w:rFonts w:hint="eastAsia"/>
                <w:b/>
                <w:lang w:eastAsia="zh-CN"/>
              </w:rPr>
              <w:t>C</w:t>
            </w:r>
            <w:r>
              <w:rPr>
                <w:b/>
                <w:lang w:eastAsia="zh-CN"/>
              </w:rPr>
              <w:t>omments</w:t>
            </w:r>
          </w:p>
        </w:tc>
      </w:tr>
      <w:tr w:rsidR="00EF720D" w14:paraId="4A5E91C4" w14:textId="77777777">
        <w:tc>
          <w:tcPr>
            <w:tcW w:w="1567" w:type="dxa"/>
          </w:tcPr>
          <w:p w14:paraId="3DEEE0B8" w14:textId="77777777" w:rsidR="00EF720D" w:rsidRDefault="00DC4A00">
            <w:pPr>
              <w:rPr>
                <w:lang w:eastAsia="zh-CN"/>
              </w:rPr>
            </w:pPr>
            <w:r>
              <w:rPr>
                <w:lang w:eastAsia="zh-CN"/>
              </w:rPr>
              <w:t>Apple</w:t>
            </w:r>
          </w:p>
        </w:tc>
        <w:tc>
          <w:tcPr>
            <w:tcW w:w="1631" w:type="dxa"/>
          </w:tcPr>
          <w:p w14:paraId="102FC066" w14:textId="77777777" w:rsidR="00EF720D" w:rsidRDefault="00EF720D">
            <w:pPr>
              <w:rPr>
                <w:lang w:eastAsia="zh-CN"/>
              </w:rPr>
            </w:pPr>
          </w:p>
        </w:tc>
        <w:tc>
          <w:tcPr>
            <w:tcW w:w="6109" w:type="dxa"/>
          </w:tcPr>
          <w:p w14:paraId="12F4BC75" w14:textId="77777777" w:rsidR="00EF720D" w:rsidRDefault="00DC4A00">
            <w:pPr>
              <w:rPr>
                <w:lang w:eastAsia="zh-CN"/>
              </w:rPr>
            </w:pPr>
            <w:r>
              <w:rPr>
                <w:lang w:eastAsia="zh-CN"/>
              </w:rPr>
              <w:t xml:space="preserve">Although OCB and PSD limitation does not need to be followed in certain region, we are considering a unified design for SL-U for the purpose of simplicity. </w:t>
            </w:r>
          </w:p>
          <w:p w14:paraId="51EE9F35" w14:textId="77777777" w:rsidR="00EF720D" w:rsidRDefault="00DC4A00">
            <w:pPr>
              <w:rPr>
                <w:lang w:eastAsia="zh-CN"/>
              </w:rPr>
            </w:pPr>
            <w:r>
              <w:rPr>
                <w:lang w:eastAsia="zh-CN"/>
              </w:rPr>
              <w:t xml:space="preserve">This also leads to a problem for a device with </w:t>
            </w:r>
            <w:r>
              <w:rPr>
                <w:bCs/>
                <w:lang w:eastAsia="zh-CN"/>
              </w:rPr>
              <w:t xml:space="preserve">contiguous RB-based transmission to be used in a region with OCB and PSD limitation. </w:t>
            </w:r>
          </w:p>
        </w:tc>
      </w:tr>
      <w:tr w:rsidR="00EF720D" w14:paraId="73865D9C" w14:textId="77777777">
        <w:tc>
          <w:tcPr>
            <w:tcW w:w="1567" w:type="dxa"/>
          </w:tcPr>
          <w:p w14:paraId="290ADA0E" w14:textId="77777777" w:rsidR="00EF720D" w:rsidRDefault="00DC4A00">
            <w:pPr>
              <w:rPr>
                <w:rFonts w:eastAsia="Malgun Gothic"/>
                <w:lang w:eastAsia="ko-KR"/>
              </w:rPr>
            </w:pPr>
            <w:r>
              <w:rPr>
                <w:rFonts w:eastAsia="Malgun Gothic" w:hint="eastAsia"/>
                <w:lang w:eastAsia="ko-KR"/>
              </w:rPr>
              <w:t>LGE</w:t>
            </w:r>
          </w:p>
        </w:tc>
        <w:tc>
          <w:tcPr>
            <w:tcW w:w="1631" w:type="dxa"/>
          </w:tcPr>
          <w:p w14:paraId="205C1A5D" w14:textId="77777777" w:rsidR="00EF720D" w:rsidRDefault="00DC4A00">
            <w:pPr>
              <w:rPr>
                <w:rFonts w:eastAsia="Malgun Gothic"/>
                <w:lang w:eastAsia="ko-KR"/>
              </w:rPr>
            </w:pPr>
            <w:r>
              <w:rPr>
                <w:rFonts w:eastAsia="Malgun Gothic" w:hint="eastAsia"/>
                <w:lang w:eastAsia="ko-KR"/>
              </w:rPr>
              <w:t>Yes with comments</w:t>
            </w:r>
          </w:p>
        </w:tc>
        <w:tc>
          <w:tcPr>
            <w:tcW w:w="6109" w:type="dxa"/>
          </w:tcPr>
          <w:p w14:paraId="086C1C02" w14:textId="77777777" w:rsidR="00EF720D" w:rsidRDefault="00DC4A00">
            <w:pPr>
              <w:rPr>
                <w:rFonts w:eastAsia="Malgun Gothic"/>
                <w:lang w:eastAsia="ko-KR"/>
              </w:rPr>
            </w:pPr>
            <w:r>
              <w:rPr>
                <w:rFonts w:eastAsia="Malgun Gothic" w:hint="eastAsia"/>
                <w:lang w:eastAsia="ko-KR"/>
              </w:rPr>
              <w:t xml:space="preserve">It seems that similar principle in NR-U is adopted. </w:t>
            </w:r>
          </w:p>
          <w:p w14:paraId="367B3160" w14:textId="77777777" w:rsidR="00EF720D" w:rsidRDefault="00EF720D">
            <w:pPr>
              <w:rPr>
                <w:rFonts w:eastAsia="Malgun Gothic"/>
                <w:lang w:eastAsia="ko-KR"/>
              </w:rPr>
            </w:pPr>
          </w:p>
          <w:p w14:paraId="2F21EFA4" w14:textId="77777777" w:rsidR="00EF720D" w:rsidRDefault="00DC4A00">
            <w:pPr>
              <w:rPr>
                <w:rFonts w:eastAsia="Malgun Gothic"/>
                <w:lang w:eastAsia="ko-KR"/>
              </w:rPr>
            </w:pPr>
            <w:r>
              <w:rPr>
                <w:rFonts w:eastAsia="Malgun Gothic"/>
                <w:lang w:eastAsia="ko-KR"/>
              </w:rPr>
              <w:t xml:space="preserve">Regarding interlaced RB-based transmission, the number of RB associated with interlace could be different depending on the RB set size. Meanwhile, in Rel-16/17 SL, all the subchannels have the same size. In this case, don’t we need to discuss whether or how to support unequal-sized sub-channels? </w:t>
            </w:r>
          </w:p>
          <w:p w14:paraId="43F33028" w14:textId="77777777" w:rsidR="00EF720D" w:rsidRDefault="00EF720D">
            <w:pPr>
              <w:rPr>
                <w:rFonts w:eastAsia="Malgun Gothic"/>
                <w:lang w:eastAsia="ko-KR"/>
              </w:rPr>
            </w:pPr>
          </w:p>
          <w:p w14:paraId="638B569B" w14:textId="77777777" w:rsidR="00EF720D" w:rsidRDefault="00DC4A00">
            <w:pPr>
              <w:rPr>
                <w:rFonts w:eastAsia="Malgun Gothic"/>
                <w:lang w:eastAsia="ko-KR"/>
              </w:rPr>
            </w:pPr>
            <w:r>
              <w:rPr>
                <w:rFonts w:eastAsia="Malgun Gothic"/>
                <w:lang w:eastAsia="ko-KR"/>
              </w:rPr>
              <w:t xml:space="preserve">On PSCCH occupancy for interlaced-RB transmission, we have another clarification question. In our understanding, since the interlace indexing is defined in CRB domain, the lowest interlace index does not always occupy the lowest RB within a RB set. In this case, what is the meaning of the lowest interlace when we decide PSCCH mapping or sub-channelization? </w:t>
            </w:r>
          </w:p>
        </w:tc>
      </w:tr>
      <w:tr w:rsidR="00EF720D" w14:paraId="31AABA43" w14:textId="77777777">
        <w:tc>
          <w:tcPr>
            <w:tcW w:w="1567" w:type="dxa"/>
          </w:tcPr>
          <w:p w14:paraId="04C219B2"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31" w:type="dxa"/>
          </w:tcPr>
          <w:p w14:paraId="2560640F" w14:textId="77777777" w:rsidR="00EF720D" w:rsidRDefault="00DC4A00">
            <w:pPr>
              <w:rPr>
                <w:rFonts w:eastAsiaTheme="minorEastAsia"/>
                <w:lang w:eastAsia="zh-CN"/>
              </w:rPr>
            </w:pPr>
            <w:r>
              <w:rPr>
                <w:rFonts w:eastAsiaTheme="minorEastAsia"/>
                <w:lang w:eastAsia="zh-CN"/>
              </w:rPr>
              <w:t>See comment</w:t>
            </w:r>
          </w:p>
        </w:tc>
        <w:tc>
          <w:tcPr>
            <w:tcW w:w="6109" w:type="dxa"/>
          </w:tcPr>
          <w:p w14:paraId="7DEB553C" w14:textId="77777777" w:rsidR="00EF720D" w:rsidRDefault="00DC4A00">
            <w:pPr>
              <w:rPr>
                <w:rFonts w:eastAsia="Malgun Gothic"/>
                <w:lang w:eastAsia="ko-KR"/>
              </w:rPr>
            </w:pPr>
            <w:r>
              <w:rPr>
                <w:rFonts w:eastAsia="Malgun Gothic"/>
                <w:lang w:eastAsia="ko-KR"/>
              </w:rPr>
              <w:t xml:space="preserve">We have a concern on directly reused NR-U interlace RB-based transmission. </w:t>
            </w:r>
          </w:p>
          <w:p w14:paraId="4831CB11" w14:textId="77777777" w:rsidR="00EF720D" w:rsidRDefault="00DC4A00">
            <w:pPr>
              <w:rPr>
                <w:rFonts w:eastAsia="Malgun Gothic"/>
                <w:lang w:eastAsia="ko-KR"/>
              </w:rPr>
            </w:pPr>
            <w:r>
              <w:rPr>
                <w:rFonts w:eastAsia="Malgun Gothic"/>
                <w:lang w:eastAsia="ko-KR"/>
              </w:rPr>
              <w:t xml:space="preserve">NR-U is a centralized system, but SL-U is a distributed system, the impacts due to IBE will be different between the two systems. In NR-U system, due to uplink power control, the received power from different Ues will be similar at gNB side, the </w:t>
            </w:r>
            <w:r>
              <w:rPr>
                <w:rFonts w:eastAsia="Malgun Gothic" w:hint="eastAsia"/>
                <w:lang w:eastAsia="ko-KR"/>
              </w:rPr>
              <w:t>IBE</w:t>
            </w:r>
            <w:r>
              <w:rPr>
                <w:rFonts w:eastAsia="Malgun Gothic"/>
                <w:lang w:eastAsia="ko-KR"/>
              </w:rPr>
              <w:t xml:space="preserve"> caused by the near-far effect can be neglected. However, in SL-U system, due to distributed resource selection mechanism, and geographic distribution of SL-U Ues, the received power from different Ues will be rapidly dynamically changed at a receiving UE side, the </w:t>
            </w:r>
            <w:bookmarkStart w:id="20" w:name="OLE_LINK2"/>
            <w:bookmarkStart w:id="21" w:name="OLE_LINK1"/>
            <w:r>
              <w:rPr>
                <w:rFonts w:eastAsia="Malgun Gothic" w:hint="eastAsia"/>
                <w:lang w:eastAsia="ko-KR"/>
              </w:rPr>
              <w:t>IBE</w:t>
            </w:r>
            <w:r>
              <w:rPr>
                <w:rFonts w:eastAsia="Malgun Gothic"/>
                <w:lang w:eastAsia="ko-KR"/>
              </w:rPr>
              <w:t xml:space="preserve"> </w:t>
            </w:r>
            <w:bookmarkEnd w:id="20"/>
            <w:bookmarkEnd w:id="21"/>
            <w:r>
              <w:rPr>
                <w:rFonts w:eastAsia="Malgun Gothic"/>
                <w:lang w:eastAsia="ko-KR"/>
              </w:rPr>
              <w:t>issue may essentially impact on the system performance. The IBE impacts should be considered in SL-U physical channel design in frequency domain.</w:t>
            </w:r>
          </w:p>
          <w:p w14:paraId="39483726" w14:textId="77777777" w:rsidR="00EF720D" w:rsidRDefault="00DC4A00">
            <w:pPr>
              <w:rPr>
                <w:rFonts w:eastAsiaTheme="minorEastAsia"/>
                <w:lang w:eastAsia="zh-CN"/>
              </w:rPr>
            </w:pPr>
            <w:r>
              <w:rPr>
                <w:rFonts w:eastAsiaTheme="minorEastAsia"/>
                <w:lang w:eastAsia="zh-CN"/>
              </w:rPr>
              <w:t>An alternat</w:t>
            </w:r>
            <w:r>
              <w:rPr>
                <w:rFonts w:eastAsiaTheme="minorEastAsia" w:hint="eastAsia"/>
                <w:lang w:eastAsia="zh-CN"/>
              </w:rPr>
              <w:t>ive</w:t>
            </w:r>
            <w:r>
              <w:rPr>
                <w:rFonts w:eastAsiaTheme="minorEastAsia"/>
                <w:lang w:eastAsia="zh-CN"/>
              </w:rPr>
              <w:t xml:space="preserve"> physical channel structure is provided, as shown in following Figure. In this structure, a resource pool is configured with two resource regions</w:t>
            </w:r>
            <w:r>
              <w:rPr>
                <w:rFonts w:eastAsiaTheme="minorEastAsia" w:hint="eastAsia"/>
                <w:lang w:eastAsia="zh-CN"/>
              </w:rPr>
              <w:t>.</w:t>
            </w:r>
            <w:r>
              <w:rPr>
                <w:rFonts w:eastAsiaTheme="minorEastAsia"/>
                <w:lang w:eastAsia="zh-CN"/>
              </w:rPr>
              <w:t xml:space="preserve"> One is sub-channel based resource set which is located in the center of the channel bandwidth, </w:t>
            </w:r>
            <w:r>
              <w:rPr>
                <w:rFonts w:eastAsiaTheme="minorEastAsia" w:hint="eastAsia"/>
                <w:lang w:eastAsia="zh-CN"/>
              </w:rPr>
              <w:t>and</w:t>
            </w:r>
            <w:r>
              <w:rPr>
                <w:rFonts w:eastAsiaTheme="minorEastAsia"/>
                <w:lang w:eastAsia="zh-CN"/>
              </w:rPr>
              <w:t xml:space="preserve"> the other is two RB-based resource sets which are located into the two end of the sub-channel based resource set. The OCB requirement can be met by a mixture of consecutive sub-channels and two isolated RBs.</w:t>
            </w:r>
          </w:p>
          <w:p w14:paraId="22787CD5" w14:textId="77777777" w:rsidR="00EF720D" w:rsidRDefault="00DC4A00">
            <w:pPr>
              <w:rPr>
                <w:rFonts w:eastAsiaTheme="minorEastAsia"/>
                <w:lang w:eastAsia="zh-CN"/>
              </w:rPr>
            </w:pPr>
            <w:r>
              <w:rPr>
                <w:rFonts w:eastAsiaTheme="minorEastAsia"/>
                <w:noProof/>
                <w:lang w:eastAsia="zh-CN"/>
              </w:rPr>
              <w:lastRenderedPageBreak/>
              <w:drawing>
                <wp:inline distT="0" distB="0" distL="0" distR="0" wp14:anchorId="56DFFB8C" wp14:editId="69C21561">
                  <wp:extent cx="2034540" cy="28803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2034716" cy="2880610"/>
                          </a:xfrm>
                          <a:prstGeom prst="rect">
                            <a:avLst/>
                          </a:prstGeom>
                        </pic:spPr>
                      </pic:pic>
                    </a:graphicData>
                  </a:graphic>
                </wp:inline>
              </w:drawing>
            </w:r>
          </w:p>
          <w:p w14:paraId="0359AA8F" w14:textId="77777777" w:rsidR="00EF720D" w:rsidRDefault="00DC4A00">
            <w:pPr>
              <w:rPr>
                <w:rFonts w:eastAsiaTheme="minorEastAsia"/>
                <w:lang w:eastAsia="zh-CN"/>
              </w:rPr>
            </w:pPr>
            <w:r>
              <w:rPr>
                <w:rFonts w:eastAsiaTheme="minorEastAsia"/>
                <w:lang w:eastAsia="zh-CN"/>
              </w:rPr>
              <w:t xml:space="preserve">We think the channel structure should be carefully studied and evaluated with the consideration of IBE impacts. </w:t>
            </w:r>
          </w:p>
          <w:p w14:paraId="21F0E5C0" w14:textId="77777777" w:rsidR="00EF720D" w:rsidRDefault="00EF720D">
            <w:pPr>
              <w:rPr>
                <w:rFonts w:eastAsia="Malgun Gothic"/>
                <w:lang w:eastAsia="ko-KR"/>
              </w:rPr>
            </w:pPr>
          </w:p>
        </w:tc>
      </w:tr>
      <w:tr w:rsidR="00EF720D" w14:paraId="35DD86E3" w14:textId="77777777">
        <w:tc>
          <w:tcPr>
            <w:tcW w:w="1567" w:type="dxa"/>
          </w:tcPr>
          <w:p w14:paraId="7DB86910" w14:textId="77777777" w:rsidR="00EF720D" w:rsidRDefault="00DC4A00">
            <w:pPr>
              <w:rPr>
                <w:rFonts w:eastAsiaTheme="minorEastAsia"/>
                <w:lang w:eastAsia="zh-CN"/>
              </w:rPr>
            </w:pPr>
            <w:r>
              <w:rPr>
                <w:rFonts w:hint="eastAsia"/>
                <w:lang w:eastAsia="zh-CN"/>
              </w:rPr>
              <w:lastRenderedPageBreak/>
              <w:t>O</w:t>
            </w:r>
            <w:r>
              <w:rPr>
                <w:lang w:eastAsia="zh-CN"/>
              </w:rPr>
              <w:t>PPO</w:t>
            </w:r>
          </w:p>
        </w:tc>
        <w:tc>
          <w:tcPr>
            <w:tcW w:w="1631" w:type="dxa"/>
          </w:tcPr>
          <w:p w14:paraId="26A38B04" w14:textId="77777777" w:rsidR="00EF720D" w:rsidRDefault="00DC4A00">
            <w:pPr>
              <w:rPr>
                <w:rFonts w:eastAsiaTheme="minorEastAsia"/>
                <w:lang w:eastAsia="zh-CN"/>
              </w:rPr>
            </w:pPr>
            <w:r>
              <w:rPr>
                <w:lang w:eastAsia="zh-CN"/>
              </w:rPr>
              <w:t xml:space="preserve">Agree. </w:t>
            </w:r>
          </w:p>
        </w:tc>
        <w:tc>
          <w:tcPr>
            <w:tcW w:w="6109" w:type="dxa"/>
          </w:tcPr>
          <w:p w14:paraId="6B18EA33" w14:textId="77777777" w:rsidR="00EF720D" w:rsidRDefault="00EF720D">
            <w:pPr>
              <w:rPr>
                <w:rFonts w:eastAsia="Malgun Gothic"/>
                <w:lang w:eastAsia="ko-KR"/>
              </w:rPr>
            </w:pPr>
          </w:p>
        </w:tc>
      </w:tr>
      <w:tr w:rsidR="00EF720D" w14:paraId="0AD1BEF4" w14:textId="77777777">
        <w:tc>
          <w:tcPr>
            <w:tcW w:w="1567" w:type="dxa"/>
          </w:tcPr>
          <w:p w14:paraId="0E8C7CB9" w14:textId="77777777" w:rsidR="00EF720D" w:rsidRDefault="00DC4A00">
            <w:pPr>
              <w:rPr>
                <w:lang w:eastAsia="zh-CN"/>
              </w:rPr>
            </w:pPr>
            <w:r>
              <w:rPr>
                <w:lang w:eastAsia="zh-CN"/>
              </w:rPr>
              <w:t>Vivo</w:t>
            </w:r>
          </w:p>
        </w:tc>
        <w:tc>
          <w:tcPr>
            <w:tcW w:w="1631" w:type="dxa"/>
          </w:tcPr>
          <w:p w14:paraId="3E9978E8" w14:textId="77777777" w:rsidR="00EF720D" w:rsidRDefault="00DC4A00">
            <w:pPr>
              <w:rPr>
                <w:lang w:eastAsia="zh-CN"/>
              </w:rPr>
            </w:pPr>
            <w:r>
              <w:rPr>
                <w:lang w:eastAsia="zh-CN"/>
              </w:rPr>
              <w:t>Agree with comment</w:t>
            </w:r>
          </w:p>
        </w:tc>
        <w:tc>
          <w:tcPr>
            <w:tcW w:w="6109" w:type="dxa"/>
          </w:tcPr>
          <w:p w14:paraId="20C042DC" w14:textId="77777777" w:rsidR="00EF720D" w:rsidRDefault="00DC4A00">
            <w:pPr>
              <w:rPr>
                <w:lang w:eastAsia="zh-CN"/>
              </w:rPr>
            </w:pPr>
            <w:r>
              <w:rPr>
                <w:lang w:eastAsia="zh-CN"/>
              </w:rPr>
              <w:t>Does this proposal cover all the numerologies currently supported by sidelink, especially for 60k SCS?</w:t>
            </w:r>
          </w:p>
        </w:tc>
      </w:tr>
      <w:tr w:rsidR="00EF720D" w14:paraId="130741CD" w14:textId="77777777">
        <w:tc>
          <w:tcPr>
            <w:tcW w:w="1567" w:type="dxa"/>
          </w:tcPr>
          <w:p w14:paraId="2B973FA1" w14:textId="77777777" w:rsidR="00EF720D" w:rsidRDefault="00DC4A00">
            <w:r>
              <w:t>ZTE,Sanechips</w:t>
            </w:r>
          </w:p>
        </w:tc>
        <w:tc>
          <w:tcPr>
            <w:tcW w:w="1631" w:type="dxa"/>
          </w:tcPr>
          <w:p w14:paraId="6470C4AD" w14:textId="77777777" w:rsidR="00EF720D" w:rsidRDefault="00DC4A00">
            <w:r>
              <w:t>OK</w:t>
            </w:r>
          </w:p>
        </w:tc>
        <w:tc>
          <w:tcPr>
            <w:tcW w:w="6109" w:type="dxa"/>
          </w:tcPr>
          <w:p w14:paraId="5535FBBC" w14:textId="77777777" w:rsidR="00EF720D" w:rsidRDefault="00DC4A00">
            <w:r>
              <w:t xml:space="preserve">For the first FFS, one step forward is one of contiguous RB based and interlace RB-based is supported per resource pool and FFS whether both can be supported within a single RP </w:t>
            </w:r>
          </w:p>
        </w:tc>
      </w:tr>
      <w:tr w:rsidR="00EF720D" w14:paraId="6DA5F2A1" w14:textId="77777777">
        <w:tc>
          <w:tcPr>
            <w:tcW w:w="1567" w:type="dxa"/>
          </w:tcPr>
          <w:p w14:paraId="18741B89"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31" w:type="dxa"/>
          </w:tcPr>
          <w:p w14:paraId="395103E1"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109" w:type="dxa"/>
          </w:tcPr>
          <w:p w14:paraId="740E8F8C" w14:textId="77777777" w:rsidR="00EF720D" w:rsidRDefault="00EF720D">
            <w:pPr>
              <w:rPr>
                <w:rFonts w:eastAsia="Malgun Gothic"/>
                <w:lang w:eastAsia="ko-KR"/>
              </w:rPr>
            </w:pPr>
          </w:p>
        </w:tc>
      </w:tr>
      <w:tr w:rsidR="00EF720D" w14:paraId="342DD529" w14:textId="77777777">
        <w:tc>
          <w:tcPr>
            <w:tcW w:w="1567" w:type="dxa"/>
          </w:tcPr>
          <w:p w14:paraId="125A0599" w14:textId="77777777" w:rsidR="00EF720D" w:rsidRDefault="00DC4A00">
            <w:pPr>
              <w:rPr>
                <w:rFonts w:eastAsiaTheme="minorEastAsia"/>
                <w:lang w:eastAsia="zh-CN"/>
              </w:rPr>
            </w:pPr>
            <w:r>
              <w:rPr>
                <w:lang w:eastAsia="zh-CN"/>
              </w:rPr>
              <w:t>Intel</w:t>
            </w:r>
          </w:p>
        </w:tc>
        <w:tc>
          <w:tcPr>
            <w:tcW w:w="1631" w:type="dxa"/>
          </w:tcPr>
          <w:p w14:paraId="229582D8" w14:textId="77777777" w:rsidR="00EF720D" w:rsidRDefault="00EF720D">
            <w:pPr>
              <w:rPr>
                <w:rFonts w:eastAsiaTheme="minorEastAsia"/>
                <w:lang w:eastAsia="zh-CN"/>
              </w:rPr>
            </w:pPr>
          </w:p>
        </w:tc>
        <w:tc>
          <w:tcPr>
            <w:tcW w:w="6109" w:type="dxa"/>
          </w:tcPr>
          <w:p w14:paraId="5CC95E27" w14:textId="77777777" w:rsidR="00EF720D" w:rsidRDefault="00DC4A00">
            <w:pPr>
              <w:rPr>
                <w:rFonts w:eastAsia="Malgun Gothic"/>
                <w:lang w:eastAsia="ko-KR"/>
              </w:rPr>
            </w:pPr>
            <w:r>
              <w:rPr>
                <w:lang w:eastAsia="zh-CN"/>
              </w:rPr>
              <w:t>We are generally OK with the proposal expect for third sub-bullet of the second bullet. In fact, we believe that at this stage whether PSCCH occupies the lowest sub-channel of associated PSSCH frequency resource should be left for further study until we conclude that the legacy PSCCH could be reused. In our view, there are many aspects that may impact PSCCH, and this decision could be deferred to a later time.</w:t>
            </w:r>
          </w:p>
        </w:tc>
      </w:tr>
      <w:tr w:rsidR="00EF720D" w14:paraId="6AA23827" w14:textId="77777777">
        <w:tc>
          <w:tcPr>
            <w:tcW w:w="1567" w:type="dxa"/>
          </w:tcPr>
          <w:p w14:paraId="5D575B50" w14:textId="77777777" w:rsidR="00EF720D" w:rsidRDefault="00DC4A00">
            <w:pPr>
              <w:rPr>
                <w:lang w:eastAsia="zh-CN"/>
              </w:rPr>
            </w:pPr>
            <w:r>
              <w:rPr>
                <w:rFonts w:hint="eastAsia"/>
                <w:lang w:eastAsia="zh-CN"/>
              </w:rPr>
              <w:t>CMCC</w:t>
            </w:r>
          </w:p>
        </w:tc>
        <w:tc>
          <w:tcPr>
            <w:tcW w:w="1631" w:type="dxa"/>
          </w:tcPr>
          <w:p w14:paraId="7B56E898" w14:textId="77777777" w:rsidR="00EF720D" w:rsidRDefault="00DC4A00">
            <w:pPr>
              <w:rPr>
                <w:rFonts w:eastAsiaTheme="minorEastAsia"/>
                <w:lang w:eastAsia="zh-CN"/>
              </w:rPr>
            </w:pPr>
            <w:r>
              <w:rPr>
                <w:rFonts w:hint="eastAsia"/>
                <w:lang w:eastAsia="zh-CN"/>
              </w:rPr>
              <w:t>See</w:t>
            </w:r>
            <w:r>
              <w:rPr>
                <w:lang w:eastAsia="zh-CN"/>
              </w:rPr>
              <w:t xml:space="preserve"> comments</w:t>
            </w:r>
          </w:p>
        </w:tc>
        <w:tc>
          <w:tcPr>
            <w:tcW w:w="6109" w:type="dxa"/>
          </w:tcPr>
          <w:p w14:paraId="50261BEF" w14:textId="77777777" w:rsidR="00EF720D" w:rsidRDefault="00DC4A00">
            <w:pPr>
              <w:rPr>
                <w:lang w:eastAsia="zh-CN"/>
              </w:rPr>
            </w:pPr>
            <w:r>
              <w:rPr>
                <w:rFonts w:hint="eastAsia"/>
                <w:lang w:eastAsia="zh-CN"/>
              </w:rPr>
              <w:t>Regarding</w:t>
            </w:r>
            <w:r>
              <w:rPr>
                <w:lang w:eastAsia="zh-CN"/>
              </w:rPr>
              <w:t xml:space="preserve"> the 1</w:t>
            </w:r>
            <w:r>
              <w:rPr>
                <w:vertAlign w:val="superscript"/>
                <w:lang w:eastAsia="zh-CN"/>
              </w:rPr>
              <w:t>st</w:t>
            </w:r>
            <w:r>
              <w:rPr>
                <w:lang w:eastAsia="zh-CN"/>
              </w:rPr>
              <w:t xml:space="preserve"> and 2</w:t>
            </w:r>
            <w:r>
              <w:rPr>
                <w:vertAlign w:val="superscript"/>
                <w:lang w:eastAsia="zh-CN"/>
              </w:rPr>
              <w:t>nd</w:t>
            </w:r>
            <w:r>
              <w:rPr>
                <w:lang w:eastAsia="zh-CN"/>
              </w:rPr>
              <w:t xml:space="preserve"> sub-bullets under the 2</w:t>
            </w:r>
            <w:r>
              <w:rPr>
                <w:vertAlign w:val="superscript"/>
                <w:lang w:eastAsia="zh-CN"/>
              </w:rPr>
              <w:t>nd</w:t>
            </w:r>
            <w:r>
              <w:rPr>
                <w:lang w:eastAsia="zh-CN"/>
              </w:rPr>
              <w:t xml:space="preserve"> bullet, we have some clarification questions on reusing the concept of sub-channel for interlaced RB-based transmission. As in NR-V, contiguous sub-channels are allocated to sidelink transmissions; while in NR-U, interlace is indicated by bitmap for 30</w:t>
            </w:r>
            <w:r>
              <w:rPr>
                <w:rFonts w:hint="eastAsia"/>
                <w:lang w:eastAsia="zh-CN"/>
              </w:rPr>
              <w:t>k</w:t>
            </w:r>
            <w:r>
              <w:rPr>
                <w:lang w:eastAsia="zh-CN"/>
              </w:rPr>
              <w:t>Hz case and can be non-contiguous. Then, in SL-U, if interlaced RB-based transmission is enabled in a resource pool, where one sub-channel consists K contiguous interlaces, does it imply that the resource allocation mechanism in NR-V should be followed, i.e., only contiguous sub-channels and interlaces can be allocated for SL-U transmissions?</w:t>
            </w:r>
          </w:p>
          <w:p w14:paraId="610A7E75" w14:textId="77777777" w:rsidR="00EF720D" w:rsidRDefault="00DC4A00">
            <w:pPr>
              <w:rPr>
                <w:lang w:eastAsia="zh-CN"/>
              </w:rPr>
            </w:pPr>
            <w:r>
              <w:rPr>
                <w:rFonts w:hint="eastAsia"/>
                <w:lang w:eastAsia="zh-CN"/>
              </w:rPr>
              <w:t>B</w:t>
            </w:r>
            <w:r>
              <w:rPr>
                <w:lang w:eastAsia="zh-CN"/>
              </w:rPr>
              <w:t>ased on the above clarification and determination of whether/how sub-channel is kept in interlaced RB-based transmissions, we can then further discuss other issues listed in the 3</w:t>
            </w:r>
            <w:r>
              <w:rPr>
                <w:vertAlign w:val="superscript"/>
                <w:lang w:eastAsia="zh-CN"/>
              </w:rPr>
              <w:t>rd</w:t>
            </w:r>
            <w:r>
              <w:rPr>
                <w:lang w:eastAsia="zh-CN"/>
              </w:rPr>
              <w:t xml:space="preserve"> and 4</w:t>
            </w:r>
            <w:r>
              <w:rPr>
                <w:vertAlign w:val="superscript"/>
                <w:lang w:eastAsia="zh-CN"/>
              </w:rPr>
              <w:t>th</w:t>
            </w:r>
            <w:r>
              <w:rPr>
                <w:lang w:eastAsia="zh-CN"/>
              </w:rPr>
              <w:t xml:space="preserve"> bullets.</w:t>
            </w:r>
          </w:p>
        </w:tc>
      </w:tr>
      <w:tr w:rsidR="00EF720D" w14:paraId="5A842979" w14:textId="77777777">
        <w:tc>
          <w:tcPr>
            <w:tcW w:w="1567" w:type="dxa"/>
          </w:tcPr>
          <w:p w14:paraId="6C510E5A" w14:textId="77777777" w:rsidR="00EF720D" w:rsidRDefault="00DC4A00">
            <w:pPr>
              <w:rPr>
                <w:lang w:eastAsia="zh-CN"/>
              </w:rPr>
            </w:pPr>
            <w:r>
              <w:rPr>
                <w:rFonts w:eastAsia="MS Mincho"/>
                <w:lang w:eastAsia="ja-JP"/>
              </w:rPr>
              <w:t>Panasonic</w:t>
            </w:r>
          </w:p>
        </w:tc>
        <w:tc>
          <w:tcPr>
            <w:tcW w:w="1631" w:type="dxa"/>
          </w:tcPr>
          <w:p w14:paraId="7CA078E5" w14:textId="77777777" w:rsidR="00EF720D" w:rsidRDefault="00EF720D">
            <w:pPr>
              <w:rPr>
                <w:lang w:eastAsia="zh-CN"/>
              </w:rPr>
            </w:pPr>
          </w:p>
        </w:tc>
        <w:tc>
          <w:tcPr>
            <w:tcW w:w="6109" w:type="dxa"/>
          </w:tcPr>
          <w:p w14:paraId="334AE01B" w14:textId="77777777" w:rsidR="00EF720D" w:rsidRDefault="00DC4A00">
            <w:pPr>
              <w:rPr>
                <w:lang w:eastAsia="zh-CN"/>
              </w:rPr>
            </w:pPr>
            <w:r>
              <w:rPr>
                <w:rFonts w:eastAsia="MS Mincho"/>
                <w:lang w:eastAsia="ja-JP"/>
              </w:rPr>
              <w:t xml:space="preserve">Our original view is only contiguous RB considering is supported. When subchannel size is aligned with LBT subband, it can meet </w:t>
            </w:r>
            <w:r>
              <w:rPr>
                <w:rFonts w:eastAsia="MS Mincho"/>
                <w:lang w:eastAsia="ja-JP"/>
              </w:rPr>
              <w:lastRenderedPageBreak/>
              <w:t>OCB requirement. It has minimum specification impact considering all SL topics to be finalized in R18. As the majority support interlaced RB, we are OK to support interlaced RB but specification impact should be minimized. For PSCCH, the size of PSCCH can be (pre-)configured in NR sidelink, then PSCCH might occupy multiple lower subchannels.</w:t>
            </w:r>
          </w:p>
        </w:tc>
      </w:tr>
      <w:tr w:rsidR="00EF720D" w14:paraId="19DAA27B" w14:textId="77777777">
        <w:tc>
          <w:tcPr>
            <w:tcW w:w="1567" w:type="dxa"/>
          </w:tcPr>
          <w:p w14:paraId="1B37F39B" w14:textId="77777777" w:rsidR="00EF720D" w:rsidRDefault="00DC4A00">
            <w:pPr>
              <w:rPr>
                <w:lang w:eastAsia="zh-CN"/>
              </w:rPr>
            </w:pPr>
            <w:r>
              <w:rPr>
                <w:lang w:eastAsia="zh-CN"/>
              </w:rPr>
              <w:lastRenderedPageBreak/>
              <w:t>X</w:t>
            </w:r>
            <w:r>
              <w:rPr>
                <w:rFonts w:hint="eastAsia"/>
                <w:lang w:eastAsia="zh-CN"/>
              </w:rPr>
              <w:t>iaomi</w:t>
            </w:r>
          </w:p>
        </w:tc>
        <w:tc>
          <w:tcPr>
            <w:tcW w:w="1631" w:type="dxa"/>
          </w:tcPr>
          <w:p w14:paraId="4C894352" w14:textId="77777777" w:rsidR="00EF720D" w:rsidRDefault="00DC4A00">
            <w:pPr>
              <w:rPr>
                <w:lang w:eastAsia="zh-CN"/>
              </w:rPr>
            </w:pPr>
            <w:r>
              <w:rPr>
                <w:lang w:eastAsia="zh-CN"/>
              </w:rPr>
              <w:t>Y</w:t>
            </w:r>
            <w:r>
              <w:rPr>
                <w:rFonts w:hint="eastAsia"/>
                <w:lang w:eastAsia="zh-CN"/>
              </w:rPr>
              <w:t>es</w:t>
            </w:r>
            <w:r>
              <w:rPr>
                <w:lang w:eastAsia="zh-CN"/>
              </w:rPr>
              <w:t xml:space="preserve"> with comment</w:t>
            </w:r>
          </w:p>
        </w:tc>
        <w:tc>
          <w:tcPr>
            <w:tcW w:w="6109" w:type="dxa"/>
          </w:tcPr>
          <w:p w14:paraId="48E87B9A" w14:textId="77777777" w:rsidR="00EF720D" w:rsidRDefault="00DC4A00">
            <w:pPr>
              <w:rPr>
                <w:rFonts w:eastAsia="Malgun Gothic"/>
                <w:lang w:eastAsia="ko-KR"/>
              </w:rPr>
            </w:pPr>
            <w:r>
              <w:rPr>
                <w:lang w:eastAsia="zh-CN"/>
              </w:rPr>
              <w:t>Legacy NR-V contiguous RB-based transmission cannot work if there is OCB requirement. We prefer to only support NR-U interlaced RB-based transmissions to keep unified design for SL-U.</w:t>
            </w:r>
          </w:p>
        </w:tc>
      </w:tr>
      <w:tr w:rsidR="00EF720D" w14:paraId="7E45FDB5" w14:textId="77777777">
        <w:tc>
          <w:tcPr>
            <w:tcW w:w="1567" w:type="dxa"/>
          </w:tcPr>
          <w:p w14:paraId="739812D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31" w:type="dxa"/>
          </w:tcPr>
          <w:p w14:paraId="2C187B62"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109" w:type="dxa"/>
          </w:tcPr>
          <w:p w14:paraId="42422303" w14:textId="77777777" w:rsidR="00EF720D" w:rsidRDefault="00EF720D">
            <w:pPr>
              <w:rPr>
                <w:lang w:eastAsia="zh-CN"/>
              </w:rPr>
            </w:pPr>
          </w:p>
        </w:tc>
      </w:tr>
      <w:tr w:rsidR="00EF720D" w14:paraId="5ED4845D" w14:textId="77777777">
        <w:tc>
          <w:tcPr>
            <w:tcW w:w="1567" w:type="dxa"/>
          </w:tcPr>
          <w:p w14:paraId="5E22FDDE" w14:textId="77777777" w:rsidR="00EF720D" w:rsidRDefault="00DC4A00">
            <w:pPr>
              <w:rPr>
                <w:rFonts w:eastAsia="MS Mincho"/>
                <w:lang w:eastAsia="ja-JP"/>
              </w:rPr>
            </w:pPr>
            <w:r>
              <w:rPr>
                <w:lang w:eastAsia="zh-CN"/>
              </w:rPr>
              <w:t>NEC</w:t>
            </w:r>
          </w:p>
        </w:tc>
        <w:tc>
          <w:tcPr>
            <w:tcW w:w="1631" w:type="dxa"/>
          </w:tcPr>
          <w:p w14:paraId="7F7203E3" w14:textId="77777777" w:rsidR="00EF720D" w:rsidRDefault="00DC4A00">
            <w:pPr>
              <w:rPr>
                <w:rFonts w:eastAsia="MS Mincho"/>
                <w:lang w:eastAsia="ja-JP"/>
              </w:rPr>
            </w:pPr>
            <w:r>
              <w:rPr>
                <w:lang w:eastAsia="zh-CN"/>
              </w:rPr>
              <w:t xml:space="preserve">Comment </w:t>
            </w:r>
          </w:p>
        </w:tc>
        <w:tc>
          <w:tcPr>
            <w:tcW w:w="6109" w:type="dxa"/>
          </w:tcPr>
          <w:p w14:paraId="540C1E4A" w14:textId="77777777" w:rsidR="00EF720D" w:rsidRDefault="00DC4A00">
            <w:pPr>
              <w:rPr>
                <w:lang w:eastAsia="zh-CN"/>
              </w:rPr>
            </w:pPr>
            <w:r>
              <w:rPr>
                <w:lang w:eastAsia="zh-CN"/>
              </w:rPr>
              <w:t xml:space="preserve">In legacy NR-V, PSCCH resource doesn’t always occupy the one entire lowest subchannel. Moreover, if one subchannel contains N contiguous interlace is agreed, one subchannel may have a large number of PRBs, which may be too much for PSCCH transmission. For PSCCH in SL-U, to reuse NR-V principle and make the resources for PSCCH flexible/configurable, another option is </w:t>
            </w:r>
            <w:r>
              <w:rPr>
                <w:u w:val="single"/>
                <w:lang w:eastAsia="zh-CN"/>
              </w:rPr>
              <w:t>PSCCH occupies the lowest M PRBs of the lowest sub-channel of associated PSSCH frequency resource</w:t>
            </w:r>
            <w:r>
              <w:rPr>
                <w:lang w:eastAsia="zh-CN"/>
              </w:rPr>
              <w:t>. We’d like to add this option as a FFS point in this proposal.</w:t>
            </w:r>
          </w:p>
          <w:p w14:paraId="6FF2DC6A" w14:textId="77777777" w:rsidR="00EF720D" w:rsidRDefault="00DC4A00">
            <w:pPr>
              <w:rPr>
                <w:lang w:eastAsia="zh-CN"/>
              </w:rPr>
            </w:pPr>
            <w:r>
              <w:rPr>
                <w:lang w:eastAsia="zh-CN"/>
              </w:rPr>
              <w:t>Our suggestion is :</w:t>
            </w:r>
          </w:p>
          <w:p w14:paraId="52FEBF0D" w14:textId="77777777" w:rsidR="00EF720D" w:rsidRDefault="00DC4A00">
            <w:pPr>
              <w:rPr>
                <w:lang w:eastAsia="zh-CN"/>
              </w:rPr>
            </w:pPr>
            <w:r>
              <w:rPr>
                <w:lang w:eastAsia="zh-CN"/>
              </w:rPr>
              <w:t xml:space="preserve">FFS whether PSCCH occupies </w:t>
            </w:r>
            <w:r>
              <w:rPr>
                <w:color w:val="FF0000"/>
                <w:lang w:eastAsia="zh-CN"/>
              </w:rPr>
              <w:t>lowest M PRBs or all of the PRBs</w:t>
            </w:r>
            <w:r>
              <w:rPr>
                <w:lang w:eastAsia="zh-CN"/>
              </w:rPr>
              <w:t xml:space="preserve"> of the lowest sub-channel of associated PSSCH frequency resource</w:t>
            </w:r>
          </w:p>
          <w:p w14:paraId="11F428F9" w14:textId="77777777" w:rsidR="00EF720D" w:rsidRDefault="00EF720D">
            <w:pPr>
              <w:rPr>
                <w:lang w:eastAsia="zh-CN"/>
              </w:rPr>
            </w:pPr>
          </w:p>
        </w:tc>
      </w:tr>
      <w:tr w:rsidR="00EF720D" w14:paraId="79FE9FDD" w14:textId="77777777">
        <w:tc>
          <w:tcPr>
            <w:tcW w:w="1567" w:type="dxa"/>
          </w:tcPr>
          <w:p w14:paraId="19E6CE90"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31" w:type="dxa"/>
          </w:tcPr>
          <w:p w14:paraId="468F1792"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109" w:type="dxa"/>
          </w:tcPr>
          <w:p w14:paraId="7A880AC9" w14:textId="77777777" w:rsidR="00EF720D" w:rsidRDefault="00DC4A00">
            <w:pPr>
              <w:rPr>
                <w:rFonts w:eastAsia="MS Mincho"/>
                <w:lang w:eastAsia="ja-JP"/>
              </w:rPr>
            </w:pPr>
            <w:r>
              <w:rPr>
                <w:rFonts w:eastAsia="MS Mincho" w:hint="eastAsia"/>
                <w:lang w:eastAsia="ja-JP"/>
              </w:rPr>
              <w:t>R</w:t>
            </w:r>
            <w:r>
              <w:rPr>
                <w:rFonts w:eastAsia="MS Mincho"/>
                <w:lang w:eastAsia="ja-JP"/>
              </w:rPr>
              <w:t>egarding the 1</w:t>
            </w:r>
            <w:r>
              <w:rPr>
                <w:rFonts w:eastAsia="MS Mincho"/>
                <w:vertAlign w:val="superscript"/>
                <w:lang w:eastAsia="ja-JP"/>
              </w:rPr>
              <w:t>st</w:t>
            </w:r>
            <w:r>
              <w:rPr>
                <w:rFonts w:eastAsia="MS Mincho"/>
                <w:lang w:eastAsia="ja-JP"/>
              </w:rPr>
              <w:t xml:space="preserve"> bullet, contiguous RB-based transmissions are allowed only when a sub-channel size is the same as one or more LBT channel size (i.e. 20×n MHz). This aspect should be mentioned clearly.</w:t>
            </w:r>
          </w:p>
          <w:p w14:paraId="5012BD8D" w14:textId="77777777" w:rsidR="00EF720D" w:rsidRDefault="00DC4A00">
            <w:pPr>
              <w:rPr>
                <w:rFonts w:eastAsia="MS Mincho"/>
                <w:lang w:eastAsia="ja-JP"/>
              </w:rPr>
            </w:pPr>
            <w:r>
              <w:rPr>
                <w:rFonts w:eastAsia="MS Mincho" w:hint="eastAsia"/>
                <w:lang w:eastAsia="ja-JP"/>
              </w:rPr>
              <w:t>O</w:t>
            </w:r>
            <w:r>
              <w:rPr>
                <w:rFonts w:eastAsia="MS Mincho"/>
                <w:lang w:eastAsia="ja-JP"/>
              </w:rPr>
              <w:t>K with other part.</w:t>
            </w:r>
          </w:p>
        </w:tc>
      </w:tr>
      <w:tr w:rsidR="00EF720D" w14:paraId="11AF9577" w14:textId="77777777">
        <w:tc>
          <w:tcPr>
            <w:tcW w:w="1567" w:type="dxa"/>
          </w:tcPr>
          <w:p w14:paraId="3847D2B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31" w:type="dxa"/>
          </w:tcPr>
          <w:p w14:paraId="366C03B6" w14:textId="77777777" w:rsidR="00EF720D" w:rsidRDefault="00EF720D">
            <w:pPr>
              <w:rPr>
                <w:lang w:eastAsia="zh-CN"/>
              </w:rPr>
            </w:pPr>
          </w:p>
        </w:tc>
        <w:tc>
          <w:tcPr>
            <w:tcW w:w="6109" w:type="dxa"/>
          </w:tcPr>
          <w:p w14:paraId="68D7244C" w14:textId="77777777" w:rsidR="00EF720D" w:rsidRDefault="00DC4A00">
            <w:pPr>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or 1</w:t>
            </w:r>
            <w:r>
              <w:rPr>
                <w:rFonts w:eastAsia="MS Mincho"/>
                <w:color w:val="000000" w:themeColor="text1"/>
                <w:vertAlign w:val="superscript"/>
                <w:lang w:eastAsia="ja-JP"/>
              </w:rPr>
              <w:t>st</w:t>
            </w:r>
            <w:r>
              <w:rPr>
                <w:rFonts w:eastAsia="MS Mincho"/>
                <w:color w:val="000000" w:themeColor="text1"/>
                <w:lang w:eastAsia="ja-JP"/>
              </w:rPr>
              <w:t xml:space="preserve"> bullet, we are OK to reuse NR-U mechanism.</w:t>
            </w:r>
            <w:r>
              <w:rPr>
                <w:rFonts w:eastAsiaTheme="minorEastAsia" w:hint="eastAsia"/>
                <w:color w:val="000000" w:themeColor="text1"/>
                <w:lang w:eastAsia="zh-CN"/>
              </w:rPr>
              <w:t xml:space="preserve"> It is unclear how to enable both </w:t>
            </w:r>
            <w:r>
              <w:rPr>
                <w:rFonts w:eastAsiaTheme="minorEastAsia"/>
                <w:color w:val="000000" w:themeColor="text1"/>
                <w:lang w:eastAsia="zh-CN"/>
              </w:rPr>
              <w:t>contiguous RB-based and interlace RB-based transmissions</w:t>
            </w:r>
            <w:r>
              <w:rPr>
                <w:rFonts w:eastAsiaTheme="minorEastAsia" w:hint="eastAsia"/>
                <w:color w:val="000000" w:themeColor="text1"/>
                <w:lang w:eastAsia="zh-CN"/>
              </w:rPr>
              <w:t xml:space="preserve"> in a resource pool without causing collisions between U</w:t>
            </w:r>
            <w:r>
              <w:rPr>
                <w:rFonts w:eastAsiaTheme="minorEastAsia"/>
                <w:color w:val="000000" w:themeColor="text1"/>
                <w:lang w:eastAsia="zh-CN"/>
              </w:rPr>
              <w:t>e</w:t>
            </w:r>
            <w:r>
              <w:rPr>
                <w:rFonts w:eastAsiaTheme="minorEastAsia" w:hint="eastAsia"/>
                <w:color w:val="000000" w:themeColor="text1"/>
                <w:lang w:eastAsia="zh-CN"/>
              </w:rPr>
              <w:t xml:space="preserve">s </w:t>
            </w:r>
            <w:r>
              <w:rPr>
                <w:rFonts w:eastAsiaTheme="minorEastAsia"/>
                <w:color w:val="000000" w:themeColor="text1"/>
                <w:lang w:eastAsia="zh-CN"/>
              </w:rPr>
              <w:t xml:space="preserve">in </w:t>
            </w:r>
            <w:r>
              <w:rPr>
                <w:rFonts w:eastAsiaTheme="minorEastAsia" w:hint="eastAsia"/>
                <w:color w:val="000000" w:themeColor="text1"/>
                <w:lang w:eastAsia="zh-CN"/>
              </w:rPr>
              <w:t xml:space="preserve">resource allocation </w:t>
            </w:r>
            <w:r>
              <w:rPr>
                <w:rFonts w:eastAsiaTheme="minorEastAsia"/>
                <w:color w:val="000000" w:themeColor="text1"/>
                <w:lang w:eastAsia="zh-CN"/>
              </w:rPr>
              <w:t>Mode 2.</w:t>
            </w:r>
          </w:p>
          <w:p w14:paraId="209866E1" w14:textId="77777777" w:rsidR="00EF720D" w:rsidRDefault="00DC4A00">
            <w:pPr>
              <w:rPr>
                <w:lang w:eastAsia="zh-CN"/>
              </w:rPr>
            </w:pPr>
            <w:r>
              <w:rPr>
                <w:rFonts w:eastAsia="MS Mincho" w:hint="eastAsia"/>
                <w:color w:val="000000" w:themeColor="text1"/>
                <w:lang w:eastAsia="ja-JP"/>
              </w:rPr>
              <w:t>F</w:t>
            </w:r>
            <w:r>
              <w:rPr>
                <w:rFonts w:eastAsia="MS Mincho"/>
                <w:color w:val="000000" w:themeColor="text1"/>
                <w:lang w:eastAsia="ja-JP"/>
              </w:rPr>
              <w:t>or 2</w:t>
            </w:r>
            <w:r>
              <w:rPr>
                <w:rFonts w:eastAsia="MS Mincho"/>
                <w:color w:val="000000" w:themeColor="text1"/>
                <w:vertAlign w:val="superscript"/>
                <w:lang w:eastAsia="ja-JP"/>
              </w:rPr>
              <w:t>nd</w:t>
            </w:r>
            <w:r>
              <w:rPr>
                <w:rFonts w:eastAsia="MS Mincho"/>
                <w:color w:val="000000" w:themeColor="text1"/>
                <w:lang w:eastAsia="ja-JP"/>
              </w:rPr>
              <w:t xml:space="preserve"> bullet, we may need to first solve how to define the sub-channel for IRB-based transmission, which is the FFS in the proposal </w:t>
            </w:r>
            <w:r>
              <w:rPr>
                <w:color w:val="000000" w:themeColor="text1"/>
                <w:lang w:eastAsia="zh-CN"/>
              </w:rPr>
              <w:t>1</w:t>
            </w:r>
            <w:r>
              <w:rPr>
                <w:rFonts w:hint="eastAsia"/>
                <w:color w:val="000000" w:themeColor="text1"/>
                <w:lang w:eastAsia="zh-CN"/>
              </w:rPr>
              <w:t>-</w:t>
            </w:r>
            <w:r>
              <w:rPr>
                <w:color w:val="000000" w:themeColor="text1"/>
                <w:lang w:eastAsia="zh-CN"/>
              </w:rPr>
              <w:t>1a.</w:t>
            </w:r>
          </w:p>
        </w:tc>
      </w:tr>
      <w:tr w:rsidR="00EF720D" w14:paraId="6852BFED" w14:textId="77777777">
        <w:tc>
          <w:tcPr>
            <w:tcW w:w="1567" w:type="dxa"/>
          </w:tcPr>
          <w:p w14:paraId="1805B3E6" w14:textId="77777777" w:rsidR="00EF720D" w:rsidRDefault="00DC4A00">
            <w:pPr>
              <w:rPr>
                <w:lang w:eastAsia="zh-CN"/>
              </w:rPr>
            </w:pPr>
            <w:r>
              <w:rPr>
                <w:lang w:eastAsia="zh-CN"/>
              </w:rPr>
              <w:t>NOKIA/NSB</w:t>
            </w:r>
          </w:p>
        </w:tc>
        <w:tc>
          <w:tcPr>
            <w:tcW w:w="1631" w:type="dxa"/>
          </w:tcPr>
          <w:p w14:paraId="2DD344D7" w14:textId="77777777" w:rsidR="00EF720D" w:rsidRDefault="00DC4A00">
            <w:pPr>
              <w:rPr>
                <w:lang w:eastAsia="zh-CN"/>
              </w:rPr>
            </w:pPr>
            <w:r>
              <w:rPr>
                <w:lang w:eastAsia="zh-CN"/>
              </w:rPr>
              <w:t>Agree, partially</w:t>
            </w:r>
          </w:p>
        </w:tc>
        <w:tc>
          <w:tcPr>
            <w:tcW w:w="6109" w:type="dxa"/>
          </w:tcPr>
          <w:p w14:paraId="1D04AE1F" w14:textId="77777777" w:rsidR="00EF720D" w:rsidRDefault="00DC4A00">
            <w:pPr>
              <w:rPr>
                <w:lang w:eastAsia="zh-CN"/>
              </w:rPr>
            </w:pPr>
            <w:r>
              <w:rPr>
                <w:lang w:eastAsia="zh-CN"/>
              </w:rPr>
              <w:t xml:space="preserve">We agree partially with the proposal. </w:t>
            </w:r>
          </w:p>
          <w:p w14:paraId="57988FB6" w14:textId="77777777" w:rsidR="00EF720D" w:rsidRDefault="00DC4A00">
            <w:pPr>
              <w:rPr>
                <w:lang w:eastAsia="zh-CN"/>
              </w:rPr>
            </w:pPr>
            <w:r>
              <w:rPr>
                <w:lang w:eastAsia="zh-CN"/>
              </w:rPr>
              <w:t>The mixing of contiguous RB-based and interlace RB-based transmissions in the same slot is expected to be problematic from a RAN 4 perspective. Therefore, we propose the following re-wording:</w:t>
            </w:r>
          </w:p>
          <w:p w14:paraId="12CE18A7" w14:textId="77777777" w:rsidR="00EF720D" w:rsidRDefault="00DC4A00">
            <w:pPr>
              <w:pStyle w:val="ListParagraph"/>
              <w:numPr>
                <w:ilvl w:val="0"/>
                <w:numId w:val="7"/>
              </w:numPr>
              <w:ind w:firstLineChars="0"/>
              <w:rPr>
                <w:b/>
                <w:bCs/>
                <w:highlight w:val="yellow"/>
                <w:lang w:eastAsia="zh-CN"/>
              </w:rPr>
            </w:pPr>
            <w:r>
              <w:rPr>
                <w:b/>
                <w:bCs/>
                <w:strike/>
                <w:lang w:eastAsia="zh-CN"/>
              </w:rPr>
              <w:t>Both</w:t>
            </w:r>
            <w:r>
              <w:rPr>
                <w:b/>
                <w:bCs/>
                <w:lang w:eastAsia="zh-CN"/>
              </w:rPr>
              <w:t xml:space="preserve"> Working assumption: Legacy NR-V contiguous RB-based and legacy NR-U interlace RB-based transmissions are supported, </w:t>
            </w:r>
            <w:r>
              <w:rPr>
                <w:b/>
                <w:bCs/>
                <w:highlight w:val="yellow"/>
                <w:lang w:eastAsia="zh-CN"/>
              </w:rPr>
              <w:t>but only one at a time in a resource pool/BWP.</w:t>
            </w:r>
          </w:p>
          <w:p w14:paraId="079488DA" w14:textId="77777777" w:rsidR="00EF720D" w:rsidRDefault="00DC4A00">
            <w:pPr>
              <w:rPr>
                <w:lang w:eastAsia="zh-CN"/>
              </w:rPr>
            </w:pPr>
            <w:r>
              <w:rPr>
                <w:b/>
                <w:bCs/>
                <w:strike/>
                <w:lang w:eastAsia="zh-CN"/>
              </w:rPr>
              <w:t>FFS: whether one resource pool enables either one or both of contiguous RB-based and interlace RB-based transmissions</w:t>
            </w:r>
          </w:p>
        </w:tc>
      </w:tr>
      <w:tr w:rsidR="00EF720D" w14:paraId="17680E28" w14:textId="77777777">
        <w:tc>
          <w:tcPr>
            <w:tcW w:w="1567" w:type="dxa"/>
          </w:tcPr>
          <w:p w14:paraId="4999D1CC" w14:textId="77777777" w:rsidR="00EF720D" w:rsidRDefault="00DC4A00">
            <w:pPr>
              <w:rPr>
                <w:lang w:eastAsia="zh-CN"/>
              </w:rPr>
            </w:pPr>
            <w:r>
              <w:rPr>
                <w:lang w:eastAsia="zh-CN"/>
              </w:rPr>
              <w:t>Ericsson</w:t>
            </w:r>
          </w:p>
        </w:tc>
        <w:tc>
          <w:tcPr>
            <w:tcW w:w="1631" w:type="dxa"/>
          </w:tcPr>
          <w:p w14:paraId="2D124BC3" w14:textId="77777777" w:rsidR="00EF720D" w:rsidRDefault="00EF720D">
            <w:pPr>
              <w:rPr>
                <w:lang w:eastAsia="zh-CN"/>
              </w:rPr>
            </w:pPr>
          </w:p>
        </w:tc>
        <w:tc>
          <w:tcPr>
            <w:tcW w:w="6109" w:type="dxa"/>
          </w:tcPr>
          <w:p w14:paraId="31F14AB6" w14:textId="77777777" w:rsidR="00EF720D" w:rsidRDefault="00DC4A00">
            <w:pPr>
              <w:rPr>
                <w:lang w:eastAsia="zh-CN"/>
              </w:rPr>
            </w:pPr>
            <w:r>
              <w:rPr>
                <w:lang w:eastAsia="zh-CN"/>
              </w:rPr>
              <w:t>Are we studying or supporting? It is not clear from the main bullet.</w:t>
            </w:r>
          </w:p>
          <w:p w14:paraId="10CBFDEA" w14:textId="77777777" w:rsidR="00EF720D" w:rsidRDefault="00DC4A00">
            <w:pPr>
              <w:rPr>
                <w:lang w:eastAsia="zh-CN"/>
              </w:rPr>
            </w:pPr>
            <w:r>
              <w:rPr>
                <w:lang w:eastAsia="zh-CN"/>
              </w:rPr>
              <w:lastRenderedPageBreak/>
              <w:t>Our views are that the following can be supported already now:</w:t>
            </w:r>
          </w:p>
          <w:p w14:paraId="7CD8ACA8" w14:textId="77777777" w:rsidR="00EF720D" w:rsidRDefault="00DC4A00">
            <w:pPr>
              <w:pStyle w:val="ListParagraph"/>
              <w:numPr>
                <w:ilvl w:val="0"/>
                <w:numId w:val="21"/>
              </w:numPr>
              <w:ind w:firstLineChars="0"/>
              <w:rPr>
                <w:lang w:eastAsia="zh-CN"/>
              </w:rPr>
            </w:pPr>
            <w:r>
              <w:rPr>
                <w:lang w:eastAsia="zh-CN"/>
              </w:rPr>
              <w:t>Both legacy NR-V contiguous RB-based and legacy NR-U interlace RB-based transmissions</w:t>
            </w:r>
          </w:p>
          <w:p w14:paraId="1F64A125" w14:textId="77777777" w:rsidR="00EF720D" w:rsidRDefault="00DC4A00">
            <w:pPr>
              <w:pStyle w:val="ListParagraph"/>
              <w:numPr>
                <w:ilvl w:val="0"/>
                <w:numId w:val="21"/>
              </w:numPr>
              <w:ind w:firstLineChars="0"/>
              <w:rPr>
                <w:lang w:eastAsia="zh-CN"/>
              </w:rPr>
            </w:pPr>
            <w:r>
              <w:rPr>
                <w:lang w:eastAsia="zh-CN"/>
              </w:rPr>
              <w:t>For interlaced RB-based transmission:</w:t>
            </w:r>
          </w:p>
          <w:p w14:paraId="7286C282" w14:textId="77777777" w:rsidR="00EF720D" w:rsidRDefault="00DC4A00">
            <w:pPr>
              <w:pStyle w:val="ListParagraph"/>
              <w:numPr>
                <w:ilvl w:val="1"/>
                <w:numId w:val="21"/>
              </w:numPr>
              <w:ind w:firstLineChars="0"/>
              <w:rPr>
                <w:lang w:eastAsia="zh-CN"/>
              </w:rPr>
            </w:pPr>
            <w:r>
              <w:rPr>
                <w:lang w:eastAsia="zh-CN"/>
              </w:rPr>
              <w:t>Resource allocation granularity is one sub-channel as in legacy NR-V</w:t>
            </w:r>
          </w:p>
          <w:p w14:paraId="36E0ECAA" w14:textId="77777777" w:rsidR="00EF720D" w:rsidRDefault="00DC4A00">
            <w:pPr>
              <w:rPr>
                <w:lang w:eastAsia="zh-CN"/>
              </w:rPr>
            </w:pPr>
            <w:r>
              <w:rPr>
                <w:lang w:eastAsia="zh-CN"/>
              </w:rPr>
              <w:t>Regarding the following bullet:</w:t>
            </w:r>
          </w:p>
          <w:p w14:paraId="6DE3FDE9" w14:textId="77777777" w:rsidR="00EF720D" w:rsidRDefault="00DC4A00">
            <w:pPr>
              <w:pStyle w:val="ListParagraph"/>
              <w:numPr>
                <w:ilvl w:val="0"/>
                <w:numId w:val="22"/>
              </w:numPr>
              <w:ind w:firstLineChars="0"/>
              <w:rPr>
                <w:lang w:eastAsia="zh-CN"/>
              </w:rPr>
            </w:pPr>
            <w:r>
              <w:rPr>
                <w:lang w:eastAsia="zh-CN"/>
              </w:rPr>
              <w:t>PSCCH occupies the lowest sub-channel of associated PSSCH frequency resource</w:t>
            </w:r>
          </w:p>
          <w:p w14:paraId="5E90D0C6" w14:textId="77777777" w:rsidR="00EF720D" w:rsidRDefault="00DC4A00">
            <w:pPr>
              <w:rPr>
                <w:lang w:eastAsia="zh-CN"/>
              </w:rPr>
            </w:pPr>
            <w:r>
              <w:rPr>
                <w:lang w:eastAsia="zh-CN"/>
              </w:rPr>
              <w:t>we think it is not possible to make such an agreement without knowing the allocation in frequency (e.g., wideband, multiple RB sets, etc.), etc.</w:t>
            </w:r>
          </w:p>
          <w:p w14:paraId="74A622F4" w14:textId="77777777" w:rsidR="00EF720D" w:rsidRDefault="00DC4A00">
            <w:pPr>
              <w:rPr>
                <w:lang w:eastAsia="zh-CN"/>
              </w:rPr>
            </w:pPr>
            <w:r>
              <w:rPr>
                <w:lang w:eastAsia="zh-CN"/>
              </w:rPr>
              <w:t>Other details of the interlace require further discussion and analysis (including the 1 sub-channel equals K…. bullet and sub-bullets).</w:t>
            </w:r>
          </w:p>
          <w:p w14:paraId="2497E17B" w14:textId="77777777" w:rsidR="00EF720D" w:rsidRDefault="00EF720D">
            <w:pPr>
              <w:rPr>
                <w:lang w:eastAsia="zh-CN"/>
              </w:rPr>
            </w:pPr>
          </w:p>
          <w:p w14:paraId="71B1E274" w14:textId="77777777" w:rsidR="00EF720D" w:rsidRDefault="00DC4A00">
            <w:pPr>
              <w:rPr>
                <w:b/>
                <w:strike/>
                <w:color w:val="FF0000"/>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w:t>
            </w:r>
            <w:r>
              <w:rPr>
                <w:b/>
                <w:strike/>
                <w:color w:val="FF0000"/>
                <w:lang w:eastAsia="zh-CN"/>
              </w:rPr>
              <w:t>RAN1 to support/study at least the following aspects in adapting legacy NR-V design:</w:t>
            </w:r>
          </w:p>
          <w:p w14:paraId="504973E0"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2CEF3C68"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0ED2810"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5526D630"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4DF3CA53" w14:textId="77777777" w:rsidR="00EF720D" w:rsidRDefault="00DC4A00">
            <w:pPr>
              <w:pStyle w:val="ListParagraph"/>
              <w:numPr>
                <w:ilvl w:val="1"/>
                <w:numId w:val="7"/>
              </w:numPr>
              <w:ind w:firstLineChars="0"/>
              <w:rPr>
                <w:b/>
                <w:lang w:eastAsia="zh-CN"/>
              </w:rPr>
            </w:pPr>
            <w:r>
              <w:rPr>
                <w:b/>
                <w:lang w:eastAsia="zh-CN"/>
              </w:rPr>
              <w:t>FFS details</w:t>
            </w:r>
          </w:p>
          <w:p w14:paraId="1CA5B8A8" w14:textId="77777777" w:rsidR="00EF720D" w:rsidRDefault="00DC4A00">
            <w:pPr>
              <w:pStyle w:val="ListParagraph"/>
              <w:numPr>
                <w:ilvl w:val="1"/>
                <w:numId w:val="7"/>
              </w:numPr>
              <w:ind w:firstLineChars="0"/>
              <w:rPr>
                <w:b/>
                <w:strike/>
                <w:color w:val="FF0000"/>
                <w:lang w:eastAsia="zh-CN"/>
              </w:rPr>
            </w:pPr>
            <w:r>
              <w:rPr>
                <w:b/>
                <w:strike/>
                <w:color w:val="FF0000"/>
                <w:lang w:eastAsia="zh-CN"/>
              </w:rPr>
              <w:t>1 sub-channel equals K contiguous interlaces</w:t>
            </w:r>
          </w:p>
          <w:p w14:paraId="1CA9CB17" w14:textId="77777777" w:rsidR="00EF720D" w:rsidRDefault="00DC4A00">
            <w:pPr>
              <w:pStyle w:val="ListParagraph"/>
              <w:numPr>
                <w:ilvl w:val="2"/>
                <w:numId w:val="7"/>
              </w:numPr>
              <w:ind w:firstLineChars="0"/>
              <w:rPr>
                <w:b/>
                <w:strike/>
                <w:color w:val="FF0000"/>
                <w:lang w:eastAsia="zh-CN"/>
              </w:rPr>
            </w:pPr>
            <w:r>
              <w:rPr>
                <w:b/>
                <w:strike/>
                <w:color w:val="FF0000"/>
                <w:lang w:eastAsia="zh-CN"/>
              </w:rPr>
              <w:t>FFS details, e.g., K is fixed to 1 or (pre-)configurable, K interlaces are confined within one RB set or across multiple RB sets.</w:t>
            </w:r>
          </w:p>
          <w:p w14:paraId="38E104D4" w14:textId="77777777" w:rsidR="00EF720D" w:rsidRDefault="00DC4A00">
            <w:pPr>
              <w:pStyle w:val="ListParagraph"/>
              <w:numPr>
                <w:ilvl w:val="1"/>
                <w:numId w:val="7"/>
              </w:numPr>
              <w:ind w:firstLineChars="0"/>
              <w:rPr>
                <w:b/>
                <w:strike/>
                <w:color w:val="FF0000"/>
                <w:lang w:eastAsia="zh-CN"/>
              </w:rPr>
            </w:pPr>
            <w:r>
              <w:rPr>
                <w:b/>
                <w:strike/>
                <w:color w:val="FF0000"/>
                <w:lang w:eastAsia="zh-CN"/>
              </w:rPr>
              <w:t>PSCCH occupies the lowest sub-channel of associated PSSCH frequency resource</w:t>
            </w:r>
          </w:p>
          <w:p w14:paraId="2B82F9D5" w14:textId="77777777" w:rsidR="00EF720D" w:rsidRDefault="00DC4A00">
            <w:pPr>
              <w:pStyle w:val="ListParagraph"/>
              <w:numPr>
                <w:ilvl w:val="1"/>
                <w:numId w:val="7"/>
              </w:numPr>
              <w:ind w:firstLineChars="0"/>
              <w:rPr>
                <w:b/>
                <w:strike/>
                <w:color w:val="FF0000"/>
                <w:lang w:eastAsia="zh-CN"/>
              </w:rPr>
            </w:pPr>
            <w:r>
              <w:rPr>
                <w:b/>
                <w:strike/>
                <w:color w:val="FF0000"/>
                <w:lang w:eastAsia="zh-CN"/>
              </w:rPr>
              <w:t>FFS: resource indication in time/frequency domain, e.g., how to handle using one RB set or multiple RB sets, etc.</w:t>
            </w:r>
          </w:p>
          <w:p w14:paraId="5AB7186D" w14:textId="77777777" w:rsidR="00EF720D" w:rsidRDefault="00DC4A00">
            <w:pPr>
              <w:pStyle w:val="ListParagraph"/>
              <w:numPr>
                <w:ilvl w:val="0"/>
                <w:numId w:val="7"/>
              </w:numPr>
              <w:ind w:firstLineChars="0"/>
              <w:rPr>
                <w:b/>
                <w:color w:val="FF0000"/>
                <w:lang w:eastAsia="zh-CN"/>
              </w:rPr>
            </w:pPr>
            <w:r>
              <w:rPr>
                <w:b/>
                <w:color w:val="FF0000"/>
                <w:lang w:eastAsia="zh-CN"/>
              </w:rPr>
              <w:t>FFS Mapping of PSCCH to sub-channels for both interlaced and non-interlaced transmissions</w:t>
            </w:r>
          </w:p>
          <w:p w14:paraId="3D30E258" w14:textId="77777777" w:rsidR="00EF720D" w:rsidRDefault="00EF720D">
            <w:pPr>
              <w:rPr>
                <w:lang w:eastAsia="zh-CN"/>
              </w:rPr>
            </w:pPr>
          </w:p>
        </w:tc>
      </w:tr>
      <w:tr w:rsidR="00EF720D" w14:paraId="708EB20D" w14:textId="77777777">
        <w:tc>
          <w:tcPr>
            <w:tcW w:w="1567" w:type="dxa"/>
          </w:tcPr>
          <w:p w14:paraId="0DF3D340" w14:textId="77777777" w:rsidR="00EF720D" w:rsidRDefault="00DC4A00">
            <w:pPr>
              <w:rPr>
                <w:lang w:eastAsia="zh-CN"/>
              </w:rPr>
            </w:pPr>
            <w:r>
              <w:rPr>
                <w:rFonts w:hint="eastAsia"/>
                <w:lang w:eastAsia="zh-CN"/>
              </w:rPr>
              <w:lastRenderedPageBreak/>
              <w:t>Transsion</w:t>
            </w:r>
          </w:p>
        </w:tc>
        <w:tc>
          <w:tcPr>
            <w:tcW w:w="1631" w:type="dxa"/>
          </w:tcPr>
          <w:p w14:paraId="5DFBF2FF" w14:textId="77777777" w:rsidR="00EF720D" w:rsidRDefault="00DC4A00">
            <w:pPr>
              <w:rPr>
                <w:lang w:eastAsia="zh-CN"/>
              </w:rPr>
            </w:pPr>
            <w:r>
              <w:rPr>
                <w:rFonts w:hint="eastAsia"/>
                <w:lang w:eastAsia="zh-CN"/>
              </w:rPr>
              <w:t>Agree with comments</w:t>
            </w:r>
          </w:p>
        </w:tc>
        <w:tc>
          <w:tcPr>
            <w:tcW w:w="6109" w:type="dxa"/>
          </w:tcPr>
          <w:p w14:paraId="25A61C0C" w14:textId="77777777" w:rsidR="00EF720D" w:rsidRDefault="00DC4A00">
            <w:pPr>
              <w:rPr>
                <w:lang w:eastAsia="zh-CN"/>
              </w:rPr>
            </w:pPr>
            <w:r>
              <w:rPr>
                <w:rFonts w:hint="eastAsia"/>
                <w:lang w:eastAsia="zh-CN"/>
              </w:rPr>
              <w:t>For the first FFS, in our understanding, the interlace structure destroys the sub-channel structure. It is not clear how contiguous RB-based transmission can coexist with interlaced based transmission in the same resource pool.</w:t>
            </w:r>
          </w:p>
        </w:tc>
      </w:tr>
      <w:tr w:rsidR="00EF720D" w14:paraId="6C2C634C" w14:textId="77777777">
        <w:tc>
          <w:tcPr>
            <w:tcW w:w="1567" w:type="dxa"/>
          </w:tcPr>
          <w:p w14:paraId="2D5197AE" w14:textId="77777777" w:rsidR="00EF720D" w:rsidRDefault="00DC4A00">
            <w:pPr>
              <w:rPr>
                <w:lang w:eastAsia="zh-CN"/>
              </w:rPr>
            </w:pPr>
            <w:r>
              <w:rPr>
                <w:lang w:eastAsia="zh-CN"/>
              </w:rPr>
              <w:lastRenderedPageBreak/>
              <w:t>CableLabs</w:t>
            </w:r>
          </w:p>
        </w:tc>
        <w:tc>
          <w:tcPr>
            <w:tcW w:w="1631" w:type="dxa"/>
          </w:tcPr>
          <w:p w14:paraId="2E34CAE6" w14:textId="77777777" w:rsidR="00EF720D" w:rsidRDefault="00DC4A00">
            <w:pPr>
              <w:rPr>
                <w:lang w:eastAsia="zh-CN"/>
              </w:rPr>
            </w:pPr>
            <w:r>
              <w:rPr>
                <w:lang w:eastAsia="zh-CN"/>
              </w:rPr>
              <w:t>Agree with comments</w:t>
            </w:r>
          </w:p>
        </w:tc>
        <w:tc>
          <w:tcPr>
            <w:tcW w:w="6109" w:type="dxa"/>
          </w:tcPr>
          <w:p w14:paraId="3A58A77B" w14:textId="77777777" w:rsidR="00EF720D" w:rsidRDefault="00DC4A00">
            <w:pPr>
              <w:pStyle w:val="ListParagraph"/>
              <w:numPr>
                <w:ilvl w:val="0"/>
                <w:numId w:val="5"/>
              </w:numPr>
              <w:ind w:firstLineChars="0"/>
              <w:rPr>
                <w:lang w:eastAsia="zh-CN"/>
              </w:rPr>
            </w:pPr>
            <w:r>
              <w:rPr>
                <w:lang w:eastAsia="zh-CN"/>
              </w:rPr>
              <w:t>An unified SL-U design should follow NR-U approach</w:t>
            </w:r>
          </w:p>
          <w:p w14:paraId="761DEFEC" w14:textId="77777777" w:rsidR="00EF720D" w:rsidRDefault="00DC4A00">
            <w:pPr>
              <w:pStyle w:val="ListParagraph"/>
              <w:numPr>
                <w:ilvl w:val="0"/>
                <w:numId w:val="5"/>
              </w:numPr>
              <w:ind w:firstLineChars="0"/>
              <w:rPr>
                <w:lang w:eastAsia="zh-CN"/>
              </w:rPr>
            </w:pPr>
            <w:r>
              <w:rPr>
                <w:lang w:eastAsia="zh-CN"/>
              </w:rPr>
              <w:t>Clarify how different numerologies could be supported.</w:t>
            </w:r>
          </w:p>
          <w:p w14:paraId="758A338E" w14:textId="77777777" w:rsidR="00EF720D" w:rsidRDefault="00DC4A00">
            <w:pPr>
              <w:pStyle w:val="ListParagraph"/>
              <w:numPr>
                <w:ilvl w:val="0"/>
                <w:numId w:val="5"/>
              </w:numPr>
              <w:ind w:firstLineChars="0"/>
              <w:rPr>
                <w:lang w:eastAsia="zh-CN"/>
              </w:rPr>
            </w:pPr>
            <w:r>
              <w:rPr>
                <w:lang w:eastAsia="zh-CN"/>
              </w:rPr>
              <w:t>Clarify RAN4 related concerns</w:t>
            </w:r>
          </w:p>
          <w:p w14:paraId="51E8D47B" w14:textId="77777777" w:rsidR="00EF720D" w:rsidRDefault="00DC4A00">
            <w:pPr>
              <w:pStyle w:val="ListParagraph"/>
              <w:numPr>
                <w:ilvl w:val="0"/>
                <w:numId w:val="5"/>
              </w:numPr>
              <w:ind w:firstLineChars="0"/>
              <w:rPr>
                <w:lang w:eastAsia="zh-CN"/>
              </w:rPr>
            </w:pPr>
            <w:r>
              <w:rPr>
                <w:rFonts w:eastAsia="MS Mincho"/>
                <w:lang w:eastAsia="ja-JP"/>
              </w:rPr>
              <w:t>Contiguous RB-based transmissions should be supported only when a sub-channel size is a multiple of LBT channel size (i.e. 20×k MHz, where k=1, 2, 4).</w:t>
            </w:r>
          </w:p>
        </w:tc>
      </w:tr>
      <w:tr w:rsidR="00EF720D" w14:paraId="629825EC" w14:textId="77777777">
        <w:tc>
          <w:tcPr>
            <w:tcW w:w="1567" w:type="dxa"/>
          </w:tcPr>
          <w:p w14:paraId="7DEA5B08" w14:textId="77777777" w:rsidR="00EF720D" w:rsidRDefault="00DC4A00">
            <w:pPr>
              <w:rPr>
                <w:lang w:eastAsia="zh-CN"/>
              </w:rPr>
            </w:pPr>
            <w:r>
              <w:rPr>
                <w:lang w:eastAsia="zh-CN"/>
              </w:rPr>
              <w:t>InterDigital</w:t>
            </w:r>
          </w:p>
        </w:tc>
        <w:tc>
          <w:tcPr>
            <w:tcW w:w="1631" w:type="dxa"/>
          </w:tcPr>
          <w:p w14:paraId="22B34F00" w14:textId="77777777" w:rsidR="00EF720D" w:rsidRDefault="00EF720D">
            <w:pPr>
              <w:rPr>
                <w:lang w:eastAsia="zh-CN"/>
              </w:rPr>
            </w:pPr>
          </w:p>
        </w:tc>
        <w:tc>
          <w:tcPr>
            <w:tcW w:w="6109" w:type="dxa"/>
          </w:tcPr>
          <w:p w14:paraId="53EA67AC" w14:textId="77777777" w:rsidR="00EF720D" w:rsidRDefault="00DC4A00">
            <w:pPr>
              <w:rPr>
                <w:lang w:eastAsia="zh-CN"/>
              </w:rPr>
            </w:pPr>
            <w:r>
              <w:rPr>
                <w:lang w:eastAsia="zh-CN"/>
              </w:rPr>
              <w:t xml:space="preserve">We are fine with study for now. </w:t>
            </w:r>
          </w:p>
        </w:tc>
      </w:tr>
      <w:tr w:rsidR="00EF720D" w14:paraId="276AE5C2" w14:textId="77777777">
        <w:tc>
          <w:tcPr>
            <w:tcW w:w="1567" w:type="dxa"/>
          </w:tcPr>
          <w:p w14:paraId="01F3B2E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31" w:type="dxa"/>
          </w:tcPr>
          <w:p w14:paraId="7D238F39" w14:textId="77777777" w:rsidR="00EF720D" w:rsidRDefault="00DC4A00">
            <w:pPr>
              <w:rPr>
                <w:lang w:eastAsia="zh-CN"/>
              </w:rPr>
            </w:pPr>
            <w:r>
              <w:rPr>
                <w:rFonts w:eastAsiaTheme="minorEastAsia"/>
                <w:lang w:eastAsia="zh-CN"/>
              </w:rPr>
              <w:t>Comments</w:t>
            </w:r>
          </w:p>
        </w:tc>
        <w:tc>
          <w:tcPr>
            <w:tcW w:w="6109" w:type="dxa"/>
          </w:tcPr>
          <w:p w14:paraId="583A8434" w14:textId="77777777" w:rsidR="00EF720D" w:rsidRDefault="00DC4A00">
            <w:pPr>
              <w:rPr>
                <w:lang w:eastAsia="zh-CN"/>
              </w:rPr>
            </w:pPr>
            <w:r>
              <w:rPr>
                <w:lang w:eastAsia="zh-CN"/>
              </w:rPr>
              <w:t>This discussion seems coupled with proposal 1-1a. we’d better firstly clarify the sub-channel structure in SL-U and the relations to the interlaced</w:t>
            </w:r>
            <w:r>
              <w:rPr>
                <w:rFonts w:hint="eastAsia"/>
                <w:lang w:eastAsia="zh-CN"/>
              </w:rPr>
              <w:t>/</w:t>
            </w:r>
            <w:r>
              <w:rPr>
                <w:lang w:eastAsia="zh-CN"/>
              </w:rPr>
              <w:t>contiguous RB / RB sets</w:t>
            </w:r>
            <w:r>
              <w:rPr>
                <w:rFonts w:hint="eastAsia"/>
                <w:lang w:eastAsia="zh-CN"/>
              </w:rPr>
              <w:t>.</w:t>
            </w:r>
            <w:r>
              <w:rPr>
                <w:lang w:eastAsia="zh-CN"/>
              </w:rPr>
              <w:t xml:space="preserve"> Then, PSCCH/PSSCH can be discussed based on sub-channel level to somehow decouple with discussion of the RB/RB sets. Moreover, whether to support 60khz can be discussed since NR-U doesn’t support 60Khz.</w:t>
            </w:r>
          </w:p>
          <w:p w14:paraId="57EEB174" w14:textId="77777777" w:rsidR="00EF720D" w:rsidRDefault="00DC4A00">
            <w:pPr>
              <w:pStyle w:val="ListParagraph"/>
              <w:numPr>
                <w:ilvl w:val="0"/>
                <w:numId w:val="5"/>
              </w:numPr>
              <w:ind w:firstLineChars="0"/>
              <w:rPr>
                <w:color w:val="4472C4" w:themeColor="accent5"/>
                <w:lang w:eastAsia="zh-CN"/>
              </w:rPr>
            </w:pPr>
            <w:r>
              <w:rPr>
                <w:color w:val="4472C4" w:themeColor="accent5"/>
                <w:lang w:eastAsia="zh-CN"/>
              </w:rPr>
              <w:t>PSCCH/PSSCH are transmitted based on sub-channel in SL-U</w:t>
            </w:r>
          </w:p>
          <w:p w14:paraId="7B1AA4E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PSCCH is transmitted in the single sub-channel.</w:t>
            </w:r>
          </w:p>
          <w:p w14:paraId="4836069E"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PSSCH can be transmitted over the single or multiple sub-channels.</w:t>
            </w:r>
          </w:p>
          <w:p w14:paraId="5BA8B23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 sub-channel structure in SL-U and the relations to RBs/RB sets</w:t>
            </w:r>
          </w:p>
          <w:p w14:paraId="71CABC01"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w:t>
            </w:r>
            <w:r>
              <w:rPr>
                <w:rFonts w:hint="eastAsia"/>
                <w:color w:val="4472C4" w:themeColor="accent5"/>
                <w:lang w:eastAsia="zh-CN"/>
              </w:rPr>
              <w:t>:</w:t>
            </w:r>
            <w:r>
              <w:rPr>
                <w:color w:val="4472C4" w:themeColor="accent5"/>
                <w:lang w:eastAsia="zh-CN"/>
              </w:rPr>
              <w:t xml:space="preserve"> the numerology to be supported.</w:t>
            </w:r>
          </w:p>
          <w:p w14:paraId="099B5725" w14:textId="77777777" w:rsidR="00EF720D" w:rsidRDefault="00EF720D">
            <w:pPr>
              <w:rPr>
                <w:lang w:eastAsia="zh-CN"/>
              </w:rPr>
            </w:pPr>
          </w:p>
        </w:tc>
      </w:tr>
      <w:tr w:rsidR="00EF720D" w14:paraId="116608D2" w14:textId="77777777">
        <w:tc>
          <w:tcPr>
            <w:tcW w:w="1567" w:type="dxa"/>
          </w:tcPr>
          <w:p w14:paraId="4AFD099C" w14:textId="77777777" w:rsidR="00EF720D" w:rsidRDefault="00DC4A00">
            <w:pPr>
              <w:rPr>
                <w:rFonts w:eastAsiaTheme="minorEastAsia"/>
                <w:lang w:eastAsia="zh-CN"/>
              </w:rPr>
            </w:pPr>
            <w:r>
              <w:t>Huawei, HiSi</w:t>
            </w:r>
          </w:p>
        </w:tc>
        <w:tc>
          <w:tcPr>
            <w:tcW w:w="1631" w:type="dxa"/>
          </w:tcPr>
          <w:p w14:paraId="6866801C" w14:textId="77777777" w:rsidR="00EF720D" w:rsidRDefault="00DC4A00">
            <w:pPr>
              <w:rPr>
                <w:rFonts w:eastAsiaTheme="minorEastAsia"/>
                <w:lang w:eastAsia="zh-CN"/>
              </w:rPr>
            </w:pPr>
            <w:r>
              <w:t>Yes</w:t>
            </w:r>
          </w:p>
        </w:tc>
        <w:tc>
          <w:tcPr>
            <w:tcW w:w="6109" w:type="dxa"/>
          </w:tcPr>
          <w:p w14:paraId="3F4D953A" w14:textId="77777777" w:rsidR="00EF720D" w:rsidRDefault="00DC4A00">
            <w:pPr>
              <w:rPr>
                <w:lang w:eastAsia="zh-CN"/>
              </w:rPr>
            </w:pPr>
            <w:r>
              <w:rPr>
                <w:lang w:eastAsia="zh-CN"/>
              </w:rPr>
              <w:t>We are generally fine with this proposal.</w:t>
            </w:r>
          </w:p>
          <w:p w14:paraId="1E62B0DB" w14:textId="77777777" w:rsidR="00EF720D" w:rsidRDefault="00DC4A00">
            <w:pPr>
              <w:rPr>
                <w:lang w:eastAsia="zh-CN"/>
              </w:rPr>
            </w:pPr>
            <w:r>
              <w:rPr>
                <w:rFonts w:hint="eastAsia"/>
                <w:lang w:eastAsia="zh-CN"/>
              </w:rPr>
              <w:t>F</w:t>
            </w:r>
            <w:r>
              <w:rPr>
                <w:lang w:eastAsia="zh-CN"/>
              </w:rPr>
              <w:t>or the 1</w:t>
            </w:r>
            <w:r>
              <w:rPr>
                <w:vertAlign w:val="superscript"/>
                <w:lang w:eastAsia="zh-CN"/>
              </w:rPr>
              <w:t>st</w:t>
            </w:r>
            <w:r>
              <w:rPr>
                <w:lang w:eastAsia="zh-CN"/>
              </w:rPr>
              <w:t xml:space="preserve"> bullet, both contiguous and interlace RB allocation can be supported, same as in NR-U, where interlace-based transmission is not always needed, e.g. in a region where OCB is not required. </w:t>
            </w:r>
          </w:p>
          <w:p w14:paraId="4B2792C8" w14:textId="77777777" w:rsidR="00EF720D" w:rsidRDefault="00DC4A00">
            <w:pPr>
              <w:rPr>
                <w:lang w:eastAsia="zh-CN"/>
              </w:rPr>
            </w:pPr>
            <w:r>
              <w:rPr>
                <w:lang w:eastAsia="zh-CN"/>
              </w:rPr>
              <w:t>Although interlaced RB</w:t>
            </w:r>
            <w:r>
              <w:rPr>
                <w:rFonts w:hint="eastAsia"/>
                <w:lang w:eastAsia="zh-CN"/>
              </w:rPr>
              <w:t>-</w:t>
            </w:r>
            <w:r>
              <w:rPr>
                <w:lang w:eastAsia="zh-CN"/>
              </w:rPr>
              <w:t>based transmission may worsen the IBE compared to that of continuous RB</w:t>
            </w:r>
            <w:r>
              <w:rPr>
                <w:rFonts w:hint="eastAsia"/>
                <w:lang w:eastAsia="zh-CN"/>
              </w:rPr>
              <w:t>-</w:t>
            </w:r>
            <w:r>
              <w:rPr>
                <w:lang w:eastAsia="zh-CN"/>
              </w:rPr>
              <w:t>based transmission,</w:t>
            </w:r>
            <w:r>
              <w:t xml:space="preserve"> </w:t>
            </w:r>
            <w:r>
              <w:rPr>
                <w:lang w:eastAsia="zh-CN"/>
              </w:rPr>
              <w:t>SL-U is targeted for short range communication under indoor scenario, so that the received power</w:t>
            </w:r>
            <w:r>
              <w:rPr>
                <w:rFonts w:hint="eastAsia"/>
                <w:lang w:eastAsia="zh-CN"/>
              </w:rPr>
              <w:t xml:space="preserve"> </w:t>
            </w:r>
            <w:r>
              <w:rPr>
                <w:lang w:eastAsia="zh-CN"/>
              </w:rPr>
              <w:t>disparity among different Ues at one UE is small. Therefore, the IBE is not as serious as in V2X scenario which supports large communication range with a few hundred meters. The IBE impact on using interlaced RB should be very limited for SL-U.</w:t>
            </w:r>
          </w:p>
          <w:p w14:paraId="4836D899" w14:textId="77777777" w:rsidR="00EF720D" w:rsidRDefault="00EF720D">
            <w:pPr>
              <w:rPr>
                <w:lang w:eastAsia="zh-CN"/>
              </w:rPr>
            </w:pPr>
          </w:p>
          <w:p w14:paraId="7B204C88" w14:textId="77777777" w:rsidR="00EF720D" w:rsidRDefault="00DC4A00">
            <w:pPr>
              <w:spacing w:after="0"/>
              <w:rPr>
                <w:lang w:eastAsia="zh-CN"/>
              </w:rPr>
            </w:pPr>
            <w:r>
              <w:rPr>
                <w:rFonts w:hint="eastAsia"/>
                <w:lang w:eastAsia="zh-CN"/>
              </w:rPr>
              <w:t>F</w:t>
            </w:r>
            <w:r>
              <w:rPr>
                <w:lang w:eastAsia="zh-CN"/>
              </w:rPr>
              <w:t>or the 2</w:t>
            </w:r>
            <w:r>
              <w:rPr>
                <w:vertAlign w:val="superscript"/>
                <w:lang w:eastAsia="zh-CN"/>
              </w:rPr>
              <w:t>nd</w:t>
            </w:r>
            <w:r>
              <w:rPr>
                <w:lang w:eastAsia="zh-CN"/>
              </w:rPr>
              <w:t xml:space="preserve"> bullet, </w:t>
            </w:r>
          </w:p>
          <w:p w14:paraId="2124ED47" w14:textId="77777777" w:rsidR="00EF720D" w:rsidRDefault="00DC4A00">
            <w:pPr>
              <w:pStyle w:val="ListParagraph"/>
              <w:numPr>
                <w:ilvl w:val="0"/>
                <w:numId w:val="23"/>
              </w:numPr>
              <w:spacing w:after="0"/>
              <w:ind w:firstLineChars="0"/>
              <w:rPr>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 xml:space="preserve">U, regardless of transmission is based on contiguous RB or interlaced RB allocation. Thus, subchannel should be reused as RA granularity. </w:t>
            </w:r>
          </w:p>
          <w:p w14:paraId="20AF779D" w14:textId="77777777" w:rsidR="00EF720D" w:rsidRDefault="00DC4A00">
            <w:pPr>
              <w:pStyle w:val="ListParagraph"/>
              <w:numPr>
                <w:ilvl w:val="0"/>
                <w:numId w:val="23"/>
              </w:numPr>
              <w:spacing w:after="0"/>
              <w:ind w:firstLineChars="0"/>
              <w:rPr>
                <w:lang w:eastAsia="zh-CN"/>
              </w:rPr>
            </w:pPr>
            <w:r>
              <w:rPr>
                <w:lang w:eastAsia="zh-CN"/>
              </w:rPr>
              <w:t>We support one sub-channel is fixed as 1 interlace. If more than one interlace is needed for transmission, a UE can be simply allocated with more than one sub-channel. It is not desirable to have coarser granularity at cost of resource allocation inflexibility.</w:t>
            </w:r>
          </w:p>
          <w:p w14:paraId="068C8C11" w14:textId="77777777" w:rsidR="00EF720D" w:rsidRDefault="00DC4A00">
            <w:pPr>
              <w:pStyle w:val="ListParagraph"/>
              <w:numPr>
                <w:ilvl w:val="1"/>
                <w:numId w:val="23"/>
              </w:numPr>
              <w:spacing w:after="0"/>
              <w:ind w:firstLineChars="0"/>
              <w:rPr>
                <w:lang w:eastAsia="zh-CN"/>
              </w:rPr>
            </w:pPr>
            <w:r>
              <w:rPr>
                <w:lang w:eastAsia="zh-CN"/>
              </w:rPr>
              <w:t xml:space="preserve">In NR-U, interlace is defined in a carrier, and thus in terms of interlace-based transmission for multiple RB sets, one </w:t>
            </w:r>
            <w:r>
              <w:rPr>
                <w:lang w:eastAsia="zh-CN"/>
              </w:rPr>
              <w:lastRenderedPageBreak/>
              <w:t xml:space="preserve">interlace will include PRBs on all RB sets. This reduce resource allocation flexibility and number of Ues for multiplexing. Thus, we propose that one sub-channel is defined as 1 interlace within one RB set. </w:t>
            </w:r>
          </w:p>
          <w:p w14:paraId="58E62D55" w14:textId="77777777" w:rsidR="00EF720D" w:rsidRDefault="00DC4A00">
            <w:pPr>
              <w:pStyle w:val="ListParagraph"/>
              <w:numPr>
                <w:ilvl w:val="0"/>
                <w:numId w:val="23"/>
              </w:numPr>
              <w:spacing w:after="0"/>
              <w:ind w:firstLineChars="0"/>
              <w:rPr>
                <w:lang w:eastAsia="zh-CN"/>
              </w:rPr>
            </w:pPr>
            <w:r>
              <w:rPr>
                <w:lang w:eastAsia="zh-CN"/>
              </w:rPr>
              <w:t>PSCCH position should be pre-defined and can occupy the lowest sub-channel of associated PSSCH, same as in Rel-16. Thus, we support this bullet.</w:t>
            </w:r>
          </w:p>
        </w:tc>
      </w:tr>
      <w:tr w:rsidR="00EF720D" w14:paraId="6E04312B" w14:textId="77777777">
        <w:tc>
          <w:tcPr>
            <w:tcW w:w="1567" w:type="dxa"/>
          </w:tcPr>
          <w:p w14:paraId="126D2C32" w14:textId="77777777" w:rsidR="00EF720D" w:rsidRDefault="00DC4A00">
            <w:r>
              <w:rPr>
                <w:rFonts w:eastAsiaTheme="minorEastAsia" w:hint="eastAsia"/>
                <w:lang w:eastAsia="zh-CN"/>
              </w:rPr>
              <w:lastRenderedPageBreak/>
              <w:t>L</w:t>
            </w:r>
            <w:r>
              <w:rPr>
                <w:rFonts w:eastAsiaTheme="minorEastAsia"/>
                <w:lang w:eastAsia="zh-CN"/>
              </w:rPr>
              <w:t>enovo</w:t>
            </w:r>
          </w:p>
        </w:tc>
        <w:tc>
          <w:tcPr>
            <w:tcW w:w="1631" w:type="dxa"/>
          </w:tcPr>
          <w:p w14:paraId="01452DB8" w14:textId="77777777" w:rsidR="00EF720D" w:rsidRDefault="00DC4A00">
            <w:r>
              <w:rPr>
                <w:rFonts w:eastAsia="Malgun Gothic"/>
                <w:lang w:eastAsia="ko-KR"/>
              </w:rPr>
              <w:t>No</w:t>
            </w:r>
          </w:p>
        </w:tc>
        <w:tc>
          <w:tcPr>
            <w:tcW w:w="6109" w:type="dxa"/>
          </w:tcPr>
          <w:p w14:paraId="55F79E1F" w14:textId="77777777" w:rsidR="00EF720D" w:rsidRDefault="00DC4A00">
            <w:pPr>
              <w:rPr>
                <w:b/>
                <w:lang w:eastAsia="zh-CN"/>
              </w:rPr>
            </w:pPr>
            <w:r>
              <w:rPr>
                <w:rFonts w:eastAsiaTheme="minorEastAsia"/>
                <w:lang w:eastAsia="zh-CN"/>
              </w:rPr>
              <w:t xml:space="preserve">To reuse legacy NR-U interlace RB-based transmission can allocate contiguous RBs based on scheduling. But contiguous RB-based transmission may not meet the OCB requirement. In addition, only one mechanism of NR-U interlace RB-based transmission is simple. </w:t>
            </w:r>
          </w:p>
          <w:p w14:paraId="1779E089" w14:textId="77777777" w:rsidR="00EF720D" w:rsidRDefault="00DC4A00">
            <w:pPr>
              <w:rPr>
                <w:rFonts w:eastAsiaTheme="minorEastAsia"/>
                <w:lang w:eastAsia="zh-CN"/>
              </w:rPr>
            </w:pPr>
            <w:r>
              <w:rPr>
                <w:rFonts w:eastAsiaTheme="minorEastAsia"/>
                <w:lang w:eastAsia="zh-CN"/>
              </w:rPr>
              <w:t>Before discussing the current proposal, we may firstly discuss on definition of interlace (if introduced)  whether interlaced structure based on RB or interlaced structure based on sub-channel. The current proposal excludes studying the interlaced sub-channel design and considering only the legacy interlaced RB which is restrictive for the first meeting.</w:t>
            </w:r>
          </w:p>
          <w:p w14:paraId="39A79B79" w14:textId="77777777" w:rsidR="00EF720D" w:rsidRDefault="00EF720D">
            <w:pPr>
              <w:rPr>
                <w:lang w:eastAsia="zh-CN"/>
              </w:rPr>
            </w:pPr>
          </w:p>
        </w:tc>
      </w:tr>
      <w:tr w:rsidR="00EF720D" w14:paraId="484DA1DC" w14:textId="77777777">
        <w:tc>
          <w:tcPr>
            <w:tcW w:w="1567" w:type="dxa"/>
          </w:tcPr>
          <w:p w14:paraId="31DF3203" w14:textId="77777777" w:rsidR="00EF720D" w:rsidRDefault="00DC4A00">
            <w:pPr>
              <w:rPr>
                <w:rFonts w:eastAsiaTheme="minorEastAsia"/>
                <w:lang w:eastAsia="zh-CN"/>
              </w:rPr>
            </w:pPr>
            <w:r>
              <w:rPr>
                <w:lang w:eastAsia="zh-CN"/>
              </w:rPr>
              <w:t>Samsung</w:t>
            </w:r>
          </w:p>
        </w:tc>
        <w:tc>
          <w:tcPr>
            <w:tcW w:w="1631" w:type="dxa"/>
          </w:tcPr>
          <w:p w14:paraId="5A8E6C70" w14:textId="77777777" w:rsidR="00EF720D" w:rsidRDefault="00DC4A00">
            <w:pPr>
              <w:rPr>
                <w:rFonts w:eastAsiaTheme="minorEastAsia"/>
                <w:lang w:eastAsia="zh-CN"/>
              </w:rPr>
            </w:pPr>
            <w:r>
              <w:rPr>
                <w:lang w:eastAsia="zh-CN"/>
              </w:rPr>
              <w:t>Partially agree</w:t>
            </w:r>
          </w:p>
        </w:tc>
        <w:tc>
          <w:tcPr>
            <w:tcW w:w="6109" w:type="dxa"/>
          </w:tcPr>
          <w:p w14:paraId="24E2EC3E" w14:textId="77777777" w:rsidR="00EF720D" w:rsidRDefault="00DC4A00">
            <w:pPr>
              <w:pStyle w:val="ListParagraph"/>
              <w:numPr>
                <w:ilvl w:val="0"/>
                <w:numId w:val="24"/>
              </w:numPr>
              <w:ind w:firstLineChars="0"/>
              <w:rPr>
                <w:lang w:eastAsia="zh-CN"/>
              </w:rPr>
            </w:pPr>
            <w:r>
              <w:rPr>
                <w:lang w:eastAsia="zh-CN"/>
              </w:rPr>
              <w:t xml:space="preserve">For the second sub-bullet of the second bullet, how to define “contiguous” is a little bit unclear in term of interlaces: for example, if 5 interlaces supported with index 0 to 4, are interlaces #0 and #4 considered as contiguous? </w:t>
            </w:r>
          </w:p>
          <w:p w14:paraId="308DBB0D" w14:textId="77777777" w:rsidR="00EF720D" w:rsidRDefault="00DC4A00">
            <w:pPr>
              <w:pStyle w:val="ListParagraph"/>
              <w:numPr>
                <w:ilvl w:val="0"/>
                <w:numId w:val="24"/>
              </w:numPr>
              <w:ind w:firstLineChars="0"/>
              <w:rPr>
                <w:rFonts w:eastAsiaTheme="minorEastAsia"/>
                <w:lang w:eastAsia="zh-CN"/>
              </w:rPr>
            </w:pPr>
            <w:r>
              <w:rPr>
                <w:lang w:eastAsia="zh-CN"/>
              </w:rPr>
              <w:t xml:space="preserve">We believe the decision on PSCCH resource allocation is too early. We need to investigate the coverage of PSCCH for the interlace based resource allocation first.  </w:t>
            </w:r>
          </w:p>
        </w:tc>
      </w:tr>
      <w:tr w:rsidR="00EF720D" w14:paraId="0E7D9FE0" w14:textId="77777777">
        <w:tc>
          <w:tcPr>
            <w:tcW w:w="1567" w:type="dxa"/>
          </w:tcPr>
          <w:p w14:paraId="65476157" w14:textId="77777777" w:rsidR="00EF720D" w:rsidRDefault="00DC4A00">
            <w:pPr>
              <w:rPr>
                <w:lang w:eastAsia="zh-CN"/>
              </w:rPr>
            </w:pPr>
            <w:r>
              <w:rPr>
                <w:lang w:eastAsia="zh-CN"/>
              </w:rPr>
              <w:t>Futurewei</w:t>
            </w:r>
          </w:p>
        </w:tc>
        <w:tc>
          <w:tcPr>
            <w:tcW w:w="1631" w:type="dxa"/>
          </w:tcPr>
          <w:p w14:paraId="7E6E406F" w14:textId="77777777" w:rsidR="00EF720D" w:rsidRDefault="00DC4A00">
            <w:pPr>
              <w:rPr>
                <w:lang w:eastAsia="zh-CN"/>
              </w:rPr>
            </w:pPr>
            <w:r>
              <w:rPr>
                <w:lang w:eastAsia="zh-CN"/>
              </w:rPr>
              <w:t>Yes with comment</w:t>
            </w:r>
          </w:p>
        </w:tc>
        <w:tc>
          <w:tcPr>
            <w:tcW w:w="6109" w:type="dxa"/>
          </w:tcPr>
          <w:p w14:paraId="66AAEFDD" w14:textId="77777777" w:rsidR="00EF720D" w:rsidRDefault="00DC4A00">
            <w:pPr>
              <w:rPr>
                <w:lang w:eastAsia="zh-CN"/>
              </w:rPr>
            </w:pPr>
            <w:r>
              <w:rPr>
                <w:lang w:eastAsia="zh-CN"/>
              </w:rPr>
              <w:t>We are generally fine with the proposal but suggest following change.</w:t>
            </w:r>
          </w:p>
          <w:p w14:paraId="46C0CFC5" w14:textId="77777777" w:rsidR="00EF720D" w:rsidRDefault="00DC4A00">
            <w:pPr>
              <w:rPr>
                <w:lang w:eastAsia="zh-CN"/>
              </w:rPr>
            </w:pPr>
            <w:r>
              <w:rPr>
                <w:lang w:eastAsia="zh-CN"/>
              </w:rPr>
              <w:t>For the first FFS, when enabling both, it should be clarified as slot based or time-domain mixture.</w:t>
            </w:r>
          </w:p>
          <w:p w14:paraId="6DEF9447" w14:textId="77777777" w:rsidR="00EF720D" w:rsidRDefault="00DC4A00">
            <w:pPr>
              <w:pStyle w:val="ListParagraph"/>
              <w:numPr>
                <w:ilvl w:val="1"/>
                <w:numId w:val="7"/>
              </w:numPr>
              <w:ind w:firstLineChars="0"/>
              <w:rPr>
                <w:b/>
                <w:lang w:eastAsia="zh-CN"/>
              </w:rPr>
            </w:pPr>
            <w:r>
              <w:rPr>
                <w:b/>
                <w:lang w:eastAsia="zh-CN"/>
              </w:rPr>
              <w:t xml:space="preserve">FFS: whether one resource pool enables either one or both of contiguous RB-based and interlace RB-based transmissions </w:t>
            </w:r>
            <w:r>
              <w:rPr>
                <w:b/>
                <w:color w:val="FF0000"/>
                <w:lang w:eastAsia="zh-CN"/>
              </w:rPr>
              <w:t>on different slot occasions</w:t>
            </w:r>
          </w:p>
          <w:p w14:paraId="1B184E39" w14:textId="77777777" w:rsidR="00EF720D" w:rsidRDefault="00DC4A00">
            <w:pPr>
              <w:rPr>
                <w:lang w:eastAsia="zh-CN"/>
              </w:rPr>
            </w:pPr>
            <w:r>
              <w:rPr>
                <w:lang w:eastAsia="zh-CN"/>
              </w:rPr>
              <w:t xml:space="preserve">For interlaced RB-based transmission, in the first subbullet, we suggest to remove “as in legacy NR-V” since the sub-channel resource mapping is different.  </w:t>
            </w:r>
          </w:p>
        </w:tc>
      </w:tr>
      <w:tr w:rsidR="00EF720D" w14:paraId="23A131CB" w14:textId="77777777">
        <w:tc>
          <w:tcPr>
            <w:tcW w:w="1567" w:type="dxa"/>
          </w:tcPr>
          <w:p w14:paraId="046B0C93" w14:textId="77777777" w:rsidR="00EF720D" w:rsidRDefault="00DC4A00">
            <w:pPr>
              <w:rPr>
                <w:lang w:eastAsia="zh-CN"/>
              </w:rPr>
            </w:pPr>
            <w:r>
              <w:rPr>
                <w:lang w:eastAsia="zh-CN"/>
              </w:rPr>
              <w:t>Qualcomm</w:t>
            </w:r>
          </w:p>
        </w:tc>
        <w:tc>
          <w:tcPr>
            <w:tcW w:w="1631" w:type="dxa"/>
          </w:tcPr>
          <w:p w14:paraId="19CE1FB9" w14:textId="77777777" w:rsidR="00EF720D" w:rsidRDefault="00DC4A00">
            <w:pPr>
              <w:rPr>
                <w:lang w:eastAsia="zh-CN"/>
              </w:rPr>
            </w:pPr>
            <w:r>
              <w:rPr>
                <w:lang w:eastAsia="zh-CN"/>
              </w:rPr>
              <w:t>Partially agree</w:t>
            </w:r>
          </w:p>
        </w:tc>
        <w:tc>
          <w:tcPr>
            <w:tcW w:w="6109" w:type="dxa"/>
          </w:tcPr>
          <w:p w14:paraId="13A3B827" w14:textId="77777777" w:rsidR="00EF720D" w:rsidRDefault="00DC4A00">
            <w:pPr>
              <w:rPr>
                <w:lang w:eastAsia="zh-CN"/>
              </w:rPr>
            </w:pPr>
            <w:r>
              <w:rPr>
                <w:b/>
                <w:bCs/>
                <w:lang w:eastAsia="zh-CN"/>
              </w:rPr>
              <w:t>Both contiguous RB and interlace waveform</w:t>
            </w:r>
            <w:r>
              <w:rPr>
                <w:lang w:eastAsia="zh-CN"/>
              </w:rPr>
              <w:t xml:space="preserve">: We strongly suspect that a mixture of both waveforms (contiguous RBs and interlaced RBs) in the same band and region could have problems. For example, if both the definitions of subchannel via contiguous RBs and interlaced RBs are to coexist, there might be ambiguities in the SL reservation, which may not work, and intra-RAT collision could happen. In NR-U, the support of interlaced waveforms is mandatory and is specified first. For simplicity, </w:t>
            </w:r>
            <w:r>
              <w:rPr>
                <w:color w:val="FF0000"/>
                <w:lang w:eastAsia="zh-CN"/>
              </w:rPr>
              <w:t>we propose to  support interlaced waveforms, and optionally support contiguous waveform for deployments over regions/bands that allow it</w:t>
            </w:r>
            <w:r>
              <w:rPr>
                <w:lang w:eastAsia="zh-CN"/>
              </w:rPr>
              <w:t>.</w:t>
            </w:r>
          </w:p>
          <w:p w14:paraId="0ADC6FA3" w14:textId="77777777" w:rsidR="00EF720D" w:rsidRDefault="00DC4A00">
            <w:pPr>
              <w:rPr>
                <w:b/>
                <w:lang w:eastAsia="zh-CN"/>
              </w:rPr>
            </w:pPr>
            <w:r>
              <w:rPr>
                <w:b/>
                <w:bCs/>
                <w:lang w:eastAsia="zh-CN"/>
              </w:rPr>
              <w:t>Resource allocation and mapping</w:t>
            </w:r>
            <w:r>
              <w:rPr>
                <w:lang w:eastAsia="zh-CN"/>
              </w:rPr>
              <w:t xml:space="preserve">: We propose to further study the SCI-2 resource mapping in the PSSCH waveform, given the </w:t>
            </w:r>
            <w:r>
              <w:rPr>
                <w:lang w:eastAsia="zh-CN"/>
              </w:rPr>
              <w:lastRenderedPageBreak/>
              <w:t>possibility of adopting interlaced RBs within potentially multiple RB sets.  Therefore we propose to add an FFS:</w:t>
            </w:r>
          </w:p>
          <w:p w14:paraId="45B36DEC" w14:textId="77777777" w:rsidR="00EF720D" w:rsidRDefault="00DC4A00">
            <w:pPr>
              <w:pStyle w:val="ListParagraph"/>
              <w:numPr>
                <w:ilvl w:val="0"/>
                <w:numId w:val="25"/>
              </w:numPr>
              <w:ind w:firstLineChars="0"/>
              <w:rPr>
                <w:b/>
                <w:lang w:eastAsia="zh-CN"/>
              </w:rPr>
            </w:pPr>
            <w:r>
              <w:rPr>
                <w:b/>
                <w:lang w:eastAsia="zh-CN"/>
              </w:rPr>
              <w:t>For interlaced RB-based transmission:</w:t>
            </w:r>
          </w:p>
          <w:p w14:paraId="0F8CC8EF" w14:textId="77777777" w:rsidR="00EF720D" w:rsidRDefault="00DC4A00">
            <w:pPr>
              <w:pStyle w:val="ListParagraph"/>
              <w:numPr>
                <w:ilvl w:val="1"/>
                <w:numId w:val="26"/>
              </w:numPr>
              <w:ind w:firstLineChars="0"/>
              <w:rPr>
                <w:rFonts w:eastAsia="Malgun Gothic"/>
                <w:lang w:eastAsia="ko-KR"/>
              </w:rPr>
            </w:pPr>
            <w:r>
              <w:rPr>
                <w:b/>
                <w:lang w:eastAsia="zh-CN"/>
              </w:rPr>
              <w:t>…</w:t>
            </w:r>
          </w:p>
          <w:p w14:paraId="27053644" w14:textId="77777777" w:rsidR="00EF720D" w:rsidRDefault="00DC4A00">
            <w:pPr>
              <w:pStyle w:val="ListParagraph"/>
              <w:numPr>
                <w:ilvl w:val="1"/>
                <w:numId w:val="26"/>
              </w:numPr>
              <w:ind w:firstLineChars="0"/>
              <w:rPr>
                <w:rFonts w:eastAsia="Malgun Gothic"/>
                <w:lang w:eastAsia="ko-KR"/>
              </w:rPr>
            </w:pPr>
            <w:r>
              <w:rPr>
                <w:b/>
                <w:color w:val="FF0000"/>
                <w:lang w:eastAsia="zh-CN"/>
              </w:rPr>
              <w:t>FFS: the SCI-2 resource mapping in PSSCH waveform</w:t>
            </w:r>
          </w:p>
          <w:p w14:paraId="0DFFA673" w14:textId="77777777" w:rsidR="00EF720D" w:rsidRDefault="00EF720D">
            <w:pPr>
              <w:rPr>
                <w:lang w:eastAsia="zh-CN"/>
              </w:rPr>
            </w:pPr>
          </w:p>
        </w:tc>
      </w:tr>
      <w:tr w:rsidR="00EF720D" w14:paraId="011BC050" w14:textId="77777777">
        <w:tc>
          <w:tcPr>
            <w:tcW w:w="1567" w:type="dxa"/>
          </w:tcPr>
          <w:p w14:paraId="79FFEC12" w14:textId="77777777" w:rsidR="00EF720D" w:rsidRDefault="00DC4A00">
            <w:pPr>
              <w:rPr>
                <w:lang w:eastAsia="zh-CN"/>
              </w:rPr>
            </w:pPr>
            <w:r>
              <w:rPr>
                <w:lang w:eastAsia="zh-CN"/>
              </w:rPr>
              <w:lastRenderedPageBreak/>
              <w:t>Fraunhofer</w:t>
            </w:r>
          </w:p>
        </w:tc>
        <w:tc>
          <w:tcPr>
            <w:tcW w:w="1631" w:type="dxa"/>
          </w:tcPr>
          <w:p w14:paraId="6A1058A3" w14:textId="77777777" w:rsidR="00EF720D" w:rsidRDefault="00DC4A00">
            <w:pPr>
              <w:rPr>
                <w:lang w:eastAsia="zh-CN"/>
              </w:rPr>
            </w:pPr>
            <w:r>
              <w:rPr>
                <w:lang w:eastAsia="zh-CN"/>
              </w:rPr>
              <w:t>Yes</w:t>
            </w:r>
          </w:p>
        </w:tc>
        <w:tc>
          <w:tcPr>
            <w:tcW w:w="6109" w:type="dxa"/>
          </w:tcPr>
          <w:p w14:paraId="102546DA" w14:textId="77777777" w:rsidR="00EF720D" w:rsidRDefault="00EF720D">
            <w:pPr>
              <w:rPr>
                <w:b/>
                <w:bCs/>
                <w:lang w:eastAsia="zh-CN"/>
              </w:rPr>
            </w:pPr>
          </w:p>
        </w:tc>
      </w:tr>
      <w:tr w:rsidR="00EF720D" w14:paraId="0C9F8ED5" w14:textId="77777777">
        <w:tc>
          <w:tcPr>
            <w:tcW w:w="1567" w:type="dxa"/>
          </w:tcPr>
          <w:p w14:paraId="20AD697F" w14:textId="77777777" w:rsidR="00EF720D" w:rsidRDefault="00DC4A00">
            <w:pPr>
              <w:rPr>
                <w:rFonts w:eastAsia="Malgun Gothic"/>
                <w:lang w:eastAsia="ko-KR"/>
              </w:rPr>
            </w:pPr>
            <w:r>
              <w:rPr>
                <w:rFonts w:eastAsia="Malgun Gothic" w:hint="eastAsia"/>
                <w:lang w:eastAsia="ko-KR"/>
              </w:rPr>
              <w:t>W</w:t>
            </w:r>
            <w:r>
              <w:rPr>
                <w:lang w:eastAsia="zh-CN"/>
              </w:rPr>
              <w:t>ILUS</w:t>
            </w:r>
          </w:p>
        </w:tc>
        <w:tc>
          <w:tcPr>
            <w:tcW w:w="1631" w:type="dxa"/>
          </w:tcPr>
          <w:p w14:paraId="37B4FBF7" w14:textId="77777777" w:rsidR="00EF720D" w:rsidRDefault="00DC4A00">
            <w:pPr>
              <w:rPr>
                <w:rFonts w:eastAsia="Malgun Gothic"/>
                <w:lang w:eastAsia="ko-KR"/>
              </w:rPr>
            </w:pPr>
            <w:r>
              <w:rPr>
                <w:rFonts w:eastAsia="Malgun Gothic"/>
                <w:lang w:eastAsia="ko-KR"/>
              </w:rPr>
              <w:t>Partially agree</w:t>
            </w:r>
          </w:p>
        </w:tc>
        <w:tc>
          <w:tcPr>
            <w:tcW w:w="6109" w:type="dxa"/>
          </w:tcPr>
          <w:p w14:paraId="3532F501" w14:textId="77777777" w:rsidR="00EF720D" w:rsidRDefault="00DC4A00">
            <w:pPr>
              <w:rPr>
                <w:lang w:eastAsia="zh-CN"/>
              </w:rPr>
            </w:pPr>
            <w:r>
              <w:rPr>
                <w:lang w:eastAsia="zh-CN"/>
              </w:rPr>
              <w:t xml:space="preserve">We agree partially with the proposal. </w:t>
            </w:r>
          </w:p>
          <w:p w14:paraId="7EEE076B" w14:textId="77777777" w:rsidR="00EF720D" w:rsidRDefault="00DC4A00">
            <w:pPr>
              <w:rPr>
                <w:rFonts w:eastAsiaTheme="minorEastAsia"/>
                <w:lang w:eastAsia="zh-CN"/>
              </w:rPr>
            </w:pPr>
            <w:r>
              <w:rPr>
                <w:lang w:eastAsia="zh-CN"/>
              </w:rPr>
              <w:t>For the 1</w:t>
            </w:r>
            <w:r>
              <w:rPr>
                <w:vertAlign w:val="superscript"/>
                <w:lang w:eastAsia="zh-CN"/>
              </w:rPr>
              <w:t>st</w:t>
            </w:r>
            <w:r>
              <w:rPr>
                <w:lang w:eastAsia="zh-CN"/>
              </w:rPr>
              <w:t xml:space="preserve"> main bullet, we prefer to have a unified SL-U with NR-U interlaced RB-based transmissions to meet OCB requirement. But we are open to further discuss both legacy NR-V contiguous RB-based and legacy NR-U interlace RB-based transmissions.</w:t>
            </w:r>
          </w:p>
        </w:tc>
      </w:tr>
    </w:tbl>
    <w:p w14:paraId="603737B3" w14:textId="77777777" w:rsidR="00EF720D" w:rsidRDefault="00EF720D">
      <w:pPr>
        <w:rPr>
          <w:lang w:eastAsia="zh-CN"/>
        </w:rPr>
      </w:pPr>
    </w:p>
    <w:p w14:paraId="4160C251" w14:textId="6FFCEED6"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380B73AB"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1b</w:t>
      </w:r>
    </w:p>
    <w:p w14:paraId="2A614396"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3-1a</w:t>
      </w:r>
    </w:p>
    <w:p w14:paraId="706A8A83" w14:textId="77777777" w:rsidR="00EF720D" w:rsidRDefault="00DC4A00">
      <w:pPr>
        <w:spacing w:after="0" w:line="276" w:lineRule="auto"/>
        <w:rPr>
          <w:u w:val="single"/>
          <w:lang w:eastAsia="zh-CN"/>
        </w:rPr>
      </w:pPr>
      <w:r>
        <w:rPr>
          <w:u w:val="single"/>
          <w:lang w:eastAsia="zh-CN"/>
        </w:rPr>
        <w:t>Overall situation on supporting Proposal 3-1a</w:t>
      </w:r>
    </w:p>
    <w:p w14:paraId="4250A63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LGE, OPPO, vivo, ZTE/Sanechips, Spredtrum, Intel,  Xiaomi, Sony, Nokia/NSB, Transsion, CableLabs, InterDigital, Huawei/HiSi, Samsung, Futurewei, Qualcomm, Fraunhofer, WILUS</w:t>
      </w:r>
    </w:p>
    <w:p w14:paraId="2B04A781" w14:textId="77777777" w:rsidR="00EF720D" w:rsidRDefault="00DC4A00">
      <w:pPr>
        <w:pStyle w:val="ListParagraph"/>
        <w:numPr>
          <w:ilvl w:val="0"/>
          <w:numId w:val="6"/>
        </w:numPr>
        <w:spacing w:after="0" w:line="276" w:lineRule="auto"/>
        <w:ind w:firstLineChars="0"/>
        <w:rPr>
          <w:u w:val="single"/>
          <w:lang w:eastAsia="zh-CN"/>
        </w:rPr>
      </w:pPr>
      <w:r>
        <w:rPr>
          <w:b/>
          <w:lang w:eastAsia="zh-CN"/>
        </w:rPr>
        <w:t xml:space="preserve">Not support </w:t>
      </w:r>
      <w:r>
        <w:rPr>
          <w:lang w:eastAsia="zh-CN"/>
        </w:rPr>
        <w:t>(1 company): Lenovo</w:t>
      </w:r>
    </w:p>
    <w:p w14:paraId="6C9AC372" w14:textId="77777777" w:rsidR="00EF720D" w:rsidRDefault="00EF720D">
      <w:pPr>
        <w:spacing w:after="0" w:line="276" w:lineRule="auto"/>
        <w:rPr>
          <w:lang w:eastAsia="zh-CN"/>
        </w:rPr>
      </w:pPr>
    </w:p>
    <w:p w14:paraId="0848E67A"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FBE85BF" w14:textId="77777777" w:rsidR="00EF720D" w:rsidRDefault="00DC4A00">
      <w:pPr>
        <w:pStyle w:val="ListParagraph"/>
        <w:numPr>
          <w:ilvl w:val="0"/>
          <w:numId w:val="6"/>
        </w:numPr>
        <w:spacing w:after="0" w:line="276" w:lineRule="auto"/>
        <w:ind w:firstLineChars="0"/>
        <w:rPr>
          <w:lang w:eastAsia="zh-CN"/>
        </w:rPr>
      </w:pPr>
      <w:r>
        <w:rPr>
          <w:lang w:eastAsia="zh-CN"/>
        </w:rPr>
        <w:t>For interlace RB-based transmission, some companies mentioned more study is needed on mapping of PSCCH to sub-channel, e.g., LGE, Ericsson, Samsung, Intel, NEC, Panasonic, etc. So this part is kept as FFS.</w:t>
      </w:r>
    </w:p>
    <w:p w14:paraId="7B1DEFC3" w14:textId="77777777" w:rsidR="00EF720D" w:rsidRDefault="00DC4A00">
      <w:pPr>
        <w:pStyle w:val="ListParagraph"/>
        <w:numPr>
          <w:ilvl w:val="0"/>
          <w:numId w:val="6"/>
        </w:numPr>
        <w:spacing w:after="0" w:line="276" w:lineRule="auto"/>
        <w:ind w:firstLineChars="0"/>
        <w:rPr>
          <w:lang w:eastAsia="zh-CN"/>
        </w:rPr>
      </w:pPr>
      <w:r>
        <w:rPr>
          <w:lang w:eastAsia="zh-CN"/>
        </w:rPr>
        <w:t xml:space="preserve">On whether one resource pool enables either one or both of contiguous RB-based and interlace RB-based transmissions: </w:t>
      </w:r>
    </w:p>
    <w:p w14:paraId="468403F3" w14:textId="77777777" w:rsidR="00EF720D" w:rsidRDefault="00DC4A00">
      <w:pPr>
        <w:pStyle w:val="ListParagraph"/>
        <w:numPr>
          <w:ilvl w:val="1"/>
          <w:numId w:val="6"/>
        </w:numPr>
        <w:spacing w:after="0" w:line="276" w:lineRule="auto"/>
        <w:ind w:firstLineChars="0"/>
        <w:rPr>
          <w:lang w:eastAsia="zh-CN"/>
        </w:rPr>
      </w:pPr>
      <w:r>
        <w:rPr>
          <w:lang w:eastAsia="zh-CN"/>
        </w:rPr>
        <w:t>Some companies do not support enabling both, e.g., Apple, Nokia, etc.</w:t>
      </w:r>
    </w:p>
    <w:p w14:paraId="519861B6" w14:textId="77777777" w:rsidR="00EF720D" w:rsidRDefault="00DC4A00">
      <w:pPr>
        <w:pStyle w:val="ListParagraph"/>
        <w:numPr>
          <w:ilvl w:val="1"/>
          <w:numId w:val="6"/>
        </w:numPr>
        <w:spacing w:after="0" w:line="276" w:lineRule="auto"/>
        <w:ind w:firstLineChars="0"/>
        <w:rPr>
          <w:lang w:eastAsia="zh-CN"/>
        </w:rPr>
      </w:pPr>
      <w:r>
        <w:rPr>
          <w:lang w:eastAsia="zh-CN"/>
        </w:rPr>
        <w:t>Some other companies prefer to have more study on this, e.g., CATT, Futurewei, etc.</w:t>
      </w:r>
    </w:p>
    <w:p w14:paraId="5DE95430" w14:textId="77777777" w:rsidR="00EF720D" w:rsidRDefault="00DC4A00">
      <w:pPr>
        <w:pStyle w:val="ListParagraph"/>
        <w:numPr>
          <w:ilvl w:val="1"/>
          <w:numId w:val="6"/>
        </w:numPr>
        <w:spacing w:after="0" w:line="276" w:lineRule="auto"/>
        <w:ind w:firstLineChars="0"/>
        <w:rPr>
          <w:lang w:eastAsia="zh-CN"/>
        </w:rPr>
      </w:pPr>
      <w:r>
        <w:rPr>
          <w:lang w:eastAsia="zh-CN"/>
        </w:rPr>
        <w:t>Companies are encouraged to conduct more study on this FFS point.</w:t>
      </w:r>
    </w:p>
    <w:p w14:paraId="5B4FA3CE" w14:textId="77777777" w:rsidR="00EF720D" w:rsidRDefault="00EF720D">
      <w:pPr>
        <w:spacing w:after="0" w:line="276" w:lineRule="auto"/>
        <w:rPr>
          <w:lang w:eastAsia="zh-CN"/>
        </w:rPr>
      </w:pPr>
    </w:p>
    <w:p w14:paraId="194C0508" w14:textId="77777777" w:rsidR="00EF720D" w:rsidRDefault="00DC4A00">
      <w:pPr>
        <w:spacing w:after="0" w:line="276" w:lineRule="auto"/>
        <w:rPr>
          <w:u w:val="single"/>
          <w:lang w:eastAsia="zh-CN"/>
        </w:rPr>
      </w:pPr>
      <w:r>
        <w:rPr>
          <w:u w:val="single"/>
          <w:lang w:eastAsia="zh-CN"/>
        </w:rPr>
        <w:t>FL’s view to some companies’ comments:</w:t>
      </w:r>
    </w:p>
    <w:p w14:paraId="1469CCAA" w14:textId="77777777" w:rsidR="00EF720D" w:rsidRDefault="00DC4A00">
      <w:pPr>
        <w:pStyle w:val="ListParagraph"/>
        <w:numPr>
          <w:ilvl w:val="0"/>
          <w:numId w:val="6"/>
        </w:numPr>
        <w:spacing w:after="0" w:line="276" w:lineRule="auto"/>
        <w:ind w:firstLineChars="0"/>
        <w:rPr>
          <w:lang w:eastAsia="zh-CN"/>
        </w:rPr>
      </w:pPr>
      <w:r>
        <w:rPr>
          <w:lang w:eastAsia="zh-CN"/>
        </w:rPr>
        <w:t>@Lenovo, Docomo: OCB is not world-wide requirement. Contiguous RB-based transmission can be used when the regulator does not have OCB requirement. From RAN1 design’s perspective, both can be supported.</w:t>
      </w:r>
    </w:p>
    <w:p w14:paraId="39DD578C"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LGE: on the unequal sized sub-channel issue you mentioned, it seems there is no problem if RAN1 defines sub-channel as the RA granularity and 1 sub-channel includes K interlaces. Maybe you can explain more to the group. The FL also assumes such details can be further discussed under the “FFS  details” if necessary.</w:t>
      </w:r>
    </w:p>
    <w:p w14:paraId="7B745BC4" w14:textId="77777777" w:rsidR="00EF720D" w:rsidRDefault="00DC4A00">
      <w:pPr>
        <w:pStyle w:val="ListParagraph"/>
        <w:numPr>
          <w:ilvl w:val="0"/>
          <w:numId w:val="6"/>
        </w:numPr>
        <w:spacing w:after="0" w:line="276" w:lineRule="auto"/>
        <w:ind w:firstLineChars="0"/>
        <w:rPr>
          <w:lang w:eastAsia="zh-CN"/>
        </w:rPr>
      </w:pPr>
      <w:r>
        <w:rPr>
          <w:lang w:eastAsia="zh-CN"/>
        </w:rPr>
        <w:t>@vivo, CableLabs, MediaTek: on the SCS, the FL’s assumption is if no new agreements are made, R18 SL-U follows legacy design, which is also mentioned in WID that “</w:t>
      </w:r>
      <w:r>
        <w:rPr>
          <w:i/>
          <w:lang w:eastAsia="zh-CN"/>
        </w:rPr>
        <w:t>The existing NR sidelink and NR-U channel structure shall be reused as the baseline.</w:t>
      </w:r>
      <w:r>
        <w:rPr>
          <w:lang w:eastAsia="zh-CN"/>
        </w:rPr>
        <w:t>”</w:t>
      </w:r>
    </w:p>
    <w:p w14:paraId="39F15A1A" w14:textId="77777777" w:rsidR="00EF720D" w:rsidRDefault="00DC4A00">
      <w:pPr>
        <w:pStyle w:val="ListParagraph"/>
        <w:numPr>
          <w:ilvl w:val="1"/>
          <w:numId w:val="6"/>
        </w:numPr>
        <w:spacing w:after="0" w:line="276" w:lineRule="auto"/>
        <w:ind w:firstLineChars="0"/>
        <w:rPr>
          <w:lang w:eastAsia="zh-CN"/>
        </w:rPr>
      </w:pPr>
      <w:r>
        <w:rPr>
          <w:lang w:eastAsia="zh-CN"/>
        </w:rPr>
        <w:t xml:space="preserve">So all SCS that are supported in R16/R17 NR SL are also supported for R18 SL-U. </w:t>
      </w:r>
    </w:p>
    <w:p w14:paraId="7B1A607F" w14:textId="77777777" w:rsidR="00EF720D" w:rsidRDefault="00DC4A00">
      <w:pPr>
        <w:pStyle w:val="ListParagraph"/>
        <w:numPr>
          <w:ilvl w:val="1"/>
          <w:numId w:val="6"/>
        </w:numPr>
        <w:spacing w:after="0" w:line="276" w:lineRule="auto"/>
        <w:ind w:firstLineChars="0"/>
        <w:rPr>
          <w:lang w:eastAsia="zh-CN"/>
        </w:rPr>
      </w:pPr>
      <w:r>
        <w:rPr>
          <w:lang w:eastAsia="zh-CN"/>
        </w:rPr>
        <w:lastRenderedPageBreak/>
        <w:t>Since R16 NR-U only defined interlace for 15/30 kHz SCS, SL-U also follows this, i.e., SL-U does not define interlace for 60 kHz SCS.</w:t>
      </w:r>
    </w:p>
    <w:p w14:paraId="3DF4EC29" w14:textId="77777777" w:rsidR="00EF720D" w:rsidRDefault="00DC4A00">
      <w:pPr>
        <w:pStyle w:val="ListParagraph"/>
        <w:numPr>
          <w:ilvl w:val="0"/>
          <w:numId w:val="6"/>
        </w:numPr>
        <w:spacing w:after="0" w:line="276" w:lineRule="auto"/>
        <w:ind w:firstLineChars="0"/>
        <w:rPr>
          <w:lang w:eastAsia="zh-CN"/>
        </w:rPr>
      </w:pPr>
      <w:r>
        <w:rPr>
          <w:lang w:eastAsia="zh-CN"/>
        </w:rPr>
        <w:t>@Samsung: “K contiguous interlace” means the interlace index is contiguous. For example, if 1 sub-channel includes 2 contiguous interlaces, then this sub-channel can include interlace {0,1} or {2,3} or else, but cannot include interlace {0, 2}. Maybe you can explain more to the group if still something unclear. The FL assumes more details can also be discussed under the FFS point “FFS details” if necessary.</w:t>
      </w:r>
    </w:p>
    <w:p w14:paraId="7814BCD4" w14:textId="77777777" w:rsidR="00EF720D" w:rsidRDefault="00EF720D">
      <w:pPr>
        <w:rPr>
          <w:lang w:eastAsia="zh-CN"/>
        </w:rPr>
      </w:pPr>
    </w:p>
    <w:p w14:paraId="4E9D0C59" w14:textId="77777777" w:rsidR="00EF720D" w:rsidRDefault="00DC4A00">
      <w:pPr>
        <w:spacing w:after="0" w:line="276" w:lineRule="auto"/>
        <w:rPr>
          <w:lang w:eastAsia="zh-CN"/>
        </w:rPr>
      </w:pPr>
      <w:r>
        <w:rPr>
          <w:lang w:eastAsia="zh-CN"/>
        </w:rPr>
        <w:t>Based on above, the updated proposal is given below:</w:t>
      </w:r>
    </w:p>
    <w:p w14:paraId="79EF8B92" w14:textId="77777777" w:rsidR="00EF720D" w:rsidRDefault="00EF720D">
      <w:pPr>
        <w:rPr>
          <w:lang w:eastAsia="zh-CN"/>
        </w:rPr>
      </w:pPr>
    </w:p>
    <w:p w14:paraId="75CA46B0" w14:textId="77777777" w:rsidR="00EF720D" w:rsidRDefault="00DC4A00">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PSCCH and PSSCH in SL-U:</w:t>
      </w:r>
    </w:p>
    <w:p w14:paraId="6C06C871" w14:textId="77777777" w:rsidR="00EF720D" w:rsidRDefault="00DC4A00">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5B4496A7"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1546B64" w14:textId="77777777" w:rsidR="00EF720D" w:rsidRDefault="00DC4A00">
      <w:pPr>
        <w:pStyle w:val="ListParagraph"/>
        <w:numPr>
          <w:ilvl w:val="0"/>
          <w:numId w:val="7"/>
        </w:numPr>
        <w:ind w:firstLineChars="0"/>
        <w:rPr>
          <w:b/>
          <w:lang w:eastAsia="zh-CN"/>
        </w:rPr>
      </w:pPr>
      <w:r>
        <w:rPr>
          <w:b/>
          <w:lang w:eastAsia="zh-CN"/>
        </w:rPr>
        <w:t>For interlace RB-based transmission:</w:t>
      </w:r>
    </w:p>
    <w:p w14:paraId="4EA8DCA7" w14:textId="77777777" w:rsidR="00EF720D" w:rsidRDefault="00DC4A00">
      <w:pPr>
        <w:pStyle w:val="ListParagraph"/>
        <w:numPr>
          <w:ilvl w:val="1"/>
          <w:numId w:val="7"/>
        </w:numPr>
        <w:ind w:firstLineChars="0"/>
        <w:rPr>
          <w:b/>
          <w:lang w:eastAsia="zh-CN"/>
        </w:rPr>
      </w:pPr>
      <w:r>
        <w:rPr>
          <w:b/>
          <w:lang w:eastAsia="zh-CN"/>
        </w:rPr>
        <w:t>Resource allocation granularity is one sub-channel</w:t>
      </w:r>
    </w:p>
    <w:p w14:paraId="3F25E04A"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2B1A46C2" w14:textId="77777777" w:rsidR="00EF720D" w:rsidRDefault="00DC4A00">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2A194C15" w14:textId="77777777" w:rsidR="00EF720D" w:rsidRDefault="00DC4A00">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27887FA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A96AC3F"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005D0CD0" w14:textId="77777777">
        <w:tc>
          <w:tcPr>
            <w:tcW w:w="1567" w:type="dxa"/>
          </w:tcPr>
          <w:p w14:paraId="415AC0A8" w14:textId="77777777" w:rsidR="00EF720D" w:rsidRDefault="00DC4A00">
            <w:pPr>
              <w:rPr>
                <w:b/>
                <w:lang w:eastAsia="zh-CN"/>
              </w:rPr>
            </w:pPr>
            <w:r>
              <w:rPr>
                <w:rFonts w:hint="eastAsia"/>
                <w:b/>
                <w:lang w:eastAsia="zh-CN"/>
              </w:rPr>
              <w:t>C</w:t>
            </w:r>
            <w:r>
              <w:rPr>
                <w:b/>
                <w:lang w:eastAsia="zh-CN"/>
              </w:rPr>
              <w:t>ompany</w:t>
            </w:r>
          </w:p>
        </w:tc>
        <w:tc>
          <w:tcPr>
            <w:tcW w:w="1641" w:type="dxa"/>
          </w:tcPr>
          <w:p w14:paraId="519DC9B8" w14:textId="77777777" w:rsidR="00EF720D" w:rsidRDefault="00DC4A00">
            <w:pPr>
              <w:rPr>
                <w:b/>
                <w:lang w:eastAsia="zh-CN"/>
              </w:rPr>
            </w:pPr>
            <w:r>
              <w:rPr>
                <w:b/>
                <w:lang w:eastAsia="zh-CN"/>
              </w:rPr>
              <w:t>Do you agree?</w:t>
            </w:r>
          </w:p>
        </w:tc>
        <w:tc>
          <w:tcPr>
            <w:tcW w:w="6099" w:type="dxa"/>
          </w:tcPr>
          <w:p w14:paraId="2D5065C5" w14:textId="77777777" w:rsidR="00EF720D" w:rsidRDefault="00DC4A00">
            <w:pPr>
              <w:rPr>
                <w:b/>
                <w:lang w:eastAsia="zh-CN"/>
              </w:rPr>
            </w:pPr>
            <w:r>
              <w:rPr>
                <w:rFonts w:hint="eastAsia"/>
                <w:b/>
                <w:lang w:eastAsia="zh-CN"/>
              </w:rPr>
              <w:t>C</w:t>
            </w:r>
            <w:r>
              <w:rPr>
                <w:b/>
                <w:lang w:eastAsia="zh-CN"/>
              </w:rPr>
              <w:t>omments</w:t>
            </w:r>
          </w:p>
        </w:tc>
      </w:tr>
      <w:tr w:rsidR="00EF720D" w14:paraId="22E7B534" w14:textId="77777777">
        <w:tc>
          <w:tcPr>
            <w:tcW w:w="1567" w:type="dxa"/>
          </w:tcPr>
          <w:p w14:paraId="0CC13DAA" w14:textId="77777777" w:rsidR="00EF720D" w:rsidRDefault="00DC4A00">
            <w:pPr>
              <w:rPr>
                <w:lang w:eastAsia="zh-CN"/>
              </w:rPr>
            </w:pPr>
            <w:r>
              <w:rPr>
                <w:lang w:eastAsia="zh-CN"/>
              </w:rPr>
              <w:t>Fraunhofer</w:t>
            </w:r>
          </w:p>
        </w:tc>
        <w:tc>
          <w:tcPr>
            <w:tcW w:w="1641" w:type="dxa"/>
          </w:tcPr>
          <w:p w14:paraId="6C675BC7" w14:textId="77777777" w:rsidR="00EF720D" w:rsidRDefault="00DC4A00">
            <w:pPr>
              <w:rPr>
                <w:lang w:eastAsia="zh-CN"/>
              </w:rPr>
            </w:pPr>
            <w:r>
              <w:rPr>
                <w:lang w:eastAsia="zh-CN"/>
              </w:rPr>
              <w:t>Yes</w:t>
            </w:r>
          </w:p>
        </w:tc>
        <w:tc>
          <w:tcPr>
            <w:tcW w:w="6099" w:type="dxa"/>
          </w:tcPr>
          <w:p w14:paraId="5438D246" w14:textId="77777777" w:rsidR="00EF720D" w:rsidRDefault="00EF720D">
            <w:pPr>
              <w:rPr>
                <w:lang w:eastAsia="zh-CN"/>
              </w:rPr>
            </w:pPr>
          </w:p>
        </w:tc>
      </w:tr>
      <w:tr w:rsidR="00EF720D" w14:paraId="7791832E" w14:textId="77777777">
        <w:tc>
          <w:tcPr>
            <w:tcW w:w="1567" w:type="dxa"/>
          </w:tcPr>
          <w:p w14:paraId="2E1F4357" w14:textId="77777777" w:rsidR="00EF720D" w:rsidRDefault="00DC4A00">
            <w:pPr>
              <w:rPr>
                <w:lang w:eastAsia="zh-CN"/>
              </w:rPr>
            </w:pPr>
            <w:r>
              <w:rPr>
                <w:lang w:eastAsia="zh-CN"/>
              </w:rPr>
              <w:t>Intel</w:t>
            </w:r>
          </w:p>
        </w:tc>
        <w:tc>
          <w:tcPr>
            <w:tcW w:w="1641" w:type="dxa"/>
          </w:tcPr>
          <w:p w14:paraId="006723F8" w14:textId="77777777" w:rsidR="00EF720D" w:rsidRDefault="00DC4A00">
            <w:pPr>
              <w:rPr>
                <w:lang w:eastAsia="zh-CN"/>
              </w:rPr>
            </w:pPr>
            <w:r>
              <w:rPr>
                <w:lang w:eastAsia="zh-CN"/>
              </w:rPr>
              <w:t>Yes</w:t>
            </w:r>
          </w:p>
        </w:tc>
        <w:tc>
          <w:tcPr>
            <w:tcW w:w="6099" w:type="dxa"/>
          </w:tcPr>
          <w:p w14:paraId="0FDB9FE3" w14:textId="77777777" w:rsidR="00EF720D" w:rsidRDefault="00EF720D">
            <w:pPr>
              <w:rPr>
                <w:lang w:eastAsia="zh-CN"/>
              </w:rPr>
            </w:pPr>
          </w:p>
        </w:tc>
      </w:tr>
      <w:tr w:rsidR="00EF720D" w14:paraId="708E4648" w14:textId="77777777">
        <w:tc>
          <w:tcPr>
            <w:tcW w:w="1567" w:type="dxa"/>
          </w:tcPr>
          <w:p w14:paraId="2462815E" w14:textId="77777777" w:rsidR="00EF720D" w:rsidRDefault="00DC4A00">
            <w:pPr>
              <w:rPr>
                <w:lang w:eastAsia="zh-CN"/>
              </w:rPr>
            </w:pPr>
            <w:r>
              <w:rPr>
                <w:lang w:eastAsia="zh-CN"/>
              </w:rPr>
              <w:t>InterDigital</w:t>
            </w:r>
          </w:p>
        </w:tc>
        <w:tc>
          <w:tcPr>
            <w:tcW w:w="1641" w:type="dxa"/>
          </w:tcPr>
          <w:p w14:paraId="7209B05D" w14:textId="77777777" w:rsidR="00EF720D" w:rsidRDefault="00DC4A00">
            <w:pPr>
              <w:rPr>
                <w:lang w:eastAsia="zh-CN"/>
              </w:rPr>
            </w:pPr>
            <w:r>
              <w:rPr>
                <w:lang w:eastAsia="zh-CN"/>
              </w:rPr>
              <w:t>Yes</w:t>
            </w:r>
          </w:p>
        </w:tc>
        <w:tc>
          <w:tcPr>
            <w:tcW w:w="6099" w:type="dxa"/>
          </w:tcPr>
          <w:p w14:paraId="78BFC8FB" w14:textId="77777777" w:rsidR="00EF720D" w:rsidRDefault="00EF720D">
            <w:pPr>
              <w:rPr>
                <w:lang w:eastAsia="zh-CN"/>
              </w:rPr>
            </w:pPr>
          </w:p>
        </w:tc>
      </w:tr>
      <w:tr w:rsidR="00EF720D" w14:paraId="6BE1107C" w14:textId="77777777">
        <w:tc>
          <w:tcPr>
            <w:tcW w:w="1567" w:type="dxa"/>
          </w:tcPr>
          <w:p w14:paraId="1D2B372A" w14:textId="77777777" w:rsidR="00EF720D" w:rsidRDefault="00DC4A00">
            <w:pPr>
              <w:rPr>
                <w:lang w:eastAsia="zh-CN"/>
              </w:rPr>
            </w:pPr>
            <w:r>
              <w:rPr>
                <w:lang w:eastAsia="zh-CN"/>
              </w:rPr>
              <w:t>Qualcomm</w:t>
            </w:r>
          </w:p>
        </w:tc>
        <w:tc>
          <w:tcPr>
            <w:tcW w:w="1641" w:type="dxa"/>
          </w:tcPr>
          <w:p w14:paraId="1DEFF53E" w14:textId="77777777" w:rsidR="00EF720D" w:rsidRDefault="00DC4A00">
            <w:pPr>
              <w:rPr>
                <w:lang w:eastAsia="zh-CN"/>
              </w:rPr>
            </w:pPr>
            <w:r>
              <w:rPr>
                <w:lang w:eastAsia="zh-CN"/>
              </w:rPr>
              <w:t>Partially</w:t>
            </w:r>
          </w:p>
        </w:tc>
        <w:tc>
          <w:tcPr>
            <w:tcW w:w="6099" w:type="dxa"/>
          </w:tcPr>
          <w:p w14:paraId="199FFABB" w14:textId="77777777" w:rsidR="00EF720D" w:rsidRDefault="00DC4A00">
            <w:pPr>
              <w:rPr>
                <w:b/>
                <w:lang w:eastAsia="zh-CN"/>
              </w:rPr>
            </w:pPr>
            <w:r>
              <w:rPr>
                <w:b/>
                <w:lang w:eastAsia="zh-CN"/>
              </w:rPr>
              <w:t>First bullet:</w:t>
            </w:r>
          </w:p>
          <w:p w14:paraId="29629C0C" w14:textId="77777777" w:rsidR="00EF720D" w:rsidRDefault="00DC4A00">
            <w:pPr>
              <w:rPr>
                <w:lang w:eastAsia="zh-CN"/>
              </w:rPr>
            </w:pPr>
            <w:r>
              <w:rPr>
                <w:lang w:eastAsia="zh-CN"/>
              </w:rPr>
              <w:t>As some companies point out, the OCB requirements are exempt only in some regions/bands. Nevertheless, the concern of spending too much time in optimizing two different waveforms is shared by quite a few companies. Therefore, we second to focus on a unified design that can be used in all regions irrespective of their OCB requirements, which would have to be the interlaced waveform design. After agreements have been reached for the interlaced waveforms, we could spend time in a later stage on enabling the contiguous RB-based transmissions. We note that Rel-16 NR-U study took a similar approach, focusing first on the interlaced waveform to serve as a universal design.</w:t>
            </w:r>
          </w:p>
          <w:p w14:paraId="4709301B" w14:textId="77777777" w:rsidR="00EF720D" w:rsidRDefault="00DC4A00">
            <w:pPr>
              <w:rPr>
                <w:lang w:eastAsia="zh-CN"/>
              </w:rPr>
            </w:pPr>
            <w:r>
              <w:rPr>
                <w:lang w:eastAsia="zh-CN"/>
              </w:rPr>
              <w:t>Therefore, we propose the following modification of the first bullet and sub-bullet:</w:t>
            </w:r>
          </w:p>
          <w:p w14:paraId="46875B0B" w14:textId="77777777" w:rsidR="00EF720D" w:rsidRDefault="00DC4A00">
            <w:pPr>
              <w:pStyle w:val="ListParagraph"/>
              <w:numPr>
                <w:ilvl w:val="0"/>
                <w:numId w:val="25"/>
              </w:numPr>
              <w:ind w:firstLineChars="0"/>
              <w:rPr>
                <w:b/>
                <w:color w:val="FF0000"/>
                <w:lang w:eastAsia="zh-CN"/>
              </w:rPr>
            </w:pPr>
            <w:r>
              <w:rPr>
                <w:b/>
                <w:color w:val="FF0000"/>
                <w:lang w:eastAsia="zh-CN"/>
              </w:rPr>
              <w:t xml:space="preserve">R16 NR-U interlaced RB-based transmissions are </w:t>
            </w:r>
            <w:r>
              <w:rPr>
                <w:b/>
                <w:color w:val="FF0000"/>
                <w:lang w:eastAsia="zh-CN"/>
              </w:rPr>
              <w:lastRenderedPageBreak/>
              <w:t>supported</w:t>
            </w:r>
          </w:p>
          <w:p w14:paraId="51BC89AA" w14:textId="77777777" w:rsidR="00EF720D" w:rsidRDefault="00DC4A00">
            <w:pPr>
              <w:pStyle w:val="ListParagraph"/>
              <w:numPr>
                <w:ilvl w:val="1"/>
                <w:numId w:val="27"/>
              </w:numPr>
              <w:ind w:firstLineChars="0"/>
              <w:rPr>
                <w:b/>
                <w:lang w:eastAsia="zh-CN"/>
              </w:rPr>
            </w:pPr>
            <w:r>
              <w:rPr>
                <w:b/>
                <w:color w:val="FF0000"/>
                <w:lang w:eastAsia="zh-CN"/>
              </w:rPr>
              <w:t>FFS: the support of R16/R17 NR SL contiguous RB-based transmission</w:t>
            </w:r>
          </w:p>
          <w:p w14:paraId="48FA2256" w14:textId="77777777" w:rsidR="00EF720D" w:rsidRDefault="00DC4A00">
            <w:pPr>
              <w:rPr>
                <w:b/>
                <w:lang w:eastAsia="zh-CN"/>
              </w:rPr>
            </w:pPr>
            <w:r>
              <w:rPr>
                <w:b/>
                <w:lang w:eastAsia="zh-CN"/>
              </w:rPr>
              <w:t>Second bullet:</w:t>
            </w:r>
          </w:p>
          <w:p w14:paraId="3F042671" w14:textId="77777777" w:rsidR="00EF720D" w:rsidRDefault="00DC4A00">
            <w:pPr>
              <w:rPr>
                <w:bCs/>
                <w:lang w:eastAsia="zh-CN"/>
              </w:rPr>
            </w:pPr>
            <w:r>
              <w:rPr>
                <w:bCs/>
                <w:lang w:eastAsia="zh-CN"/>
              </w:rPr>
              <w:t>We propose to add the following FFS as part of the second bullet, to capture SCI-2 mapping in PSSCH resources, also given the potential adoption of IRBs in multiple RB sets:</w:t>
            </w:r>
          </w:p>
          <w:p w14:paraId="1D4397CB" w14:textId="77777777" w:rsidR="00EF720D" w:rsidRDefault="00DC4A00">
            <w:pPr>
              <w:pStyle w:val="ListParagraph"/>
              <w:numPr>
                <w:ilvl w:val="0"/>
                <w:numId w:val="25"/>
              </w:numPr>
              <w:ind w:firstLineChars="0"/>
              <w:rPr>
                <w:b/>
                <w:lang w:eastAsia="zh-CN"/>
              </w:rPr>
            </w:pPr>
            <w:r>
              <w:rPr>
                <w:b/>
                <w:lang w:eastAsia="zh-CN"/>
              </w:rPr>
              <w:t>For interlace RB-based transmission:</w:t>
            </w:r>
          </w:p>
          <w:p w14:paraId="4522F8F3" w14:textId="77777777" w:rsidR="00EF720D" w:rsidRDefault="00DC4A00">
            <w:pPr>
              <w:pStyle w:val="ListParagraph"/>
              <w:numPr>
                <w:ilvl w:val="1"/>
                <w:numId w:val="25"/>
              </w:numPr>
              <w:ind w:firstLineChars="0"/>
              <w:rPr>
                <w:b/>
                <w:lang w:eastAsia="zh-CN"/>
              </w:rPr>
            </w:pPr>
            <w:r>
              <w:rPr>
                <w:b/>
                <w:lang w:eastAsia="zh-CN"/>
              </w:rPr>
              <w:t>…</w:t>
            </w:r>
          </w:p>
          <w:p w14:paraId="69B55093" w14:textId="77777777" w:rsidR="00EF720D" w:rsidRDefault="00DC4A00">
            <w:pPr>
              <w:rPr>
                <w:lang w:eastAsia="zh-CN"/>
              </w:rPr>
            </w:pPr>
            <w:r>
              <w:rPr>
                <w:b/>
                <w:color w:val="FF0000"/>
                <w:lang w:eastAsia="zh-CN"/>
              </w:rPr>
              <w:t xml:space="preserve">FFS: SCI-2 resource mapping in PSSCH </w:t>
            </w:r>
          </w:p>
        </w:tc>
      </w:tr>
      <w:tr w:rsidR="00EF720D" w14:paraId="15CDDF56" w14:textId="77777777">
        <w:tc>
          <w:tcPr>
            <w:tcW w:w="1567" w:type="dxa"/>
          </w:tcPr>
          <w:p w14:paraId="34425344" w14:textId="77777777" w:rsidR="00EF720D" w:rsidRDefault="00DC4A00">
            <w:pPr>
              <w:rPr>
                <w:lang w:eastAsia="zh-CN"/>
              </w:rPr>
            </w:pPr>
            <w:r>
              <w:rPr>
                <w:rFonts w:hint="eastAsia"/>
                <w:lang w:eastAsia="zh-CN"/>
              </w:rPr>
              <w:lastRenderedPageBreak/>
              <w:t>Transsion</w:t>
            </w:r>
          </w:p>
        </w:tc>
        <w:tc>
          <w:tcPr>
            <w:tcW w:w="1641" w:type="dxa"/>
          </w:tcPr>
          <w:p w14:paraId="6F813908" w14:textId="77777777" w:rsidR="00EF720D" w:rsidRDefault="00DC4A00">
            <w:pPr>
              <w:rPr>
                <w:lang w:eastAsia="zh-CN"/>
              </w:rPr>
            </w:pPr>
            <w:r>
              <w:rPr>
                <w:rFonts w:hint="eastAsia"/>
                <w:lang w:eastAsia="zh-CN"/>
              </w:rPr>
              <w:t>Yes with comments</w:t>
            </w:r>
          </w:p>
        </w:tc>
        <w:tc>
          <w:tcPr>
            <w:tcW w:w="6099" w:type="dxa"/>
          </w:tcPr>
          <w:p w14:paraId="4B75E63C" w14:textId="77777777" w:rsidR="00EF720D" w:rsidRDefault="00DC4A00">
            <w:pPr>
              <w:rPr>
                <w:lang w:eastAsia="zh-CN"/>
              </w:rPr>
            </w:pPr>
            <w:r>
              <w:rPr>
                <w:rFonts w:hint="eastAsia"/>
                <w:lang w:eastAsia="zh-CN"/>
              </w:rPr>
              <w:t>A</w:t>
            </w:r>
            <w:r>
              <w:rPr>
                <w:lang w:eastAsia="zh-CN"/>
              </w:rPr>
              <w:t xml:space="preserve">s we </w:t>
            </w:r>
            <w:r>
              <w:rPr>
                <w:rFonts w:hint="eastAsia"/>
                <w:lang w:eastAsia="zh-CN"/>
              </w:rPr>
              <w:t>commented</w:t>
            </w:r>
            <w:r>
              <w:rPr>
                <w:lang w:eastAsia="zh-CN"/>
              </w:rPr>
              <w:t xml:space="preserve"> in the first round of email discussion,</w:t>
            </w:r>
            <w:r>
              <w:rPr>
                <w:rFonts w:hint="eastAsia"/>
                <w:lang w:eastAsia="zh-CN"/>
              </w:rPr>
              <w:t xml:space="preserve"> we wondered how a resource pool can enable both contiguous RB-based and interlace RB-based transmissions? Does this mean that the contiguous RB-based transmission are TDM with the interlace RB-based transmission in one resource pool?</w:t>
            </w:r>
          </w:p>
          <w:p w14:paraId="050E6F3B" w14:textId="77777777" w:rsidR="00EF720D" w:rsidRDefault="00DC4A00">
            <w:pPr>
              <w:rPr>
                <w:b/>
                <w:color w:val="FF0000"/>
                <w:lang w:eastAsia="zh-CN"/>
              </w:rPr>
            </w:pPr>
            <w:r>
              <w:rPr>
                <w:rFonts w:hint="eastAsia"/>
                <w:lang w:eastAsia="zh-CN"/>
              </w:rPr>
              <w:t xml:space="preserve">Since the R16 NR-U interlace RB-based transmissions are supported in SL-U as mentioned in the first main bullet, we can assume that the R16 NR-U interlace structure are reused. Then </w:t>
            </w:r>
            <w:r>
              <w:rPr>
                <w:lang w:eastAsia="zh-CN"/>
              </w:rPr>
              <w:t xml:space="preserve">the entire carrier bandwidth is divided into a number of interlaces. Thus, </w:t>
            </w:r>
            <w:r>
              <w:rPr>
                <w:rFonts w:hint="eastAsia"/>
                <w:lang w:eastAsia="zh-CN"/>
              </w:rPr>
              <w:t>t</w:t>
            </w:r>
            <w:r>
              <w:rPr>
                <w:lang w:eastAsia="zh-CN"/>
              </w:rPr>
              <w:t>here are no RBs in the entire carrier bandwidth that do not belong to any interlace.</w:t>
            </w:r>
            <w:r>
              <w:rPr>
                <w:rFonts w:hint="eastAsia"/>
                <w:lang w:eastAsia="zh-CN"/>
              </w:rPr>
              <w:t xml:space="preserve"> Therefore, we believe that the R16 NR-U interlace structure and the RB-based continuous structure cannot be FDM in one resource pool.</w:t>
            </w:r>
          </w:p>
        </w:tc>
      </w:tr>
      <w:tr w:rsidR="00D058E3" w14:paraId="18DE78F0" w14:textId="77777777">
        <w:tc>
          <w:tcPr>
            <w:tcW w:w="1567" w:type="dxa"/>
          </w:tcPr>
          <w:p w14:paraId="15FDA2DD" w14:textId="77777777" w:rsidR="00D058E3" w:rsidRDefault="00D058E3" w:rsidP="00D058E3">
            <w:pPr>
              <w:rPr>
                <w:lang w:eastAsia="zh-CN"/>
              </w:rPr>
            </w:pPr>
            <w:r>
              <w:rPr>
                <w:lang w:eastAsia="zh-CN"/>
              </w:rPr>
              <w:t>Apple</w:t>
            </w:r>
          </w:p>
        </w:tc>
        <w:tc>
          <w:tcPr>
            <w:tcW w:w="1641" w:type="dxa"/>
          </w:tcPr>
          <w:p w14:paraId="3E5DA9BD" w14:textId="77777777" w:rsidR="00D058E3" w:rsidRDefault="00D058E3" w:rsidP="00D058E3">
            <w:pPr>
              <w:rPr>
                <w:lang w:eastAsia="zh-CN"/>
              </w:rPr>
            </w:pPr>
            <w:r>
              <w:rPr>
                <w:lang w:eastAsia="zh-CN"/>
              </w:rPr>
              <w:t>No</w:t>
            </w:r>
          </w:p>
        </w:tc>
        <w:tc>
          <w:tcPr>
            <w:tcW w:w="6099" w:type="dxa"/>
          </w:tcPr>
          <w:p w14:paraId="2A458D01" w14:textId="77777777" w:rsidR="00D058E3" w:rsidRDefault="00D058E3" w:rsidP="00D058E3">
            <w:pPr>
              <w:rPr>
                <w:lang w:eastAsia="zh-CN"/>
              </w:rPr>
            </w:pPr>
            <w:r>
              <w:rPr>
                <w:lang w:eastAsia="zh-CN"/>
              </w:rPr>
              <w:t xml:space="preserve">For the first bullet, our preference is to avoid designing two separate schemes for SL-U: one with contiguous RB-based and one with interlace RB-based. </w:t>
            </w:r>
          </w:p>
          <w:p w14:paraId="493F34EE" w14:textId="77777777" w:rsidR="00D058E3" w:rsidRDefault="00D058E3" w:rsidP="00D058E3">
            <w:pPr>
              <w:rPr>
                <w:lang w:eastAsia="zh-CN"/>
              </w:rPr>
            </w:pPr>
            <w:r>
              <w:rPr>
                <w:lang w:eastAsia="zh-CN"/>
              </w:rPr>
              <w:t xml:space="preserve">If two schemes are designed for SL-U, a device may need to support both schemes if it is to be used in different regions with or without OCB/PSD limitation. </w:t>
            </w:r>
          </w:p>
        </w:tc>
      </w:tr>
      <w:tr w:rsidR="008470F8" w:rsidRPr="00C93474" w14:paraId="6C04B4BA" w14:textId="77777777" w:rsidTr="008470F8">
        <w:tc>
          <w:tcPr>
            <w:tcW w:w="1567" w:type="dxa"/>
          </w:tcPr>
          <w:p w14:paraId="29D246F0" w14:textId="77777777" w:rsidR="008470F8" w:rsidRPr="00C93474" w:rsidRDefault="008470F8" w:rsidP="00F04E28">
            <w:pPr>
              <w:rPr>
                <w:rFonts w:eastAsia="Malgun Gothic"/>
                <w:lang w:eastAsia="ko-KR"/>
              </w:rPr>
            </w:pPr>
            <w:r>
              <w:rPr>
                <w:rFonts w:eastAsia="Malgun Gothic" w:hint="eastAsia"/>
                <w:lang w:eastAsia="ko-KR"/>
              </w:rPr>
              <w:t>LGE</w:t>
            </w:r>
          </w:p>
        </w:tc>
        <w:tc>
          <w:tcPr>
            <w:tcW w:w="1641" w:type="dxa"/>
          </w:tcPr>
          <w:p w14:paraId="02F81E10" w14:textId="77777777" w:rsidR="008470F8" w:rsidRPr="00C93474" w:rsidRDefault="008470F8" w:rsidP="00F04E28">
            <w:pPr>
              <w:rPr>
                <w:rFonts w:eastAsia="Malgun Gothic"/>
                <w:lang w:eastAsia="ko-KR"/>
              </w:rPr>
            </w:pPr>
            <w:r>
              <w:rPr>
                <w:rFonts w:eastAsia="Malgun Gothic" w:hint="eastAsia"/>
                <w:lang w:eastAsia="ko-KR"/>
              </w:rPr>
              <w:t>Partially</w:t>
            </w:r>
          </w:p>
        </w:tc>
        <w:tc>
          <w:tcPr>
            <w:tcW w:w="6099" w:type="dxa"/>
          </w:tcPr>
          <w:p w14:paraId="03A5FA1F" w14:textId="77777777" w:rsidR="008470F8" w:rsidRDefault="008470F8" w:rsidP="00F04E28">
            <w:pPr>
              <w:rPr>
                <w:rFonts w:eastAsia="Malgun Gothic"/>
                <w:lang w:eastAsia="ko-KR"/>
              </w:rPr>
            </w:pPr>
            <w:r w:rsidRPr="00C93474">
              <w:rPr>
                <w:rFonts w:eastAsia="Malgun Gothic" w:hint="eastAsia"/>
                <w:lang w:eastAsia="ko-KR"/>
              </w:rPr>
              <w:t>On 2</w:t>
            </w:r>
            <w:r w:rsidRPr="00C93474">
              <w:rPr>
                <w:rFonts w:eastAsia="Malgun Gothic" w:hint="eastAsia"/>
                <w:vertAlign w:val="superscript"/>
                <w:lang w:eastAsia="ko-KR"/>
              </w:rPr>
              <w:t>nd</w:t>
            </w:r>
            <w:r w:rsidRPr="00C93474">
              <w:rPr>
                <w:rFonts w:eastAsia="Malgun Gothic" w:hint="eastAsia"/>
                <w:lang w:eastAsia="ko-KR"/>
              </w:rPr>
              <w:t xml:space="preserve"> </w:t>
            </w:r>
            <w:r>
              <w:rPr>
                <w:rFonts w:eastAsia="Malgun Gothic"/>
                <w:lang w:eastAsia="ko-KR"/>
              </w:rPr>
              <w:t xml:space="preserve">sub-bullet of interlaced RB-based transmission, I’d like to explain more about the unequal-sized subchannel. </w:t>
            </w:r>
          </w:p>
          <w:p w14:paraId="1179347C" w14:textId="77777777" w:rsidR="008470F8" w:rsidRDefault="008470F8" w:rsidP="00F04E28">
            <w:pPr>
              <w:rPr>
                <w:rFonts w:eastAsia="Malgun Gothic"/>
                <w:lang w:eastAsia="ko-KR"/>
              </w:rPr>
            </w:pPr>
          </w:p>
          <w:p w14:paraId="71DF2C83" w14:textId="77777777" w:rsidR="008470F8" w:rsidRDefault="008470F8" w:rsidP="00F04E28">
            <w:pPr>
              <w:rPr>
                <w:rFonts w:eastAsia="Malgun Gothic"/>
                <w:lang w:eastAsia="ko-KR"/>
              </w:rPr>
            </w:pPr>
            <w:r>
              <w:rPr>
                <w:rFonts w:eastAsia="Malgun Gothic"/>
                <w:lang w:eastAsia="ko-KR"/>
              </w:rPr>
              <w:t xml:space="preserve">As we know, the RB set size could be from 100 to 110 for 15kHz SCS, or from 50 to 55 for 30kHz SCS. In this case, some interlace within a RB set will consist of 11 RB while remaining interlace consists of 10RB. In Rel-16, we discussed the possibility of having different sub-channel sizes in a resource pool to fully utilized RBs within a certain carrier. However, at that time, since a number of companies have concern whether or how to ensure the same TBS between initial transmission and retransmission with different sub-channel sizes or different number of allocated RBs, it is agreed to support only the case where all the subchannels have the same size. </w:t>
            </w:r>
          </w:p>
          <w:p w14:paraId="19BB8661" w14:textId="77777777" w:rsidR="008470F8" w:rsidRDefault="008470F8" w:rsidP="00F04E28">
            <w:pPr>
              <w:rPr>
                <w:rFonts w:eastAsia="Malgun Gothic"/>
                <w:lang w:eastAsia="ko-KR"/>
              </w:rPr>
            </w:pPr>
          </w:p>
          <w:p w14:paraId="4A1EFEF2" w14:textId="77777777" w:rsidR="008470F8" w:rsidRDefault="008470F8" w:rsidP="00F04E28">
            <w:pPr>
              <w:rPr>
                <w:rFonts w:eastAsia="Malgun Gothic"/>
                <w:lang w:eastAsia="ko-KR"/>
              </w:rPr>
            </w:pPr>
            <w:r>
              <w:rPr>
                <w:rFonts w:eastAsia="Malgun Gothic"/>
                <w:lang w:eastAsia="ko-KR"/>
              </w:rPr>
              <w:t xml:space="preserve">According to the above principle, we may need to use a subset of RBs associated with a certain interlace. To be specific, if interlace consists of 11 RB, then we can use only 10 RB of them to ensure the same sub-channel size. </w:t>
            </w:r>
          </w:p>
          <w:p w14:paraId="22275D3D" w14:textId="77777777" w:rsidR="008470F8" w:rsidRDefault="008470F8" w:rsidP="00F04E28">
            <w:pPr>
              <w:rPr>
                <w:rFonts w:eastAsia="Malgun Gothic"/>
                <w:lang w:eastAsia="ko-KR"/>
              </w:rPr>
            </w:pPr>
          </w:p>
          <w:p w14:paraId="5B30A009" w14:textId="77777777" w:rsidR="008470F8" w:rsidRDefault="008470F8" w:rsidP="00F04E28">
            <w:pPr>
              <w:rPr>
                <w:rFonts w:eastAsia="Malgun Gothic"/>
                <w:lang w:eastAsia="ko-KR"/>
              </w:rPr>
            </w:pPr>
            <w:r>
              <w:rPr>
                <w:rFonts w:eastAsia="Malgun Gothic"/>
                <w:lang w:eastAsia="ko-KR"/>
              </w:rPr>
              <w:t>So, it would be better to change the 2</w:t>
            </w:r>
            <w:r w:rsidRPr="00923830">
              <w:rPr>
                <w:rFonts w:eastAsia="Malgun Gothic"/>
                <w:vertAlign w:val="superscript"/>
                <w:lang w:eastAsia="ko-KR"/>
              </w:rPr>
              <w:t>nd</w:t>
            </w:r>
            <w:r>
              <w:rPr>
                <w:rFonts w:eastAsia="Malgun Gothic"/>
                <w:lang w:eastAsia="ko-KR"/>
              </w:rPr>
              <w:t xml:space="preserve"> sub-bullet as follows:</w:t>
            </w:r>
          </w:p>
          <w:p w14:paraId="73785FEB" w14:textId="77777777" w:rsidR="008470F8" w:rsidRPr="00C93474" w:rsidRDefault="008470F8" w:rsidP="00F04E28">
            <w:pPr>
              <w:rPr>
                <w:rFonts w:eastAsia="Malgun Gothic"/>
                <w:lang w:eastAsia="ko-KR"/>
              </w:rPr>
            </w:pPr>
            <w:r>
              <w:rPr>
                <w:b/>
                <w:lang w:eastAsia="zh-CN"/>
              </w:rPr>
              <w:t xml:space="preserve">1 sub-channel </w:t>
            </w:r>
            <w:r w:rsidRPr="00923830">
              <w:rPr>
                <w:b/>
                <w:strike/>
                <w:color w:val="FF0000"/>
                <w:lang w:eastAsia="zh-CN"/>
              </w:rPr>
              <w:t>equals</w:t>
            </w:r>
            <w:r w:rsidRPr="00923830">
              <w:rPr>
                <w:b/>
                <w:color w:val="FF0000"/>
                <w:lang w:eastAsia="zh-CN"/>
              </w:rPr>
              <w:t xml:space="preserve"> consists of </w:t>
            </w:r>
            <w:r>
              <w:rPr>
                <w:b/>
                <w:lang w:eastAsia="zh-CN"/>
              </w:rPr>
              <w:t xml:space="preserve"> </w:t>
            </w:r>
            <w:r w:rsidRPr="00923830">
              <w:rPr>
                <w:b/>
                <w:color w:val="FF0000"/>
                <w:lang w:eastAsia="zh-CN"/>
              </w:rPr>
              <w:t>a</w:t>
            </w:r>
            <w:r>
              <w:rPr>
                <w:b/>
                <w:color w:val="FF0000"/>
                <w:lang w:eastAsia="zh-CN"/>
              </w:rPr>
              <w:t>ll or a</w:t>
            </w:r>
            <w:r w:rsidRPr="00923830">
              <w:rPr>
                <w:b/>
                <w:color w:val="FF0000"/>
                <w:lang w:eastAsia="zh-CN"/>
              </w:rPr>
              <w:t xml:space="preserve"> subset of RBs associated with </w:t>
            </w:r>
            <w:r>
              <w:rPr>
                <w:b/>
                <w:lang w:eastAsia="zh-CN"/>
              </w:rPr>
              <w:t>K contiguous interlaces</w:t>
            </w:r>
          </w:p>
        </w:tc>
      </w:tr>
      <w:tr w:rsidR="003F2C1F" w:rsidRPr="00C93474" w14:paraId="3F5A64F0" w14:textId="77777777" w:rsidTr="008470F8">
        <w:tc>
          <w:tcPr>
            <w:tcW w:w="1567" w:type="dxa"/>
          </w:tcPr>
          <w:p w14:paraId="0B96353D" w14:textId="77777777" w:rsidR="003F2C1F" w:rsidRDefault="003F2C1F" w:rsidP="003F2C1F">
            <w:pPr>
              <w:rPr>
                <w:rFonts w:eastAsia="Malgun Gothic"/>
                <w:lang w:eastAsia="ko-KR"/>
              </w:rPr>
            </w:pPr>
            <w:r>
              <w:rPr>
                <w:lang w:eastAsia="zh-CN"/>
              </w:rPr>
              <w:lastRenderedPageBreak/>
              <w:t>Nokia/Nsb</w:t>
            </w:r>
          </w:p>
        </w:tc>
        <w:tc>
          <w:tcPr>
            <w:tcW w:w="1641" w:type="dxa"/>
          </w:tcPr>
          <w:p w14:paraId="1C852DC5" w14:textId="77777777" w:rsidR="003F2C1F" w:rsidRDefault="003F2C1F" w:rsidP="003F2C1F">
            <w:pPr>
              <w:rPr>
                <w:rFonts w:eastAsia="Malgun Gothic"/>
                <w:lang w:eastAsia="ko-KR"/>
              </w:rPr>
            </w:pPr>
            <w:r>
              <w:rPr>
                <w:lang w:eastAsia="zh-CN"/>
              </w:rPr>
              <w:t>Yes, Partially</w:t>
            </w:r>
          </w:p>
        </w:tc>
        <w:tc>
          <w:tcPr>
            <w:tcW w:w="6099" w:type="dxa"/>
          </w:tcPr>
          <w:p w14:paraId="3C39926B" w14:textId="77777777" w:rsidR="003F2C1F" w:rsidRDefault="003F2C1F" w:rsidP="003F2C1F">
            <w:pPr>
              <w:rPr>
                <w:lang w:eastAsia="zh-CN"/>
              </w:rPr>
            </w:pPr>
            <w:r>
              <w:rPr>
                <w:lang w:eastAsia="zh-CN"/>
              </w:rPr>
              <w:t>For the 1</w:t>
            </w:r>
            <w:r w:rsidRPr="00333B0C">
              <w:rPr>
                <w:vertAlign w:val="superscript"/>
                <w:lang w:eastAsia="zh-CN"/>
              </w:rPr>
              <w:t>st</w:t>
            </w:r>
            <w:r>
              <w:rPr>
                <w:lang w:eastAsia="zh-CN"/>
              </w:rPr>
              <w:t>-bullet point:</w:t>
            </w:r>
          </w:p>
          <w:p w14:paraId="07B2E106" w14:textId="77777777" w:rsidR="003F2C1F" w:rsidRDefault="003F2C1F" w:rsidP="003F2C1F">
            <w:pPr>
              <w:rPr>
                <w:lang w:eastAsia="zh-CN"/>
              </w:rPr>
            </w:pPr>
            <w:r>
              <w:rPr>
                <w:lang w:eastAsia="zh-CN"/>
              </w:rPr>
              <w:t>To our understanding, the controversial one is whether one RP could enable both of contiguous and interlaced RB-based transmissions. Thus, we have the following re-wording proposal.</w:t>
            </w:r>
          </w:p>
          <w:p w14:paraId="746F67F6" w14:textId="77777777" w:rsidR="003F2C1F" w:rsidRDefault="003F2C1F" w:rsidP="003F2C1F">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70F43ED3" w14:textId="77777777" w:rsidR="003F2C1F" w:rsidRDefault="003F2C1F" w:rsidP="003F2C1F">
            <w:pPr>
              <w:pStyle w:val="ListParagraph"/>
              <w:numPr>
                <w:ilvl w:val="1"/>
                <w:numId w:val="7"/>
              </w:numPr>
              <w:ind w:firstLineChars="0"/>
              <w:rPr>
                <w:b/>
                <w:lang w:eastAsia="zh-CN"/>
              </w:rPr>
            </w:pPr>
            <w:r>
              <w:rPr>
                <w:b/>
                <w:lang w:eastAsia="zh-CN"/>
              </w:rPr>
              <w:t xml:space="preserve">FFS: whether one resource pool </w:t>
            </w:r>
            <w:r>
              <w:rPr>
                <w:b/>
                <w:color w:val="FF0000"/>
                <w:lang w:eastAsia="zh-CN"/>
              </w:rPr>
              <w:t xml:space="preserve">could </w:t>
            </w:r>
            <w:r>
              <w:rPr>
                <w:b/>
                <w:lang w:eastAsia="zh-CN"/>
              </w:rPr>
              <w:t>enable</w:t>
            </w:r>
            <w:r w:rsidRPr="006440C7">
              <w:rPr>
                <w:b/>
                <w:strike/>
                <w:color w:val="FF0000"/>
                <w:lang w:eastAsia="zh-CN"/>
              </w:rPr>
              <w:t>s</w:t>
            </w:r>
            <w:r>
              <w:rPr>
                <w:b/>
                <w:lang w:eastAsia="zh-CN"/>
              </w:rPr>
              <w:t xml:space="preserve"> </w:t>
            </w:r>
            <w:r w:rsidRPr="00E92280">
              <w:rPr>
                <w:b/>
                <w:strike/>
                <w:color w:val="FF0000"/>
                <w:lang w:eastAsia="zh-CN"/>
              </w:rPr>
              <w:t>either one or</w:t>
            </w:r>
            <w:r w:rsidRPr="00E92280">
              <w:rPr>
                <w:b/>
                <w:color w:val="FF0000"/>
                <w:lang w:eastAsia="zh-CN"/>
              </w:rPr>
              <w:t xml:space="preserve"> </w:t>
            </w:r>
            <w:r>
              <w:rPr>
                <w:b/>
                <w:lang w:eastAsia="zh-CN"/>
              </w:rPr>
              <w:t>both of contiguous RB-based and interlace RB-based transmissions</w:t>
            </w:r>
          </w:p>
          <w:p w14:paraId="651B2B99" w14:textId="77777777" w:rsidR="003F2C1F" w:rsidRDefault="003F2C1F" w:rsidP="003F2C1F">
            <w:pPr>
              <w:rPr>
                <w:lang w:eastAsia="zh-CN"/>
              </w:rPr>
            </w:pPr>
          </w:p>
          <w:p w14:paraId="5E646BAA" w14:textId="77777777" w:rsidR="003F2C1F" w:rsidRDefault="003F2C1F" w:rsidP="003F2C1F">
            <w:pPr>
              <w:rPr>
                <w:lang w:eastAsia="zh-CN"/>
              </w:rPr>
            </w:pPr>
            <w:r>
              <w:rPr>
                <w:lang w:eastAsia="zh-CN"/>
              </w:rPr>
              <w:t>For the 2</w:t>
            </w:r>
            <w:r w:rsidRPr="00333B0C">
              <w:rPr>
                <w:vertAlign w:val="superscript"/>
                <w:lang w:eastAsia="zh-CN"/>
              </w:rPr>
              <w:t>nd</w:t>
            </w:r>
            <w:r>
              <w:rPr>
                <w:lang w:eastAsia="zh-CN"/>
              </w:rPr>
              <w:t>-bullet point:</w:t>
            </w:r>
          </w:p>
          <w:p w14:paraId="4D8345DA" w14:textId="77777777" w:rsidR="003F2C1F" w:rsidRDefault="003F2C1F" w:rsidP="003F2C1F">
            <w:pPr>
              <w:rPr>
                <w:lang w:eastAsia="zh-CN"/>
              </w:rPr>
            </w:pPr>
            <w:r>
              <w:rPr>
                <w:lang w:eastAsia="zh-CN"/>
              </w:rPr>
              <w:t>Moreover, company mentioned about the In-band Emission (IBE) issue for SL operation. We share the same view as IBE should be carefully considered for SL-U design. Especially with interlaced structure, there will be more adjacent PRBs for scheduled two transmission UEs, which will result in higher IBE impact.</w:t>
            </w:r>
          </w:p>
          <w:p w14:paraId="401BA804" w14:textId="77777777" w:rsidR="003F2C1F" w:rsidRPr="00074A84" w:rsidRDefault="003F2C1F" w:rsidP="003F2C1F">
            <w:pPr>
              <w:rPr>
                <w:lang w:eastAsia="zh-CN"/>
              </w:rPr>
            </w:pPr>
            <w:r>
              <w:rPr>
                <w:lang w:eastAsia="zh-CN"/>
              </w:rPr>
              <w:t xml:space="preserve">Furthermore, we think that, the “uniformly” interlace RB-based transmission (left in below figure) among different UE may lead to the </w:t>
            </w:r>
            <w:r>
              <w:rPr>
                <w:rFonts w:hint="eastAsia"/>
                <w:lang w:eastAsia="zh-CN"/>
              </w:rPr>
              <w:t>c</w:t>
            </w:r>
            <w:r>
              <w:rPr>
                <w:lang w:eastAsia="zh-CN"/>
              </w:rPr>
              <w:t>onstant IBE impact, where the “non-uniformly” interlace RB-based transmission (right in below figure) could benefit to randomize the IBE impact among different UEs.</w:t>
            </w:r>
          </w:p>
          <w:p w14:paraId="000989E8" w14:textId="77777777" w:rsidR="003F2C1F" w:rsidRDefault="003F2C1F" w:rsidP="003F2C1F">
            <w:pPr>
              <w:jc w:val="center"/>
              <w:rPr>
                <w:lang w:eastAsia="zh-CN"/>
              </w:rPr>
            </w:pPr>
            <w:r w:rsidRPr="0018414D">
              <w:rPr>
                <w:noProof/>
                <w:lang w:eastAsia="zh-CN"/>
              </w:rPr>
              <w:drawing>
                <wp:inline distT="0" distB="0" distL="0" distR="0" wp14:anchorId="55BB1D2D" wp14:editId="065B399E">
                  <wp:extent cx="2167075" cy="2929655"/>
                  <wp:effectExtent l="0" t="0" r="0" b="4445"/>
                  <wp:docPr id="8" name="Picture 7">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7D38DC0-5ED9-459B-8EAB-44CD4201D5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7D38DC0-5ED9-459B-8EAB-44CD4201D5F5}"/>
                              </a:ext>
                            </a:extLst>
                          </pic:cNvPr>
                          <pic:cNvPicPr>
                            <a:picLocks noChangeAspect="1"/>
                          </pic:cNvPicPr>
                        </pic:nvPicPr>
                        <pic:blipFill>
                          <a:blip r:embed="rId13" cstate="print"/>
                          <a:stretch>
                            <a:fillRect/>
                          </a:stretch>
                        </pic:blipFill>
                        <pic:spPr>
                          <a:xfrm>
                            <a:off x="0" y="0"/>
                            <a:ext cx="2176718" cy="2942691"/>
                          </a:xfrm>
                          <a:prstGeom prst="rect">
                            <a:avLst/>
                          </a:prstGeom>
                        </pic:spPr>
                      </pic:pic>
                    </a:graphicData>
                  </a:graphic>
                </wp:inline>
              </w:drawing>
            </w:r>
          </w:p>
          <w:p w14:paraId="08FC44B4" w14:textId="77777777" w:rsidR="003F2C1F" w:rsidRDefault="003F2C1F" w:rsidP="003F2C1F">
            <w:pPr>
              <w:rPr>
                <w:lang w:eastAsia="zh-CN"/>
              </w:rPr>
            </w:pPr>
            <w:r>
              <w:rPr>
                <w:lang w:eastAsia="zh-CN"/>
              </w:rPr>
              <w:t>So based on the above understanding, we have the following proposal for the 2</w:t>
            </w:r>
            <w:r w:rsidRPr="00691130">
              <w:rPr>
                <w:vertAlign w:val="superscript"/>
                <w:lang w:eastAsia="zh-CN"/>
              </w:rPr>
              <w:t>nd</w:t>
            </w:r>
            <w:r>
              <w:rPr>
                <w:lang w:eastAsia="zh-CN"/>
              </w:rPr>
              <w:t>-bullet point:</w:t>
            </w:r>
          </w:p>
          <w:p w14:paraId="50E46271" w14:textId="77777777" w:rsidR="003F2C1F" w:rsidRDefault="003F2C1F" w:rsidP="003F2C1F">
            <w:pPr>
              <w:pStyle w:val="ListParagraph"/>
              <w:numPr>
                <w:ilvl w:val="0"/>
                <w:numId w:val="7"/>
              </w:numPr>
              <w:ind w:firstLineChars="0"/>
              <w:rPr>
                <w:b/>
                <w:lang w:eastAsia="zh-CN"/>
              </w:rPr>
            </w:pPr>
            <w:r>
              <w:rPr>
                <w:b/>
                <w:lang w:eastAsia="zh-CN"/>
              </w:rPr>
              <w:t>For interlace RB-based transmission:</w:t>
            </w:r>
          </w:p>
          <w:p w14:paraId="64A16142" w14:textId="77777777" w:rsidR="003F2C1F" w:rsidRDefault="003F2C1F" w:rsidP="003F2C1F">
            <w:pPr>
              <w:pStyle w:val="ListParagraph"/>
              <w:numPr>
                <w:ilvl w:val="1"/>
                <w:numId w:val="7"/>
              </w:numPr>
              <w:ind w:firstLineChars="0"/>
              <w:rPr>
                <w:b/>
                <w:lang w:eastAsia="zh-CN"/>
              </w:rPr>
            </w:pPr>
            <w:r>
              <w:rPr>
                <w:b/>
                <w:lang w:eastAsia="zh-CN"/>
              </w:rPr>
              <w:t>Resource allocation granularity is one sub-</w:t>
            </w:r>
            <w:r>
              <w:rPr>
                <w:b/>
                <w:lang w:eastAsia="zh-CN"/>
              </w:rPr>
              <w:lastRenderedPageBreak/>
              <w:t>channel</w:t>
            </w:r>
          </w:p>
          <w:p w14:paraId="1E1D114C" w14:textId="77777777" w:rsidR="003F2C1F" w:rsidRDefault="003F2C1F" w:rsidP="003F2C1F">
            <w:pPr>
              <w:pStyle w:val="ListParagraph"/>
              <w:numPr>
                <w:ilvl w:val="1"/>
                <w:numId w:val="7"/>
              </w:numPr>
              <w:ind w:firstLineChars="0"/>
              <w:rPr>
                <w:b/>
                <w:lang w:eastAsia="zh-CN"/>
              </w:rPr>
            </w:pPr>
            <w:r>
              <w:rPr>
                <w:b/>
                <w:lang w:eastAsia="zh-CN"/>
              </w:rPr>
              <w:t>1 sub-channel equals K contiguous interlaces</w:t>
            </w:r>
          </w:p>
          <w:p w14:paraId="5C2D4ECC" w14:textId="77777777" w:rsidR="003F2C1F" w:rsidRDefault="003F2C1F" w:rsidP="003F2C1F">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5134DF2B" w14:textId="77777777" w:rsidR="003F2C1F" w:rsidRDefault="003F2C1F" w:rsidP="003F2C1F">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74626682" w14:textId="77777777" w:rsidR="003F2C1F" w:rsidRDefault="003F2C1F" w:rsidP="003F2C1F">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7E038D06" w14:textId="77777777" w:rsidR="003F2C1F" w:rsidRDefault="003F2C1F" w:rsidP="003F2C1F">
            <w:pPr>
              <w:pStyle w:val="ListParagraph"/>
              <w:numPr>
                <w:ilvl w:val="1"/>
                <w:numId w:val="7"/>
              </w:numPr>
              <w:ind w:firstLineChars="0"/>
              <w:rPr>
                <w:b/>
                <w:lang w:eastAsia="zh-CN"/>
              </w:rPr>
            </w:pPr>
            <w:r>
              <w:rPr>
                <w:b/>
                <w:color w:val="FF0000"/>
                <w:lang w:eastAsia="zh-CN"/>
              </w:rPr>
              <w:t>FFS: How to tackle the IBE impact for SL-U operation</w:t>
            </w:r>
          </w:p>
          <w:p w14:paraId="69460C7F" w14:textId="77777777" w:rsidR="003F2C1F" w:rsidRPr="00C93474" w:rsidRDefault="003F2C1F" w:rsidP="003F2C1F">
            <w:pPr>
              <w:rPr>
                <w:rFonts w:eastAsia="Malgun Gothic"/>
                <w:lang w:eastAsia="ko-KR"/>
              </w:rPr>
            </w:pPr>
          </w:p>
        </w:tc>
      </w:tr>
      <w:tr w:rsidR="003F63DE" w:rsidRPr="00C93474" w14:paraId="4AE5F5AD" w14:textId="77777777" w:rsidTr="008470F8">
        <w:tc>
          <w:tcPr>
            <w:tcW w:w="1567" w:type="dxa"/>
          </w:tcPr>
          <w:p w14:paraId="09DF2E3F" w14:textId="77777777" w:rsidR="003F63DE" w:rsidRDefault="003F63DE" w:rsidP="003F2C1F">
            <w:pPr>
              <w:rPr>
                <w:lang w:eastAsia="zh-CN"/>
              </w:rPr>
            </w:pPr>
            <w:r>
              <w:rPr>
                <w:rFonts w:hint="eastAsia"/>
                <w:lang w:eastAsia="zh-CN"/>
              </w:rPr>
              <w:lastRenderedPageBreak/>
              <w:t>x</w:t>
            </w:r>
            <w:r>
              <w:rPr>
                <w:lang w:eastAsia="zh-CN"/>
              </w:rPr>
              <w:t>iaomi</w:t>
            </w:r>
          </w:p>
        </w:tc>
        <w:tc>
          <w:tcPr>
            <w:tcW w:w="1641" w:type="dxa"/>
          </w:tcPr>
          <w:p w14:paraId="51FDDF4F" w14:textId="77777777" w:rsidR="003F63DE" w:rsidRDefault="003F63DE" w:rsidP="003F2C1F">
            <w:pPr>
              <w:rPr>
                <w:lang w:eastAsia="zh-CN"/>
              </w:rPr>
            </w:pPr>
            <w:r>
              <w:rPr>
                <w:rFonts w:hint="eastAsia"/>
                <w:lang w:eastAsia="zh-CN"/>
              </w:rPr>
              <w:t>Y</w:t>
            </w:r>
            <w:r>
              <w:rPr>
                <w:lang w:eastAsia="zh-CN"/>
              </w:rPr>
              <w:t>es</w:t>
            </w:r>
          </w:p>
        </w:tc>
        <w:tc>
          <w:tcPr>
            <w:tcW w:w="6099" w:type="dxa"/>
          </w:tcPr>
          <w:p w14:paraId="136CAAED" w14:textId="77777777" w:rsidR="003F63DE" w:rsidRDefault="003F63DE" w:rsidP="003F2C1F">
            <w:pPr>
              <w:rPr>
                <w:lang w:eastAsia="zh-CN"/>
              </w:rPr>
            </w:pPr>
          </w:p>
        </w:tc>
      </w:tr>
      <w:tr w:rsidR="007C55A0" w:rsidRPr="00C93474" w14:paraId="38B65565" w14:textId="77777777" w:rsidTr="008470F8">
        <w:tc>
          <w:tcPr>
            <w:tcW w:w="1567" w:type="dxa"/>
          </w:tcPr>
          <w:p w14:paraId="730ED4CC"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1B0685FB" w14:textId="77777777" w:rsidR="007C55A0" w:rsidRDefault="007C55A0" w:rsidP="007C55A0">
            <w:pPr>
              <w:rPr>
                <w:lang w:eastAsia="zh-CN"/>
              </w:rPr>
            </w:pPr>
            <w:r>
              <w:rPr>
                <w:rFonts w:hint="eastAsia"/>
                <w:lang w:eastAsia="zh-CN"/>
              </w:rPr>
              <w:t>Y</w:t>
            </w:r>
            <w:r>
              <w:rPr>
                <w:lang w:eastAsia="zh-CN"/>
              </w:rPr>
              <w:t>es</w:t>
            </w:r>
          </w:p>
        </w:tc>
        <w:tc>
          <w:tcPr>
            <w:tcW w:w="6099" w:type="dxa"/>
          </w:tcPr>
          <w:p w14:paraId="644EA900" w14:textId="77777777" w:rsidR="007C55A0" w:rsidRDefault="007C55A0" w:rsidP="007C55A0">
            <w:pPr>
              <w:rPr>
                <w:lang w:eastAsia="zh-CN"/>
              </w:rPr>
            </w:pPr>
          </w:p>
        </w:tc>
      </w:tr>
      <w:tr w:rsidR="00C9644E" w:rsidRPr="00C93474" w14:paraId="79C6C9CE" w14:textId="77777777" w:rsidTr="008470F8">
        <w:tc>
          <w:tcPr>
            <w:tcW w:w="1567" w:type="dxa"/>
          </w:tcPr>
          <w:p w14:paraId="45F6C8DA" w14:textId="77777777" w:rsidR="00C9644E" w:rsidRDefault="00C9644E" w:rsidP="00C9644E">
            <w:pPr>
              <w:rPr>
                <w:lang w:eastAsia="zh-CN"/>
              </w:rPr>
            </w:pPr>
            <w:r>
              <w:rPr>
                <w:rFonts w:hint="eastAsia"/>
                <w:lang w:eastAsia="zh-CN"/>
              </w:rPr>
              <w:t>L</w:t>
            </w:r>
            <w:r>
              <w:rPr>
                <w:lang w:eastAsia="zh-CN"/>
              </w:rPr>
              <w:t>enovo</w:t>
            </w:r>
          </w:p>
        </w:tc>
        <w:tc>
          <w:tcPr>
            <w:tcW w:w="1641" w:type="dxa"/>
          </w:tcPr>
          <w:p w14:paraId="27841FC6" w14:textId="77777777" w:rsidR="00C9644E" w:rsidRDefault="00C9644E" w:rsidP="00C9644E">
            <w:pPr>
              <w:rPr>
                <w:lang w:eastAsia="zh-CN"/>
              </w:rPr>
            </w:pPr>
            <w:r>
              <w:rPr>
                <w:lang w:eastAsia="zh-CN"/>
              </w:rPr>
              <w:t>Support</w:t>
            </w:r>
          </w:p>
        </w:tc>
        <w:tc>
          <w:tcPr>
            <w:tcW w:w="6099" w:type="dxa"/>
          </w:tcPr>
          <w:p w14:paraId="12C3BAD6" w14:textId="77777777" w:rsidR="00C9644E" w:rsidRDefault="00C9644E" w:rsidP="00C9644E">
            <w:pPr>
              <w:rPr>
                <w:lang w:eastAsia="zh-CN"/>
              </w:rPr>
            </w:pPr>
            <w:r>
              <w:rPr>
                <w:lang w:eastAsia="zh-CN"/>
              </w:rPr>
              <w:t>In the first meeting we don’t want to exclude any more options on interlacing, hence below FFS point is to included.</w:t>
            </w:r>
          </w:p>
          <w:p w14:paraId="79E3574A" w14:textId="77777777" w:rsidR="00C9644E" w:rsidRDefault="00C9644E" w:rsidP="00C9644E">
            <w:pPr>
              <w:rPr>
                <w:lang w:eastAsia="zh-CN"/>
              </w:rPr>
            </w:pPr>
            <w:r>
              <w:rPr>
                <w:lang w:eastAsia="zh-CN"/>
              </w:rPr>
              <w:t xml:space="preserve">Additional FFS to study interlaced sub-channel based configuration in a resource pool </w:t>
            </w:r>
          </w:p>
          <w:p w14:paraId="2198B0E3" w14:textId="77777777" w:rsidR="00C9644E" w:rsidRDefault="00C9644E" w:rsidP="00C9644E">
            <w:pPr>
              <w:rPr>
                <w:lang w:eastAsia="zh-CN"/>
              </w:rPr>
            </w:pPr>
          </w:p>
        </w:tc>
      </w:tr>
      <w:tr w:rsidR="00EF0D12" w:rsidRPr="00C93474" w14:paraId="183E7806" w14:textId="77777777" w:rsidTr="008470F8">
        <w:tc>
          <w:tcPr>
            <w:tcW w:w="1567" w:type="dxa"/>
          </w:tcPr>
          <w:p w14:paraId="5A38DFC4" w14:textId="77777777" w:rsidR="00EF0D12" w:rsidRDefault="00EF0D12" w:rsidP="00EF0D12">
            <w:pPr>
              <w:rPr>
                <w:lang w:eastAsia="zh-CN"/>
              </w:rPr>
            </w:pPr>
            <w:r>
              <w:rPr>
                <w:lang w:eastAsia="zh-CN"/>
              </w:rPr>
              <w:t>Futurewei</w:t>
            </w:r>
          </w:p>
        </w:tc>
        <w:tc>
          <w:tcPr>
            <w:tcW w:w="1641" w:type="dxa"/>
          </w:tcPr>
          <w:p w14:paraId="52ED4CD3" w14:textId="77777777" w:rsidR="00EF0D12" w:rsidRDefault="00EF0D12" w:rsidP="00EF0D12">
            <w:pPr>
              <w:rPr>
                <w:lang w:eastAsia="zh-CN"/>
              </w:rPr>
            </w:pPr>
            <w:r>
              <w:rPr>
                <w:lang w:eastAsia="zh-CN"/>
              </w:rPr>
              <w:t>Yes</w:t>
            </w:r>
          </w:p>
        </w:tc>
        <w:tc>
          <w:tcPr>
            <w:tcW w:w="6099" w:type="dxa"/>
          </w:tcPr>
          <w:p w14:paraId="74A926B2" w14:textId="77777777" w:rsidR="00EF0D12" w:rsidRDefault="00EF0D12" w:rsidP="00EF0D12">
            <w:pPr>
              <w:rPr>
                <w:lang w:eastAsia="zh-CN"/>
              </w:rPr>
            </w:pPr>
            <w:r>
              <w:rPr>
                <w:lang w:eastAsia="zh-CN"/>
              </w:rPr>
              <w:t>We can accept proposal for progress although we feel the first FFS might be a little broad.</w:t>
            </w:r>
          </w:p>
        </w:tc>
      </w:tr>
      <w:tr w:rsidR="00112C94" w:rsidRPr="00C93474" w14:paraId="72BBD8B1" w14:textId="77777777" w:rsidTr="008470F8">
        <w:tc>
          <w:tcPr>
            <w:tcW w:w="1567" w:type="dxa"/>
          </w:tcPr>
          <w:p w14:paraId="2F8F2D50" w14:textId="77777777" w:rsidR="00112C94" w:rsidRDefault="00112C94" w:rsidP="00112C94">
            <w:pPr>
              <w:rPr>
                <w:lang w:eastAsia="zh-CN"/>
              </w:rPr>
            </w:pPr>
            <w:r>
              <w:rPr>
                <w:lang w:eastAsia="zh-CN"/>
              </w:rPr>
              <w:t>Samsung</w:t>
            </w:r>
          </w:p>
        </w:tc>
        <w:tc>
          <w:tcPr>
            <w:tcW w:w="1641" w:type="dxa"/>
          </w:tcPr>
          <w:p w14:paraId="22CA1335" w14:textId="77777777" w:rsidR="00112C94" w:rsidRDefault="00112C94" w:rsidP="00112C94">
            <w:pPr>
              <w:rPr>
                <w:lang w:eastAsia="zh-CN"/>
              </w:rPr>
            </w:pPr>
            <w:r>
              <w:rPr>
                <w:lang w:eastAsia="zh-CN"/>
              </w:rPr>
              <w:t>Partially agree</w:t>
            </w:r>
          </w:p>
        </w:tc>
        <w:tc>
          <w:tcPr>
            <w:tcW w:w="6099" w:type="dxa"/>
          </w:tcPr>
          <w:p w14:paraId="3D4F941F" w14:textId="77777777" w:rsidR="00112C94" w:rsidRDefault="00112C94" w:rsidP="00112C94">
            <w:pPr>
              <w:pStyle w:val="ListParagraph"/>
              <w:numPr>
                <w:ilvl w:val="0"/>
                <w:numId w:val="25"/>
              </w:numPr>
              <w:ind w:firstLineChars="0"/>
              <w:rPr>
                <w:lang w:eastAsia="zh-CN"/>
              </w:rPr>
            </w:pPr>
            <w:r>
              <w:rPr>
                <w:lang w:eastAsia="zh-CN"/>
              </w:rPr>
              <w:t>For “</w:t>
            </w:r>
            <w:r w:rsidRPr="00C103A3">
              <w:rPr>
                <w:lang w:eastAsia="zh-CN"/>
              </w:rPr>
              <w:t>Resource allocation granularity is one sub-channel</w:t>
            </w:r>
            <w:r>
              <w:rPr>
                <w:lang w:eastAsia="zh-CN"/>
              </w:rPr>
              <w:t xml:space="preserve">”, we believe this is only applicable to PSSCH. </w:t>
            </w:r>
          </w:p>
          <w:p w14:paraId="30F2481F" w14:textId="77777777" w:rsidR="00112C94" w:rsidRPr="00C103A3" w:rsidRDefault="00112C94" w:rsidP="00112C94">
            <w:pPr>
              <w:pStyle w:val="ListParagraph"/>
              <w:numPr>
                <w:ilvl w:val="0"/>
                <w:numId w:val="25"/>
              </w:numPr>
              <w:ind w:firstLineChars="0"/>
              <w:rPr>
                <w:lang w:eastAsia="zh-CN"/>
              </w:rPr>
            </w:pPr>
            <w:r>
              <w:rPr>
                <w:lang w:eastAsia="zh-CN"/>
              </w:rPr>
              <w:t>For “</w:t>
            </w:r>
            <w:r w:rsidRPr="00C103A3">
              <w:rPr>
                <w:lang w:eastAsia="zh-CN"/>
              </w:rPr>
              <w:t>1 sub-channel equals K contiguous interlaces</w:t>
            </w:r>
            <w:r>
              <w:rPr>
                <w:lang w:eastAsia="zh-CN"/>
              </w:rPr>
              <w:t xml:space="preserve">”, our comment on “contiguous” is about whether to consider module operation of K on the interlace index. Faking the following figure as an example, if having 5 interlaces, whether interlace #0 and #4 are contiguous or not? We thought they should be considered as contiguous since they are physically adjacent to each other. </w:t>
            </w:r>
          </w:p>
          <w:p w14:paraId="59C5A573" w14:textId="77777777" w:rsidR="00112C94" w:rsidRDefault="00112C94" w:rsidP="00112C94">
            <w:pPr>
              <w:jc w:val="center"/>
            </w:pPr>
            <w:r>
              <w:object w:dxaOrig="3157" w:dyaOrig="2077" w14:anchorId="74BE1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5pt;height:104.6pt" o:ole="">
                  <v:imagedata r:id="rId14" o:title=""/>
                </v:shape>
                <o:OLEObject Type="Embed" ProgID="Visio.Drawing.15" ShapeID="_x0000_i1025" DrawAspect="Content" ObjectID="_1714830411" r:id="rId15"/>
              </w:object>
            </w:r>
          </w:p>
          <w:p w14:paraId="0E6924F7" w14:textId="77777777" w:rsidR="00112C94" w:rsidRDefault="00112C94" w:rsidP="00112C94">
            <w:pPr>
              <w:pStyle w:val="ListParagraph"/>
              <w:numPr>
                <w:ilvl w:val="0"/>
                <w:numId w:val="40"/>
              </w:numPr>
              <w:ind w:firstLineChars="0"/>
              <w:rPr>
                <w:lang w:eastAsia="zh-CN"/>
              </w:rPr>
            </w:pPr>
            <w:r>
              <w:rPr>
                <w:lang w:eastAsia="zh-CN"/>
              </w:rPr>
              <w:t xml:space="preserve">We believe it’s needed to clarify the definition of “interlace”, and Rel-16 NR-U interlace should be the baseline. </w:t>
            </w:r>
          </w:p>
        </w:tc>
      </w:tr>
      <w:tr w:rsidR="001A02E5" w:rsidRPr="00C93474" w14:paraId="592BCA2B" w14:textId="77777777" w:rsidTr="008470F8">
        <w:tc>
          <w:tcPr>
            <w:tcW w:w="1567" w:type="dxa"/>
          </w:tcPr>
          <w:p w14:paraId="2B74EAA6"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3F5AAEF5" w14:textId="77777777" w:rsidR="001A02E5" w:rsidRDefault="001A02E5" w:rsidP="001A02E5">
            <w:pPr>
              <w:rPr>
                <w:lang w:eastAsia="zh-CN"/>
              </w:rPr>
            </w:pPr>
            <w:r>
              <w:rPr>
                <w:rFonts w:hint="eastAsia"/>
                <w:lang w:eastAsia="zh-CN"/>
              </w:rPr>
              <w:t>Y</w:t>
            </w:r>
            <w:r>
              <w:rPr>
                <w:lang w:eastAsia="zh-CN"/>
              </w:rPr>
              <w:t>es</w:t>
            </w:r>
          </w:p>
        </w:tc>
        <w:tc>
          <w:tcPr>
            <w:tcW w:w="6099" w:type="dxa"/>
          </w:tcPr>
          <w:p w14:paraId="14F6BFE1" w14:textId="77777777" w:rsidR="001A02E5" w:rsidRDefault="001A02E5" w:rsidP="001A02E5">
            <w:pPr>
              <w:pStyle w:val="ListParagraph"/>
              <w:ind w:left="360" w:firstLineChars="0" w:firstLine="0"/>
              <w:rPr>
                <w:lang w:eastAsia="zh-CN"/>
              </w:rPr>
            </w:pPr>
          </w:p>
        </w:tc>
      </w:tr>
      <w:tr w:rsidR="002A762F" w14:paraId="2F531C6E" w14:textId="77777777" w:rsidTr="002A762F">
        <w:tc>
          <w:tcPr>
            <w:tcW w:w="1567" w:type="dxa"/>
          </w:tcPr>
          <w:p w14:paraId="7FF7ACA2"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5BA6BAF6" w14:textId="77777777" w:rsidR="002A762F" w:rsidRDefault="002A762F" w:rsidP="00F04E28">
            <w:pPr>
              <w:rPr>
                <w:lang w:eastAsia="zh-CN"/>
              </w:rPr>
            </w:pPr>
            <w:r>
              <w:rPr>
                <w:rFonts w:hint="eastAsia"/>
                <w:lang w:eastAsia="zh-CN"/>
              </w:rPr>
              <w:t>N</w:t>
            </w:r>
            <w:r>
              <w:rPr>
                <w:lang w:eastAsia="zh-CN"/>
              </w:rPr>
              <w:t>o</w:t>
            </w:r>
          </w:p>
        </w:tc>
        <w:tc>
          <w:tcPr>
            <w:tcW w:w="6099" w:type="dxa"/>
          </w:tcPr>
          <w:p w14:paraId="265F4FCD" w14:textId="77777777" w:rsidR="002A762F" w:rsidRDefault="002A762F" w:rsidP="00F04E28">
            <w:pPr>
              <w:rPr>
                <w:lang w:eastAsia="zh-CN"/>
              </w:rPr>
            </w:pPr>
            <w:r>
              <w:rPr>
                <w:rFonts w:hint="eastAsia"/>
                <w:lang w:eastAsia="zh-CN"/>
              </w:rPr>
              <w:t>W</w:t>
            </w:r>
            <w:r>
              <w:rPr>
                <w:lang w:eastAsia="zh-CN"/>
              </w:rPr>
              <w:t>e have a concern on directly agree to use interlaced RB-based transmission in SL-U.</w:t>
            </w:r>
          </w:p>
          <w:p w14:paraId="31853C8C" w14:textId="77777777" w:rsidR="002A762F" w:rsidRDefault="002A762F" w:rsidP="00F04E28">
            <w:pPr>
              <w:rPr>
                <w:lang w:eastAsia="zh-CN"/>
              </w:rPr>
            </w:pPr>
            <w:r>
              <w:rPr>
                <w:lang w:eastAsia="zh-CN"/>
              </w:rPr>
              <w:lastRenderedPageBreak/>
              <w:t xml:space="preserve">The reason has been provided in the first around. </w:t>
            </w:r>
          </w:p>
          <w:p w14:paraId="5F708EDD" w14:textId="77777777" w:rsidR="002A762F" w:rsidRDefault="002A762F" w:rsidP="00F04E28">
            <w:pPr>
              <w:rPr>
                <w:lang w:eastAsia="zh-CN"/>
              </w:rPr>
            </w:pPr>
            <w:r>
              <w:rPr>
                <w:lang w:eastAsia="zh-CN"/>
              </w:rPr>
              <w:t>The mainly concern is about the IBE impacts, the main difference between NR-U and the SL-U is that NR-U is controlled in a centralized manner. In NR-U system, the receiving power at gNB side will be similar, and IBE impacts will be less. However, in SL-U system, the receiving power from different UE’s transmission may be differently largely. the IBE impacts should be considered and evaluated in SL-U channel structure design.</w:t>
            </w:r>
          </w:p>
          <w:p w14:paraId="7C25A37A" w14:textId="77777777" w:rsidR="002A762F" w:rsidRDefault="002A762F" w:rsidP="00F04E28">
            <w:pPr>
              <w:rPr>
                <w:lang w:eastAsia="zh-CN"/>
              </w:rPr>
            </w:pPr>
            <w:r>
              <w:rPr>
                <w:lang w:eastAsia="zh-CN"/>
              </w:rPr>
              <w:t>The updated proposal is as follows.</w:t>
            </w:r>
          </w:p>
          <w:p w14:paraId="4AFD6E70" w14:textId="77777777" w:rsidR="002A762F" w:rsidRDefault="002A762F" w:rsidP="00F04E28">
            <w:pPr>
              <w:rPr>
                <w:b/>
                <w:lang w:eastAsia="zh-CN"/>
              </w:rPr>
            </w:pPr>
            <w:r w:rsidRPr="00497B50">
              <w:rPr>
                <w:rFonts w:hint="eastAsia"/>
                <w:b/>
                <w:highlight w:val="yellow"/>
                <w:lang w:eastAsia="zh-CN"/>
              </w:rPr>
              <w:t>P</w:t>
            </w:r>
            <w:r w:rsidRPr="00497B50">
              <w:rPr>
                <w:b/>
                <w:highlight w:val="yellow"/>
                <w:lang w:eastAsia="zh-CN"/>
              </w:rPr>
              <w:t>roposal 3</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PSCCH and PSSCH in SL-U:</w:t>
            </w:r>
          </w:p>
          <w:p w14:paraId="7782A6E9" w14:textId="77777777" w:rsidR="002A762F" w:rsidRDefault="002A762F" w:rsidP="002A762F">
            <w:pPr>
              <w:pStyle w:val="ListParagraph"/>
              <w:numPr>
                <w:ilvl w:val="0"/>
                <w:numId w:val="7"/>
              </w:numPr>
              <w:ind w:firstLineChars="0"/>
              <w:rPr>
                <w:b/>
                <w:lang w:eastAsia="zh-CN"/>
              </w:rPr>
            </w:pPr>
            <w:r>
              <w:rPr>
                <w:b/>
                <w:lang w:eastAsia="zh-CN"/>
              </w:rPr>
              <w:t>Both R16/R17 NR SL contiguous RB-based is supported</w:t>
            </w:r>
          </w:p>
          <w:p w14:paraId="6A4A2BE2" w14:textId="77777777" w:rsidR="002A762F" w:rsidRDefault="002A762F" w:rsidP="002A762F">
            <w:pPr>
              <w:pStyle w:val="ListParagraph"/>
              <w:numPr>
                <w:ilvl w:val="0"/>
                <w:numId w:val="7"/>
              </w:numPr>
              <w:ind w:firstLineChars="0"/>
              <w:rPr>
                <w:b/>
                <w:lang w:eastAsia="zh-CN"/>
              </w:rPr>
            </w:pPr>
            <w:r>
              <w:rPr>
                <w:b/>
                <w:lang w:eastAsia="zh-CN"/>
              </w:rPr>
              <w:t xml:space="preserve">FFS: how to meet OCB requirement for PSCCH/PSSCH transmission, including considerations on IBE impacts. </w:t>
            </w:r>
          </w:p>
          <w:p w14:paraId="3A826507" w14:textId="77777777" w:rsidR="002A762F" w:rsidRPr="00AA0C12" w:rsidRDefault="002A762F" w:rsidP="00F04E28">
            <w:pPr>
              <w:pStyle w:val="ListParagraph"/>
              <w:numPr>
                <w:ilvl w:val="0"/>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6A94E9" w14:textId="77777777" w:rsidR="002A762F" w:rsidRDefault="002A762F" w:rsidP="00F04E28">
            <w:pPr>
              <w:rPr>
                <w:lang w:eastAsia="zh-CN"/>
              </w:rPr>
            </w:pPr>
          </w:p>
          <w:p w14:paraId="0EDF808B" w14:textId="77777777" w:rsidR="002A762F" w:rsidRDefault="002A762F" w:rsidP="00F04E28">
            <w:pPr>
              <w:rPr>
                <w:lang w:eastAsia="zh-CN"/>
              </w:rPr>
            </w:pPr>
          </w:p>
        </w:tc>
      </w:tr>
      <w:tr w:rsidR="00E00580" w14:paraId="7F29AFD3" w14:textId="77777777" w:rsidTr="00E00580">
        <w:tc>
          <w:tcPr>
            <w:tcW w:w="1567" w:type="dxa"/>
            <w:tcBorders>
              <w:top w:val="single" w:sz="4" w:space="0" w:color="auto"/>
              <w:left w:val="single" w:sz="4" w:space="0" w:color="auto"/>
              <w:bottom w:val="single" w:sz="4" w:space="0" w:color="auto"/>
              <w:right w:val="single" w:sz="4" w:space="0" w:color="auto"/>
            </w:tcBorders>
            <w:hideMark/>
          </w:tcPr>
          <w:p w14:paraId="227669D3" w14:textId="77777777" w:rsidR="00E00580" w:rsidRDefault="00E00580">
            <w:pPr>
              <w:spacing w:before="100" w:beforeAutospacing="1"/>
            </w:pPr>
            <w:r>
              <w:rPr>
                <w:rFonts w:hint="eastAsia"/>
              </w:rPr>
              <w:lastRenderedPageBreak/>
              <w:t>ZTE,Sanechips</w:t>
            </w:r>
          </w:p>
        </w:tc>
        <w:tc>
          <w:tcPr>
            <w:tcW w:w="1641" w:type="dxa"/>
            <w:tcBorders>
              <w:top w:val="single" w:sz="4" w:space="0" w:color="auto"/>
              <w:left w:val="nil"/>
              <w:bottom w:val="single" w:sz="4" w:space="0" w:color="auto"/>
              <w:right w:val="single" w:sz="4" w:space="0" w:color="auto"/>
            </w:tcBorders>
            <w:hideMark/>
          </w:tcPr>
          <w:p w14:paraId="33C69088" w14:textId="77777777" w:rsidR="00E00580" w:rsidRDefault="00E00580">
            <w:pPr>
              <w:spacing w:before="100" w:beforeAutospacing="1"/>
            </w:pPr>
            <w:r>
              <w:rPr>
                <w:rFonts w:hint="eastAsia"/>
              </w:rPr>
              <w:t>Comments</w:t>
            </w:r>
          </w:p>
        </w:tc>
        <w:tc>
          <w:tcPr>
            <w:tcW w:w="6099" w:type="dxa"/>
            <w:tcBorders>
              <w:top w:val="single" w:sz="4" w:space="0" w:color="auto"/>
              <w:left w:val="nil"/>
              <w:bottom w:val="single" w:sz="4" w:space="0" w:color="auto"/>
              <w:right w:val="single" w:sz="4" w:space="0" w:color="auto"/>
            </w:tcBorders>
          </w:tcPr>
          <w:p w14:paraId="63A372D1" w14:textId="77777777" w:rsidR="00E00580" w:rsidRDefault="00E00580" w:rsidP="00E00580">
            <w:pPr>
              <w:numPr>
                <w:ilvl w:val="0"/>
                <w:numId w:val="41"/>
              </w:numPr>
              <w:spacing w:before="100" w:beforeAutospacing="1"/>
            </w:pPr>
            <w:r>
              <w:rPr>
                <w:rFonts w:hint="eastAsia"/>
              </w:rPr>
              <w:t>Prefer to clarify the bullet on IRB based transmission as the following for PSSCH/PSCCH respectively</w:t>
            </w:r>
          </w:p>
          <w:p w14:paraId="1078ABB9" w14:textId="77777777" w:rsidR="00E00580" w:rsidRDefault="00E00580" w:rsidP="00E00580">
            <w:pPr>
              <w:pStyle w:val="13"/>
              <w:numPr>
                <w:ilvl w:val="0"/>
                <w:numId w:val="42"/>
              </w:numPr>
              <w:ind w:firstLineChars="0"/>
              <w:rPr>
                <w:b/>
                <w:bCs/>
              </w:rPr>
            </w:pPr>
            <w:r>
              <w:rPr>
                <w:b/>
                <w:bCs/>
              </w:rPr>
              <w:t>For interlaced RB-based transmission:</w:t>
            </w:r>
          </w:p>
          <w:p w14:paraId="00608BFD"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for PSSCH</w:t>
            </w:r>
            <w:r>
              <w:rPr>
                <w:b/>
                <w:bCs/>
              </w:rPr>
              <w:t xml:space="preserve"> is one sub-channel as in legacy NR-V</w:t>
            </w:r>
          </w:p>
          <w:p w14:paraId="12E709BB"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 xml:space="preserve">for PSCCH </w:t>
            </w:r>
            <w:r>
              <w:rPr>
                <w:b/>
                <w:bCs/>
              </w:rPr>
              <w:t xml:space="preserve">is one </w:t>
            </w:r>
            <w:r>
              <w:rPr>
                <w:rFonts w:hint="eastAsia"/>
                <w:b/>
                <w:bCs/>
              </w:rPr>
              <w:t>RB a</w:t>
            </w:r>
            <w:r>
              <w:rPr>
                <w:b/>
                <w:bCs/>
              </w:rPr>
              <w:t>s in legacy NR-V</w:t>
            </w:r>
          </w:p>
          <w:p w14:paraId="446D13D7" w14:textId="77777777" w:rsidR="00E00580" w:rsidRDefault="00E00580" w:rsidP="00E00580">
            <w:pPr>
              <w:pStyle w:val="13"/>
              <w:numPr>
                <w:ilvl w:val="1"/>
                <w:numId w:val="42"/>
              </w:numPr>
              <w:ind w:firstLineChars="0"/>
              <w:rPr>
                <w:b/>
                <w:bCs/>
              </w:rPr>
            </w:pPr>
            <w:r>
              <w:rPr>
                <w:b/>
                <w:bCs/>
              </w:rPr>
              <w:t>1 sub-channel equals K contiguous interlaces</w:t>
            </w:r>
          </w:p>
          <w:p w14:paraId="279EFD33" w14:textId="77777777" w:rsidR="00E00580" w:rsidRDefault="00E00580" w:rsidP="00E00580">
            <w:pPr>
              <w:pStyle w:val="13"/>
              <w:numPr>
                <w:ilvl w:val="2"/>
                <w:numId w:val="42"/>
              </w:numPr>
              <w:ind w:firstLineChars="0"/>
              <w:rPr>
                <w:b/>
                <w:bCs/>
              </w:rPr>
            </w:pPr>
            <w:r>
              <w:rPr>
                <w:b/>
                <w:bCs/>
              </w:rPr>
              <w:t>FFS details, e.g., K is fixed to 1 or (pre-)configurable, K interlaces are confined within one RB set or across multiple RB sets.</w:t>
            </w:r>
          </w:p>
          <w:p w14:paraId="19644E45" w14:textId="77777777" w:rsidR="00E00580" w:rsidRDefault="00E00580" w:rsidP="00E00580">
            <w:pPr>
              <w:pStyle w:val="13"/>
              <w:numPr>
                <w:ilvl w:val="1"/>
                <w:numId w:val="42"/>
              </w:numPr>
              <w:ind w:firstLineChars="0"/>
              <w:rPr>
                <w:b/>
                <w:bCs/>
              </w:rPr>
            </w:pPr>
            <w:r>
              <w:rPr>
                <w:b/>
                <w:bCs/>
              </w:rPr>
              <w:t>PSCCH occupies the lowest sub-channel of associated PSSCH frequency resource</w:t>
            </w:r>
          </w:p>
          <w:p w14:paraId="381B5E25" w14:textId="77777777" w:rsidR="00E00580" w:rsidRDefault="00E00580" w:rsidP="00E00580">
            <w:pPr>
              <w:pStyle w:val="13"/>
              <w:numPr>
                <w:ilvl w:val="1"/>
                <w:numId w:val="42"/>
              </w:numPr>
              <w:ind w:firstLineChars="0"/>
              <w:rPr>
                <w:b/>
                <w:bCs/>
              </w:rPr>
            </w:pPr>
            <w:r>
              <w:rPr>
                <w:b/>
                <w:bCs/>
              </w:rPr>
              <w:t>FFS: resource indication in time/frequency domain, e.g., how to handle using one RB set or multiple RB sets</w:t>
            </w:r>
            <w:r>
              <w:rPr>
                <w:rFonts w:hint="eastAsia"/>
                <w:b/>
                <w:bCs/>
              </w:rPr>
              <w:t>,</w:t>
            </w:r>
            <w:r>
              <w:rPr>
                <w:b/>
                <w:bCs/>
              </w:rPr>
              <w:t xml:space="preserve"> etc.</w:t>
            </w:r>
          </w:p>
          <w:p w14:paraId="0CF78A4F" w14:textId="77777777" w:rsidR="00E00580" w:rsidRDefault="00E00580"/>
          <w:p w14:paraId="0F81BC83" w14:textId="77777777" w:rsidR="00E00580" w:rsidRDefault="00E00580" w:rsidP="00E00580">
            <w:pPr>
              <w:numPr>
                <w:ilvl w:val="0"/>
                <w:numId w:val="41"/>
              </w:numPr>
              <w:spacing w:before="100" w:beforeAutospacing="1"/>
            </w:pPr>
            <w:r>
              <w:rPr>
                <w:rFonts w:hint="eastAsia"/>
              </w:rPr>
              <w:t xml:space="preserve">For the last FFS, given subchannel is already listed as the granularity for PSSCH transmsision, we would like to seek clarification on what kind of differences would there exist in terms of indication for the case when 1 subchannel contains one or more interlaces. If  yes, we would like to clarify that aspect. Otherwise, we would prefer to remove the FFS. </w:t>
            </w:r>
          </w:p>
        </w:tc>
      </w:tr>
      <w:tr w:rsidR="00B91F89" w14:paraId="7BCDAA07" w14:textId="77777777" w:rsidTr="002A762F">
        <w:tc>
          <w:tcPr>
            <w:tcW w:w="1567" w:type="dxa"/>
          </w:tcPr>
          <w:p w14:paraId="7D4B215E" w14:textId="646DE446" w:rsidR="00B91F89" w:rsidRDefault="00B91F89" w:rsidP="00B91F89">
            <w:pPr>
              <w:rPr>
                <w:lang w:eastAsia="zh-CN"/>
              </w:rPr>
            </w:pPr>
            <w:r>
              <w:rPr>
                <w:rFonts w:eastAsia="MS Mincho" w:hint="eastAsia"/>
                <w:lang w:eastAsia="ja-JP"/>
              </w:rPr>
              <w:lastRenderedPageBreak/>
              <w:t>S</w:t>
            </w:r>
            <w:r>
              <w:rPr>
                <w:rFonts w:eastAsia="MS Mincho"/>
                <w:lang w:eastAsia="ja-JP"/>
              </w:rPr>
              <w:t>ony</w:t>
            </w:r>
          </w:p>
        </w:tc>
        <w:tc>
          <w:tcPr>
            <w:tcW w:w="1641" w:type="dxa"/>
          </w:tcPr>
          <w:p w14:paraId="464C0CC2" w14:textId="66DB498A"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6E9240D2" w14:textId="77777777" w:rsidR="00B91F89" w:rsidRDefault="00B91F89" w:rsidP="00B91F89">
            <w:pPr>
              <w:rPr>
                <w:lang w:eastAsia="zh-CN"/>
              </w:rPr>
            </w:pPr>
          </w:p>
        </w:tc>
      </w:tr>
      <w:tr w:rsidR="004067C9" w14:paraId="25FA187B" w14:textId="77777777" w:rsidTr="002A762F">
        <w:tc>
          <w:tcPr>
            <w:tcW w:w="1567" w:type="dxa"/>
          </w:tcPr>
          <w:p w14:paraId="1A858DE8" w14:textId="4BBFBDC9" w:rsidR="004067C9" w:rsidRDefault="004067C9" w:rsidP="004067C9">
            <w:pPr>
              <w:rPr>
                <w:rFonts w:eastAsia="MS Mincho"/>
                <w:lang w:eastAsia="ja-JP"/>
              </w:rPr>
            </w:pPr>
            <w:r>
              <w:rPr>
                <w:rFonts w:hint="eastAsia"/>
                <w:lang w:eastAsia="zh-CN"/>
              </w:rPr>
              <w:t>CMCC</w:t>
            </w:r>
          </w:p>
        </w:tc>
        <w:tc>
          <w:tcPr>
            <w:tcW w:w="1641" w:type="dxa"/>
          </w:tcPr>
          <w:p w14:paraId="10A1B81A" w14:textId="15E0969F" w:rsidR="004067C9" w:rsidRDefault="004067C9" w:rsidP="004067C9">
            <w:pPr>
              <w:rPr>
                <w:rFonts w:eastAsia="MS Mincho"/>
                <w:lang w:eastAsia="ja-JP"/>
              </w:rPr>
            </w:pPr>
            <w:r>
              <w:rPr>
                <w:lang w:eastAsia="zh-CN"/>
              </w:rPr>
              <w:t>Partially yes</w:t>
            </w:r>
          </w:p>
        </w:tc>
        <w:tc>
          <w:tcPr>
            <w:tcW w:w="6099" w:type="dxa"/>
          </w:tcPr>
          <w:p w14:paraId="2720877A" w14:textId="63FF19FE" w:rsidR="004067C9" w:rsidRDefault="004067C9" w:rsidP="004067C9">
            <w:pPr>
              <w:rPr>
                <w:lang w:eastAsia="zh-CN"/>
              </w:rPr>
            </w:pPr>
            <w:r>
              <w:rPr>
                <w:rFonts w:hint="eastAsia"/>
                <w:lang w:eastAsia="zh-CN"/>
              </w:rPr>
              <w:t>R</w:t>
            </w:r>
            <w:r>
              <w:rPr>
                <w:lang w:eastAsia="zh-CN"/>
              </w:rPr>
              <w:t>egarding the relationship of sub-channel and interlace under the 2</w:t>
            </w:r>
            <w:r w:rsidRPr="000A0D8C">
              <w:rPr>
                <w:vertAlign w:val="superscript"/>
                <w:lang w:eastAsia="zh-CN"/>
              </w:rPr>
              <w:t>nd</w:t>
            </w:r>
            <w:r>
              <w:rPr>
                <w:lang w:eastAsia="zh-CN"/>
              </w:rPr>
              <w:t xml:space="preserve"> main bullet, we share similar views as some other companies that issues such as unequal sized subchannel, IBE, etc. Maybe we can keep the whole sub-channel mapping to interlace issue for FFS.</w:t>
            </w:r>
          </w:p>
        </w:tc>
      </w:tr>
      <w:tr w:rsidR="00974723" w14:paraId="4CEB4E2D" w14:textId="77777777" w:rsidTr="002A762F">
        <w:tc>
          <w:tcPr>
            <w:tcW w:w="1567" w:type="dxa"/>
          </w:tcPr>
          <w:p w14:paraId="6D978371" w14:textId="40124648" w:rsidR="00974723" w:rsidRDefault="00974723" w:rsidP="00974723">
            <w:pPr>
              <w:rPr>
                <w:lang w:eastAsia="zh-CN"/>
              </w:rPr>
            </w:pPr>
            <w:r>
              <w:rPr>
                <w:rFonts w:hint="eastAsia"/>
                <w:lang w:eastAsia="zh-CN"/>
              </w:rPr>
              <w:t>O</w:t>
            </w:r>
            <w:r>
              <w:rPr>
                <w:lang w:eastAsia="zh-CN"/>
              </w:rPr>
              <w:t>PPO</w:t>
            </w:r>
          </w:p>
        </w:tc>
        <w:tc>
          <w:tcPr>
            <w:tcW w:w="1641" w:type="dxa"/>
          </w:tcPr>
          <w:p w14:paraId="689A7637" w14:textId="181EFFA4" w:rsidR="00974723" w:rsidRDefault="00974723" w:rsidP="00974723">
            <w:pPr>
              <w:rPr>
                <w:lang w:eastAsia="zh-CN"/>
              </w:rPr>
            </w:pPr>
            <w:r>
              <w:rPr>
                <w:lang w:eastAsia="zh-CN"/>
              </w:rPr>
              <w:t xml:space="preserve">Yes </w:t>
            </w:r>
          </w:p>
        </w:tc>
        <w:tc>
          <w:tcPr>
            <w:tcW w:w="6099" w:type="dxa"/>
          </w:tcPr>
          <w:p w14:paraId="08B6190A" w14:textId="77777777" w:rsidR="00974723" w:rsidRDefault="00974723" w:rsidP="00974723">
            <w:pPr>
              <w:rPr>
                <w:lang w:eastAsia="zh-CN"/>
              </w:rPr>
            </w:pPr>
          </w:p>
        </w:tc>
      </w:tr>
      <w:tr w:rsidR="002D27C5" w14:paraId="1422748F" w14:textId="77777777" w:rsidTr="002A762F">
        <w:tc>
          <w:tcPr>
            <w:tcW w:w="1567" w:type="dxa"/>
          </w:tcPr>
          <w:p w14:paraId="1B897FB7" w14:textId="703DDCA9" w:rsidR="002D27C5" w:rsidRDefault="002D27C5" w:rsidP="002D27C5">
            <w:pPr>
              <w:rPr>
                <w:lang w:eastAsia="zh-CN"/>
              </w:rPr>
            </w:pPr>
            <w:r w:rsidRPr="00E346B5">
              <w:t>Huawei, HiSi</w:t>
            </w:r>
            <w:r>
              <w:t>licon</w:t>
            </w:r>
          </w:p>
        </w:tc>
        <w:tc>
          <w:tcPr>
            <w:tcW w:w="1641" w:type="dxa"/>
          </w:tcPr>
          <w:p w14:paraId="04F55072" w14:textId="10472C1E" w:rsidR="002D27C5" w:rsidRPr="003007D9" w:rsidRDefault="002D27C5" w:rsidP="002D27C5">
            <w:pPr>
              <w:rPr>
                <w:lang w:eastAsia="zh-CN"/>
              </w:rPr>
            </w:pPr>
            <w:r w:rsidRPr="003007D9">
              <w:rPr>
                <w:rFonts w:hint="eastAsia"/>
                <w:lang w:eastAsia="zh-CN"/>
              </w:rPr>
              <w:t>Y</w:t>
            </w:r>
            <w:r w:rsidRPr="003007D9">
              <w:rPr>
                <w:lang w:eastAsia="zh-CN"/>
              </w:rPr>
              <w:t>es</w:t>
            </w:r>
          </w:p>
        </w:tc>
        <w:tc>
          <w:tcPr>
            <w:tcW w:w="6099" w:type="dxa"/>
          </w:tcPr>
          <w:p w14:paraId="157443F5" w14:textId="77777777" w:rsidR="002D27C5" w:rsidRPr="003007D9" w:rsidRDefault="002D27C5" w:rsidP="002D27C5">
            <w:pPr>
              <w:rPr>
                <w:lang w:eastAsia="zh-CN"/>
              </w:rPr>
            </w:pPr>
            <w:r w:rsidRPr="003007D9">
              <w:rPr>
                <w:lang w:eastAsia="zh-CN"/>
              </w:rPr>
              <w:t>We are generally fine with this proposal.</w:t>
            </w:r>
          </w:p>
          <w:p w14:paraId="285FC54E" w14:textId="77777777" w:rsidR="002D27C5" w:rsidRPr="003007D9" w:rsidRDefault="002D27C5" w:rsidP="002D27C5">
            <w:pPr>
              <w:rPr>
                <w:lang w:eastAsia="zh-CN"/>
              </w:rPr>
            </w:pPr>
            <w:r w:rsidRPr="003007D9">
              <w:rPr>
                <w:lang w:eastAsia="zh-CN"/>
              </w:rPr>
              <w:t>For the 1</w:t>
            </w:r>
            <w:r w:rsidRPr="003007D9">
              <w:rPr>
                <w:vertAlign w:val="superscript"/>
                <w:lang w:eastAsia="zh-CN"/>
              </w:rPr>
              <w:t>st</w:t>
            </w:r>
            <w:r w:rsidRPr="003007D9">
              <w:rPr>
                <w:lang w:eastAsia="zh-CN"/>
              </w:rPr>
              <w:t xml:space="preserve"> bullet, </w:t>
            </w:r>
            <w:r w:rsidRPr="003007D9">
              <w:rPr>
                <w:rFonts w:hint="eastAsia"/>
                <w:lang w:eastAsia="zh-CN"/>
              </w:rPr>
              <w:t>we</w:t>
            </w:r>
            <w:r w:rsidRPr="003007D9">
              <w:rPr>
                <w:lang w:eastAsia="zh-CN"/>
              </w:rPr>
              <w:t xml:space="preserve"> support the proposal that both contiguous and interlace RB allocation can be supported, same as in NR-U, where interlace-based transmission is not always needed, e.g. in a region where OCB is not required. We are also open to study details of resource pool including either one or both of contiguous and interlace RB allocation.</w:t>
            </w:r>
          </w:p>
          <w:p w14:paraId="521BEB65" w14:textId="7D20F6C2" w:rsidR="002D27C5" w:rsidRPr="003007D9" w:rsidRDefault="002D27C5" w:rsidP="002D27C5">
            <w:pPr>
              <w:rPr>
                <w:lang w:eastAsia="zh-CN"/>
              </w:rPr>
            </w:pPr>
            <w:r w:rsidRPr="003007D9">
              <w:rPr>
                <w:lang w:eastAsia="zh-CN"/>
              </w:rPr>
              <w:t>For the 2</w:t>
            </w:r>
            <w:r w:rsidRPr="003007D9">
              <w:rPr>
                <w:vertAlign w:val="superscript"/>
                <w:lang w:eastAsia="zh-CN"/>
              </w:rPr>
              <w:t>nd</w:t>
            </w:r>
            <w:r w:rsidRPr="003007D9">
              <w:rPr>
                <w:lang w:eastAsia="zh-CN"/>
              </w:rPr>
              <w:t xml:space="preserve"> bullet, we support proposal. A unified resource allocation granularity is beneficial to reduce unnecessary standardization effort. We are open to study the size of subchannel although we think 1 interlace per subchannel in a RB set seems most efficient in terms of flexibility.</w:t>
            </w:r>
          </w:p>
        </w:tc>
      </w:tr>
      <w:tr w:rsidR="008950C8" w14:paraId="17C738D4" w14:textId="77777777" w:rsidTr="002A762F">
        <w:tc>
          <w:tcPr>
            <w:tcW w:w="1567" w:type="dxa"/>
          </w:tcPr>
          <w:p w14:paraId="1D93AFB3" w14:textId="67D98CF4" w:rsidR="008950C8" w:rsidRPr="00E346B5" w:rsidRDefault="008950C8" w:rsidP="008950C8">
            <w:r>
              <w:rPr>
                <w:lang w:eastAsia="zh-CN"/>
              </w:rPr>
              <w:t>NEC</w:t>
            </w:r>
          </w:p>
        </w:tc>
        <w:tc>
          <w:tcPr>
            <w:tcW w:w="1641" w:type="dxa"/>
          </w:tcPr>
          <w:p w14:paraId="45C82C3C" w14:textId="20016B6C" w:rsidR="008950C8" w:rsidRPr="003007D9" w:rsidRDefault="008950C8" w:rsidP="008950C8">
            <w:pPr>
              <w:rPr>
                <w:lang w:eastAsia="zh-CN"/>
              </w:rPr>
            </w:pPr>
            <w:r>
              <w:rPr>
                <w:rFonts w:hint="eastAsia"/>
                <w:lang w:eastAsia="zh-CN"/>
              </w:rPr>
              <w:t>Y</w:t>
            </w:r>
            <w:r>
              <w:rPr>
                <w:lang w:eastAsia="zh-CN"/>
              </w:rPr>
              <w:t>es</w:t>
            </w:r>
          </w:p>
        </w:tc>
        <w:tc>
          <w:tcPr>
            <w:tcW w:w="6099" w:type="dxa"/>
          </w:tcPr>
          <w:p w14:paraId="2B55DB35" w14:textId="7182CE98" w:rsidR="008950C8" w:rsidRPr="003007D9" w:rsidRDefault="008950C8" w:rsidP="008950C8">
            <w:pPr>
              <w:rPr>
                <w:lang w:eastAsia="zh-CN"/>
              </w:rPr>
            </w:pPr>
            <w:r>
              <w:rPr>
                <w:lang w:eastAsia="zh-CN"/>
              </w:rPr>
              <w:t xml:space="preserve">Thank you for the updates. We support FFS the </w:t>
            </w:r>
            <w:r w:rsidRPr="00B048D7">
              <w:rPr>
                <w:lang w:eastAsia="zh-CN"/>
              </w:rPr>
              <w:t>mapping of PSCCH to sub-channel</w:t>
            </w:r>
            <w:r>
              <w:rPr>
                <w:lang w:eastAsia="zh-CN"/>
              </w:rPr>
              <w:t xml:space="preserve"> </w:t>
            </w:r>
            <w:r>
              <w:rPr>
                <w:rFonts w:hint="eastAsia"/>
                <w:lang w:eastAsia="zh-CN"/>
              </w:rPr>
              <w:t>to</w:t>
            </w:r>
            <w:r>
              <w:rPr>
                <w:lang w:eastAsia="zh-CN"/>
              </w:rPr>
              <w:t xml:space="preserve"> give companies more time to study.</w:t>
            </w:r>
          </w:p>
        </w:tc>
      </w:tr>
      <w:tr w:rsidR="00C90FC1" w14:paraId="32B5320A" w14:textId="77777777" w:rsidTr="00F04E28">
        <w:tc>
          <w:tcPr>
            <w:tcW w:w="1567" w:type="dxa"/>
          </w:tcPr>
          <w:p w14:paraId="29E7DA1B" w14:textId="77777777" w:rsidR="00C90FC1" w:rsidRPr="00B067C1"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3EA71507" w14:textId="77777777" w:rsidR="00C90FC1" w:rsidRPr="00B067C1" w:rsidRDefault="00C90FC1" w:rsidP="00F04E28">
            <w:pPr>
              <w:rPr>
                <w:rFonts w:eastAsia="MS Mincho"/>
                <w:lang w:eastAsia="ja-JP"/>
              </w:rPr>
            </w:pPr>
            <w:r>
              <w:rPr>
                <w:rFonts w:eastAsia="MS Mincho"/>
                <w:lang w:eastAsia="ja-JP"/>
              </w:rPr>
              <w:t>No</w:t>
            </w:r>
          </w:p>
        </w:tc>
        <w:tc>
          <w:tcPr>
            <w:tcW w:w="6099" w:type="dxa"/>
          </w:tcPr>
          <w:p w14:paraId="2ADE7181" w14:textId="77777777" w:rsidR="00C90FC1" w:rsidRPr="00B067C1" w:rsidRDefault="00C90FC1" w:rsidP="00F04E28">
            <w:pPr>
              <w:rPr>
                <w:rFonts w:eastAsia="MS Mincho"/>
                <w:lang w:eastAsia="ja-JP"/>
              </w:rPr>
            </w:pPr>
            <w:r>
              <w:rPr>
                <w:rFonts w:eastAsia="MS Mincho" w:hint="eastAsia"/>
                <w:lang w:eastAsia="ja-JP"/>
              </w:rPr>
              <w:t>W</w:t>
            </w:r>
            <w:r>
              <w:rPr>
                <w:rFonts w:eastAsia="MS Mincho"/>
                <w:lang w:eastAsia="ja-JP"/>
              </w:rPr>
              <w:t>e think Apple’s/QC’s comment is valid. Doubled structure would not be preferred. We should focus on one way; i.e. interlaced structure.</w:t>
            </w:r>
          </w:p>
        </w:tc>
      </w:tr>
      <w:tr w:rsidR="00AD26B3" w14:paraId="79990722" w14:textId="77777777" w:rsidTr="002A762F">
        <w:tc>
          <w:tcPr>
            <w:tcW w:w="1567" w:type="dxa"/>
          </w:tcPr>
          <w:p w14:paraId="71A23E27" w14:textId="472F9630"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7837584C" w14:textId="07A18EE6"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7E435ECE" w14:textId="77777777" w:rsidR="00AD26B3" w:rsidRDefault="00AD26B3" w:rsidP="00AD26B3">
            <w:pPr>
              <w:rPr>
                <w:lang w:eastAsia="zh-CN"/>
              </w:rPr>
            </w:pPr>
          </w:p>
        </w:tc>
      </w:tr>
      <w:tr w:rsidR="00A6507F" w14:paraId="6D3FBC7B" w14:textId="77777777" w:rsidTr="002A762F">
        <w:tc>
          <w:tcPr>
            <w:tcW w:w="1567" w:type="dxa"/>
          </w:tcPr>
          <w:p w14:paraId="56CBFC00" w14:textId="5899888F"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6A8F7040" w14:textId="4EDEBB64"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16834DE" w14:textId="51C7D08E" w:rsidR="00A6507F" w:rsidRDefault="00A6507F" w:rsidP="00A6507F">
            <w:pPr>
              <w:jc w:val="left"/>
              <w:rPr>
                <w:lang w:eastAsia="zh-CN"/>
              </w:rPr>
            </w:pPr>
            <w:r>
              <w:rPr>
                <w:lang w:eastAsia="zh-CN"/>
              </w:rPr>
              <w:t>We proposed to support contiguous RB. When subchannel size is aligned with LBT subband, it can meet OCB requirement. However, if both are supported, specification efforts are increased and RAN4 test would be doubled.</w:t>
            </w:r>
          </w:p>
          <w:p w14:paraId="0B8024F2" w14:textId="6AB0B556" w:rsidR="00A6507F" w:rsidRDefault="00A6507F" w:rsidP="00A6507F">
            <w:pPr>
              <w:jc w:val="left"/>
              <w:rPr>
                <w:lang w:eastAsia="zh-CN"/>
              </w:rPr>
            </w:pPr>
            <w:r>
              <w:rPr>
                <w:lang w:eastAsia="zh-CN"/>
              </w:rPr>
              <w:t>For 60kHz, SL-U does not define interlace for 60 kHz SCS. One option would be only contiguous RB is supported in 60kHz</w:t>
            </w:r>
            <w:r w:rsidR="00AE2CED">
              <w:rPr>
                <w:lang w:eastAsia="zh-CN"/>
              </w:rPr>
              <w:t xml:space="preserve"> a</w:t>
            </w:r>
            <w:r>
              <w:rPr>
                <w:lang w:eastAsia="zh-CN"/>
              </w:rPr>
              <w:t>nd only interlaced RB is supported in 15kHz and 30kHz.</w:t>
            </w:r>
          </w:p>
          <w:p w14:paraId="1BD248CE" w14:textId="4E15FD4E" w:rsidR="00A6507F" w:rsidRDefault="00A6507F" w:rsidP="00A6507F">
            <w:pPr>
              <w:jc w:val="left"/>
              <w:rPr>
                <w:lang w:eastAsia="zh-CN"/>
              </w:rPr>
            </w:pPr>
            <w:r>
              <w:rPr>
                <w:lang w:eastAsia="zh-CN"/>
              </w:rPr>
              <w:t>For a resource pool, if both are supported, either the contiguous RB or interlaced RB should be (pre-)configured. One resource pool enables both of contiguous RB-based and interlace RB-based transmissions is not necessary.</w:t>
            </w:r>
          </w:p>
        </w:tc>
      </w:tr>
      <w:tr w:rsidR="008A77D6" w14:paraId="1F2BC637" w14:textId="77777777" w:rsidTr="002A762F">
        <w:tc>
          <w:tcPr>
            <w:tcW w:w="1567" w:type="dxa"/>
          </w:tcPr>
          <w:p w14:paraId="24BD640F" w14:textId="058F3E26" w:rsidR="008A77D6" w:rsidRDefault="008A77D6" w:rsidP="008A77D6">
            <w:pPr>
              <w:rPr>
                <w:rFonts w:eastAsia="MS Mincho"/>
                <w:lang w:eastAsia="ja-JP"/>
              </w:rPr>
            </w:pPr>
            <w:r>
              <w:rPr>
                <w:lang w:eastAsia="zh-CN"/>
              </w:rPr>
              <w:t>Ericsson</w:t>
            </w:r>
          </w:p>
        </w:tc>
        <w:tc>
          <w:tcPr>
            <w:tcW w:w="1641" w:type="dxa"/>
          </w:tcPr>
          <w:p w14:paraId="10B451B8" w14:textId="634FDD44" w:rsidR="008A77D6" w:rsidRDefault="008A77D6" w:rsidP="008A77D6">
            <w:pPr>
              <w:rPr>
                <w:rFonts w:eastAsia="MS Mincho"/>
                <w:lang w:eastAsia="ja-JP"/>
              </w:rPr>
            </w:pPr>
            <w:r>
              <w:rPr>
                <w:lang w:eastAsia="zh-CN"/>
              </w:rPr>
              <w:t>Yes</w:t>
            </w:r>
          </w:p>
        </w:tc>
        <w:tc>
          <w:tcPr>
            <w:tcW w:w="6099" w:type="dxa"/>
          </w:tcPr>
          <w:p w14:paraId="70AFB125" w14:textId="09E87304" w:rsidR="008A77D6" w:rsidRDefault="008A77D6" w:rsidP="008A77D6">
            <w:pPr>
              <w:jc w:val="left"/>
              <w:rPr>
                <w:lang w:eastAsia="zh-CN"/>
              </w:rPr>
            </w:pPr>
            <w:r>
              <w:rPr>
                <w:lang w:eastAsia="zh-CN"/>
              </w:rPr>
              <w:t>Our preference is to remove the sub-bullet “1 sub-channel equals ..” and leave the question FFS altogether at this point. The details of the interlace require further discussion and analysis (including the 1 sub-channel equals K…. bullet and sub-bullets).</w:t>
            </w:r>
          </w:p>
        </w:tc>
      </w:tr>
      <w:tr w:rsidR="007934F7" w14:paraId="31E641C8" w14:textId="77777777" w:rsidTr="002A762F">
        <w:tc>
          <w:tcPr>
            <w:tcW w:w="1567" w:type="dxa"/>
          </w:tcPr>
          <w:p w14:paraId="7C5295FF" w14:textId="3C78C6E9"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7514F60" w14:textId="548EE035"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555ED38A" w14:textId="3FE079CC" w:rsidR="007934F7" w:rsidRDefault="007934F7" w:rsidP="008A77D6">
            <w:pPr>
              <w:jc w:val="left"/>
              <w:rPr>
                <w:lang w:eastAsia="zh-CN"/>
              </w:rPr>
            </w:pPr>
            <w:r w:rsidRPr="007934F7">
              <w:rPr>
                <w:rFonts w:eastAsia="MS Mincho" w:hint="eastAsia"/>
                <w:color w:val="000000" w:themeColor="text1"/>
                <w:lang w:eastAsia="ja-JP"/>
              </w:rPr>
              <w:t>W</w:t>
            </w:r>
            <w:r w:rsidRPr="007934F7">
              <w:rPr>
                <w:rFonts w:eastAsia="MS Mincho"/>
                <w:color w:val="000000" w:themeColor="text1"/>
                <w:lang w:eastAsia="ja-JP"/>
              </w:rPr>
              <w:t>e support both contiguous RB-based and interlace RB-based transmission for SL-U. However, for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our concern is that simultaneously enabling both in a resource pool would inevitably cause resource collisions between UEs using different schemes in RA mode 2. We understand it is FFS and can be further studied. </w:t>
            </w:r>
            <w:r>
              <w:rPr>
                <w:rFonts w:eastAsia="MS Mincho"/>
                <w:color w:val="000000" w:themeColor="text1"/>
                <w:lang w:eastAsia="ja-JP"/>
              </w:rPr>
              <w:t>And t</w:t>
            </w:r>
            <w:r w:rsidRPr="007934F7">
              <w:rPr>
                <w:rFonts w:eastAsia="MS Mincho"/>
                <w:color w:val="000000" w:themeColor="text1"/>
                <w:lang w:eastAsia="ja-JP"/>
              </w:rPr>
              <w:t>he rewording of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from Nokia </w:t>
            </w:r>
            <w:r>
              <w:rPr>
                <w:rFonts w:eastAsia="MS Mincho"/>
                <w:color w:val="000000" w:themeColor="text1"/>
                <w:lang w:eastAsia="ja-JP"/>
              </w:rPr>
              <w:t xml:space="preserve">also </w:t>
            </w:r>
            <w:r w:rsidRPr="007934F7">
              <w:rPr>
                <w:rFonts w:eastAsia="MS Mincho"/>
                <w:color w:val="000000" w:themeColor="text1"/>
                <w:lang w:eastAsia="ja-JP"/>
              </w:rPr>
              <w:t>seems good to us.</w:t>
            </w:r>
          </w:p>
        </w:tc>
      </w:tr>
      <w:tr w:rsidR="00BC76E6" w14:paraId="1F96983A" w14:textId="77777777" w:rsidTr="002A762F">
        <w:tc>
          <w:tcPr>
            <w:tcW w:w="1567" w:type="dxa"/>
          </w:tcPr>
          <w:p w14:paraId="78EEE2C6" w14:textId="77F37811" w:rsidR="00BC76E6" w:rsidRDefault="00BC76E6" w:rsidP="00BC76E6">
            <w:pPr>
              <w:rPr>
                <w:rFonts w:eastAsia="MS Mincho"/>
                <w:lang w:eastAsia="ja-JP"/>
              </w:rPr>
            </w:pPr>
            <w:r>
              <w:rPr>
                <w:rFonts w:eastAsia="Malgun Gothic"/>
                <w:lang w:eastAsia="ko-KR"/>
              </w:rPr>
              <w:t>vivo</w:t>
            </w:r>
          </w:p>
        </w:tc>
        <w:tc>
          <w:tcPr>
            <w:tcW w:w="1641" w:type="dxa"/>
          </w:tcPr>
          <w:p w14:paraId="7F7EC71A" w14:textId="525223C7" w:rsidR="00BC76E6" w:rsidRDefault="00BC76E6" w:rsidP="00BC76E6">
            <w:pPr>
              <w:rPr>
                <w:rFonts w:eastAsia="MS Mincho"/>
                <w:lang w:eastAsia="ja-JP"/>
              </w:rPr>
            </w:pPr>
            <w:r>
              <w:rPr>
                <w:rFonts w:eastAsia="Malgun Gothic"/>
                <w:lang w:eastAsia="ko-KR"/>
              </w:rPr>
              <w:t xml:space="preserve">Yes with </w:t>
            </w:r>
            <w:r>
              <w:rPr>
                <w:rFonts w:eastAsia="Malgun Gothic"/>
                <w:lang w:eastAsia="ko-KR"/>
              </w:rPr>
              <w:lastRenderedPageBreak/>
              <w:t xml:space="preserve">comments </w:t>
            </w:r>
          </w:p>
        </w:tc>
        <w:tc>
          <w:tcPr>
            <w:tcW w:w="6099" w:type="dxa"/>
          </w:tcPr>
          <w:p w14:paraId="34337005" w14:textId="77777777" w:rsidR="00BC76E6" w:rsidRDefault="00BC76E6" w:rsidP="00BC76E6">
            <w:pPr>
              <w:pStyle w:val="ListParagraph"/>
              <w:numPr>
                <w:ilvl w:val="0"/>
                <w:numId w:val="43"/>
              </w:numPr>
              <w:ind w:firstLineChars="0"/>
              <w:rPr>
                <w:rFonts w:eastAsia="Malgun Gothic"/>
                <w:lang w:eastAsia="ko-KR"/>
              </w:rPr>
            </w:pPr>
            <w:r>
              <w:rPr>
                <w:rFonts w:eastAsia="Malgun Gothic"/>
                <w:lang w:eastAsia="ko-KR"/>
              </w:rPr>
              <w:lastRenderedPageBreak/>
              <w:t xml:space="preserve">For the first bullet, if the intention is that </w:t>
            </w:r>
            <w:r w:rsidRPr="00EC40BA">
              <w:rPr>
                <w:rFonts w:eastAsia="Malgun Gothic"/>
                <w:lang w:eastAsia="ko-KR"/>
              </w:rPr>
              <w:t xml:space="preserve">contiguous based and </w:t>
            </w:r>
            <w:r w:rsidRPr="00EC40BA">
              <w:rPr>
                <w:rFonts w:eastAsia="Malgun Gothic"/>
                <w:lang w:eastAsia="ko-KR"/>
              </w:rPr>
              <w:lastRenderedPageBreak/>
              <w:t>interlace</w:t>
            </w:r>
            <w:r>
              <w:rPr>
                <w:rFonts w:eastAsia="Malgun Gothic"/>
                <w:lang w:eastAsia="ko-KR"/>
              </w:rPr>
              <w:t xml:space="preserve"> based configurations are used depending on the area regulations, it would be not clear why/when they are enabled simultaneous. On the other hand, enable one scheme should at least be supported. Maybe we can revise it as:</w:t>
            </w:r>
          </w:p>
          <w:p w14:paraId="345D4AC8" w14:textId="77777777" w:rsidR="00BC76E6" w:rsidRPr="00EC40BA" w:rsidRDefault="00BC76E6" w:rsidP="00BC76E6">
            <w:pPr>
              <w:pStyle w:val="ListParagraph"/>
              <w:numPr>
                <w:ilvl w:val="0"/>
                <w:numId w:val="7"/>
              </w:numPr>
              <w:ind w:firstLineChars="0"/>
              <w:rPr>
                <w:lang w:eastAsia="zh-CN"/>
              </w:rPr>
            </w:pPr>
            <w:r w:rsidRPr="00EC40BA">
              <w:rPr>
                <w:lang w:eastAsia="zh-CN"/>
              </w:rPr>
              <w:t>Both R16/R17 NR SL contiguous RB-based and R16 NR-U interlace RB-based transmissions are supported</w:t>
            </w:r>
          </w:p>
          <w:p w14:paraId="7A0AA1C3" w14:textId="77777777" w:rsidR="00BC76E6" w:rsidRPr="00EC40BA" w:rsidRDefault="00BC76E6" w:rsidP="00BC76E6">
            <w:pPr>
              <w:pStyle w:val="ListParagraph"/>
              <w:numPr>
                <w:ilvl w:val="1"/>
                <w:numId w:val="7"/>
              </w:numPr>
              <w:ind w:firstLineChars="0"/>
              <w:rPr>
                <w:lang w:eastAsia="zh-CN"/>
              </w:rPr>
            </w:pPr>
            <w:r w:rsidRPr="00EC40BA">
              <w:rPr>
                <w:lang w:eastAsia="zh-CN"/>
              </w:rPr>
              <w:t xml:space="preserve">FFS: whether one resource pool </w:t>
            </w:r>
            <w:r w:rsidRPr="00EC40BA">
              <w:rPr>
                <w:color w:val="FF0000"/>
                <w:lang w:eastAsia="zh-CN"/>
              </w:rPr>
              <w:t xml:space="preserve">can </w:t>
            </w:r>
            <w:r w:rsidRPr="00EC40BA">
              <w:rPr>
                <w:lang w:eastAsia="zh-CN"/>
              </w:rPr>
              <w:t>enable</w:t>
            </w:r>
            <w:r w:rsidRPr="00EC40BA">
              <w:rPr>
                <w:strike/>
                <w:color w:val="FF0000"/>
                <w:lang w:eastAsia="zh-CN"/>
              </w:rPr>
              <w:t>s either one or</w:t>
            </w:r>
            <w:r w:rsidRPr="00EC40BA">
              <w:rPr>
                <w:lang w:eastAsia="zh-CN"/>
              </w:rPr>
              <w:t xml:space="preserve"> both of contiguous RB-based and interlace RB-based transmissions</w:t>
            </w:r>
          </w:p>
          <w:p w14:paraId="3DA93658" w14:textId="04EC9E25" w:rsidR="00BC76E6" w:rsidRPr="007934F7" w:rsidRDefault="00BC76E6" w:rsidP="002F36B8">
            <w:pPr>
              <w:pStyle w:val="ListParagraph"/>
              <w:numPr>
                <w:ilvl w:val="0"/>
                <w:numId w:val="43"/>
              </w:numPr>
              <w:ind w:firstLineChars="0"/>
              <w:rPr>
                <w:rFonts w:eastAsia="MS Mincho"/>
                <w:color w:val="000000" w:themeColor="text1"/>
                <w:lang w:eastAsia="ja-JP"/>
              </w:rPr>
            </w:pPr>
            <w:r>
              <w:rPr>
                <w:rFonts w:eastAsia="Malgun Gothic"/>
                <w:lang w:eastAsia="ko-KR"/>
              </w:rPr>
              <w:t>Although we agree with LGE the abovementioned issue on the equal number of RB per sub-channel, we think this is a second level detail issue that can be discussed later. Maybe we can simply add an FFS part for this under this sub-bullet.</w:t>
            </w:r>
          </w:p>
        </w:tc>
      </w:tr>
      <w:tr w:rsidR="0056502C" w14:paraId="64341C72" w14:textId="77777777" w:rsidTr="002A762F">
        <w:tc>
          <w:tcPr>
            <w:tcW w:w="1567" w:type="dxa"/>
          </w:tcPr>
          <w:p w14:paraId="3706C658" w14:textId="78CAF578" w:rsidR="0056502C" w:rsidRDefault="0056502C" w:rsidP="0056502C">
            <w:pPr>
              <w:rPr>
                <w:rFonts w:eastAsia="Malgun Gothic"/>
                <w:lang w:eastAsia="ko-KR"/>
              </w:rPr>
            </w:pPr>
            <w:r>
              <w:rPr>
                <w:rFonts w:eastAsia="MS Mincho"/>
                <w:lang w:eastAsia="ja-JP"/>
              </w:rPr>
              <w:lastRenderedPageBreak/>
              <w:t>MediaTek</w:t>
            </w:r>
          </w:p>
        </w:tc>
        <w:tc>
          <w:tcPr>
            <w:tcW w:w="1641" w:type="dxa"/>
          </w:tcPr>
          <w:p w14:paraId="19F3F9D5" w14:textId="1D37E785" w:rsidR="0056502C" w:rsidRDefault="0056502C" w:rsidP="0056502C">
            <w:pPr>
              <w:rPr>
                <w:rFonts w:eastAsia="Malgun Gothic"/>
                <w:lang w:eastAsia="ko-KR"/>
              </w:rPr>
            </w:pPr>
            <w:r>
              <w:rPr>
                <w:rFonts w:eastAsia="MS Mincho" w:hint="eastAsia"/>
                <w:lang w:eastAsia="ja-JP"/>
              </w:rPr>
              <w:t>Comments</w:t>
            </w:r>
          </w:p>
        </w:tc>
        <w:tc>
          <w:tcPr>
            <w:tcW w:w="6099" w:type="dxa"/>
          </w:tcPr>
          <w:p w14:paraId="3FC42E61" w14:textId="04B99497" w:rsidR="0056502C" w:rsidRPr="002F36B8" w:rsidRDefault="0056502C" w:rsidP="002F36B8">
            <w:pPr>
              <w:rPr>
                <w:rFonts w:eastAsia="Malgun Gothic"/>
                <w:lang w:eastAsia="ko-KR"/>
              </w:rPr>
            </w:pPr>
            <w:r w:rsidRPr="00496E03">
              <w:rPr>
                <w:rFonts w:eastAsia="MS Mincho"/>
                <w:color w:val="000000" w:themeColor="text1"/>
                <w:lang w:eastAsia="ja-JP"/>
              </w:rPr>
              <w:t>Whether/how to support CRBs in the first bullet may need some FFS. It may too early to make such decision. It is OK for us to support IRB case.</w:t>
            </w:r>
          </w:p>
        </w:tc>
      </w:tr>
    </w:tbl>
    <w:p w14:paraId="1C00C48F" w14:textId="77777777" w:rsidR="00EF720D" w:rsidRDefault="00EF720D">
      <w:pPr>
        <w:rPr>
          <w:lang w:eastAsia="zh-CN"/>
        </w:rPr>
      </w:pPr>
    </w:p>
    <w:p w14:paraId="5E237EFE" w14:textId="0DE1656C" w:rsidR="00A943C4" w:rsidRDefault="00175DA2" w:rsidP="00A943C4">
      <w:pPr>
        <w:pStyle w:val="Heading3"/>
      </w:pPr>
      <w:r>
        <w:rPr>
          <w:lang w:eastAsia="zh-CN"/>
        </w:rPr>
        <w:t xml:space="preserve">[Closed] </w:t>
      </w:r>
      <w:r w:rsidR="00A943C4">
        <w:t>Proposals for GTW (Week 2, Monday, 16</w:t>
      </w:r>
      <w:r w:rsidR="00A943C4" w:rsidRPr="002061AF">
        <w:rPr>
          <w:vertAlign w:val="superscript"/>
        </w:rPr>
        <w:t>th</w:t>
      </w:r>
      <w:r w:rsidR="00A943C4">
        <w:t xml:space="preserve"> May)</w:t>
      </w:r>
    </w:p>
    <w:p w14:paraId="12CBCD1D" w14:textId="01E8CFEE" w:rsidR="00A943C4" w:rsidRDefault="00A943C4" w:rsidP="00A943C4">
      <w:pPr>
        <w:pStyle w:val="Heading4"/>
        <w:rPr>
          <w:lang w:eastAsia="zh-CN"/>
        </w:rPr>
      </w:pPr>
      <w:r>
        <w:rPr>
          <w:rFonts w:hint="eastAsia"/>
          <w:lang w:eastAsia="zh-CN"/>
        </w:rPr>
        <w:t>P</w:t>
      </w:r>
      <w:r>
        <w:rPr>
          <w:lang w:eastAsia="zh-CN"/>
        </w:rPr>
        <w:t xml:space="preserve">roposal </w:t>
      </w:r>
      <w:r w:rsidR="00BA2659" w:rsidRPr="00E95DCE">
        <w:rPr>
          <w:lang w:eastAsia="zh-CN"/>
        </w:rPr>
        <w:t>3</w:t>
      </w:r>
      <w:r w:rsidR="00BA2659" w:rsidRPr="002F36B8">
        <w:rPr>
          <w:lang w:eastAsia="zh-CN"/>
        </w:rPr>
        <w:t>-</w:t>
      </w:r>
      <w:r w:rsidR="00BA2659" w:rsidRPr="00E95DCE">
        <w:rPr>
          <w:lang w:eastAsia="zh-CN"/>
        </w:rPr>
        <w:t>1</w:t>
      </w:r>
      <w:r w:rsidR="00BA2659" w:rsidRPr="002F36B8">
        <w:rPr>
          <w:lang w:eastAsia="zh-CN"/>
        </w:rPr>
        <w:t>c</w:t>
      </w:r>
    </w:p>
    <w:p w14:paraId="2F888829" w14:textId="121CCD5D" w:rsidR="00A943C4" w:rsidRDefault="00A943C4" w:rsidP="00A943C4">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06679" w:rsidRPr="00E95DCE">
        <w:rPr>
          <w:b/>
          <w:u w:val="single"/>
          <w:lang w:eastAsia="zh-CN"/>
        </w:rPr>
        <w:t>3</w:t>
      </w:r>
      <w:r w:rsidR="00106679" w:rsidRPr="002F36B8">
        <w:rPr>
          <w:b/>
          <w:u w:val="single"/>
          <w:lang w:eastAsia="zh-CN"/>
        </w:rPr>
        <w:t>-</w:t>
      </w:r>
      <w:r w:rsidR="00106679" w:rsidRPr="00E95DCE">
        <w:rPr>
          <w:b/>
          <w:u w:val="single"/>
          <w:lang w:eastAsia="zh-CN"/>
        </w:rPr>
        <w:t>1</w:t>
      </w:r>
      <w:r w:rsidR="00106679" w:rsidRPr="002F36B8">
        <w:rPr>
          <w:b/>
          <w:u w:val="single"/>
          <w:lang w:eastAsia="zh-CN"/>
        </w:rPr>
        <w:t>b</w:t>
      </w:r>
    </w:p>
    <w:p w14:paraId="23DC5055" w14:textId="4A80DBEF" w:rsidR="00A943C4" w:rsidRDefault="00A943C4" w:rsidP="00A943C4">
      <w:pPr>
        <w:spacing w:after="0" w:line="276" w:lineRule="auto"/>
        <w:rPr>
          <w:u w:val="single"/>
          <w:lang w:eastAsia="zh-CN"/>
        </w:rPr>
      </w:pPr>
      <w:r>
        <w:rPr>
          <w:u w:val="single"/>
          <w:lang w:eastAsia="zh-CN"/>
        </w:rPr>
        <w:t xml:space="preserve">Overall situation on supporting Proposal </w:t>
      </w:r>
      <w:r w:rsidR="00106679" w:rsidRPr="00E95DCE">
        <w:rPr>
          <w:u w:val="single"/>
          <w:lang w:eastAsia="zh-CN"/>
        </w:rPr>
        <w:t>3</w:t>
      </w:r>
      <w:r w:rsidR="00106679" w:rsidRPr="002F36B8">
        <w:rPr>
          <w:u w:val="single"/>
          <w:lang w:eastAsia="zh-CN"/>
        </w:rPr>
        <w:t>-</w:t>
      </w:r>
      <w:r w:rsidR="00106679" w:rsidRPr="00E95DCE">
        <w:rPr>
          <w:u w:val="single"/>
          <w:lang w:eastAsia="zh-CN"/>
        </w:rPr>
        <w:t>1</w:t>
      </w:r>
      <w:r w:rsidR="00106679" w:rsidRPr="002F36B8">
        <w:rPr>
          <w:u w:val="single"/>
          <w:lang w:eastAsia="zh-CN"/>
        </w:rPr>
        <w:t>b</w:t>
      </w:r>
    </w:p>
    <w:p w14:paraId="560292A3" w14:textId="5FF0944B" w:rsidR="00A943C4" w:rsidRPr="006012E7" w:rsidRDefault="00A943C4" w:rsidP="00A943C4">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012E7">
        <w:rPr>
          <w:rFonts w:hint="eastAsia"/>
          <w:lang w:eastAsia="zh-CN"/>
        </w:rPr>
        <w:t>(</w:t>
      </w:r>
      <w:r w:rsidRPr="006012E7">
        <w:rPr>
          <w:b/>
          <w:lang w:eastAsia="zh-CN"/>
        </w:rPr>
        <w:t>2</w:t>
      </w:r>
      <w:r w:rsidR="000C760E">
        <w:rPr>
          <w:b/>
          <w:lang w:eastAsia="zh-CN"/>
        </w:rPr>
        <w:t>2</w:t>
      </w:r>
      <w:r w:rsidRPr="006012E7">
        <w:rPr>
          <w:lang w:eastAsia="zh-CN"/>
        </w:rPr>
        <w:t xml:space="preserve"> companies</w:t>
      </w:r>
      <w:r w:rsidRPr="006012E7">
        <w:rPr>
          <w:rFonts w:hint="eastAsia"/>
          <w:lang w:eastAsia="zh-CN"/>
        </w:rPr>
        <w:t>)</w:t>
      </w:r>
      <w:r w:rsidRPr="006012E7">
        <w:rPr>
          <w:lang w:eastAsia="zh-CN"/>
        </w:rPr>
        <w:t>: Fraunhofer, Intel, InterDigital, Transsion, Nokia/Nsb, xiaomi, China Telecom, Lenovo, Futurewei, Samsung, Spreadtrum, Sony, CMCC, OPPO, Huawei/HiSilicon, NEC, DCM, WILUS, Panasonic, Ericsson, Sharp</w:t>
      </w:r>
      <w:r w:rsidR="00EA38CC" w:rsidRPr="006012E7">
        <w:rPr>
          <w:lang w:eastAsia="zh-CN"/>
        </w:rPr>
        <w:t>, vivo</w:t>
      </w:r>
    </w:p>
    <w:p w14:paraId="3BC0552D" w14:textId="0190114F" w:rsidR="00A943C4" w:rsidRPr="006012E7" w:rsidRDefault="00A943C4" w:rsidP="00A943C4">
      <w:pPr>
        <w:pStyle w:val="ListParagraph"/>
        <w:numPr>
          <w:ilvl w:val="0"/>
          <w:numId w:val="6"/>
        </w:numPr>
        <w:spacing w:after="0" w:line="276" w:lineRule="auto"/>
        <w:ind w:firstLineChars="0"/>
        <w:rPr>
          <w:u w:val="single"/>
          <w:lang w:eastAsia="zh-CN"/>
        </w:rPr>
      </w:pPr>
      <w:r w:rsidRPr="006012E7">
        <w:rPr>
          <w:b/>
          <w:lang w:eastAsia="zh-CN"/>
        </w:rPr>
        <w:t>Not support</w:t>
      </w:r>
      <w:r w:rsidR="00186BEB" w:rsidRPr="006012E7">
        <w:rPr>
          <w:b/>
          <w:lang w:eastAsia="zh-CN"/>
        </w:rPr>
        <w:t xml:space="preserve"> </w:t>
      </w:r>
      <w:r w:rsidR="008157AD" w:rsidRPr="006012E7">
        <w:rPr>
          <w:rFonts w:hint="eastAsia"/>
          <w:lang w:eastAsia="zh-CN"/>
        </w:rPr>
        <w:t>(</w:t>
      </w:r>
      <w:r w:rsidR="006012E7">
        <w:rPr>
          <w:lang w:eastAsia="zh-CN"/>
        </w:rPr>
        <w:t>3</w:t>
      </w:r>
      <w:r w:rsidR="008157AD" w:rsidRPr="006012E7">
        <w:rPr>
          <w:lang w:eastAsia="zh-CN"/>
        </w:rPr>
        <w:t xml:space="preserve"> companies</w:t>
      </w:r>
      <w:r w:rsidR="008157AD" w:rsidRPr="006012E7">
        <w:rPr>
          <w:rFonts w:hint="eastAsia"/>
          <w:lang w:eastAsia="zh-CN"/>
        </w:rPr>
        <w:t>)</w:t>
      </w:r>
      <w:r w:rsidR="008157AD" w:rsidRPr="006012E7">
        <w:rPr>
          <w:lang w:eastAsia="zh-CN"/>
        </w:rPr>
        <w:t>:</w:t>
      </w:r>
      <w:bookmarkStart w:id="22" w:name="_GoBack"/>
      <w:bookmarkEnd w:id="22"/>
      <w:r w:rsidRPr="006012E7">
        <w:rPr>
          <w:lang w:eastAsia="zh-CN"/>
        </w:rPr>
        <w:t xml:space="preserve"> </w:t>
      </w:r>
      <w:r w:rsidR="00693B8D" w:rsidRPr="006012E7">
        <w:rPr>
          <w:lang w:eastAsia="zh-CN"/>
        </w:rPr>
        <w:t xml:space="preserve">Apple, </w:t>
      </w:r>
      <w:r w:rsidR="00AA6547" w:rsidRPr="006012E7">
        <w:rPr>
          <w:lang w:eastAsia="zh-CN"/>
        </w:rPr>
        <w:t>CATT</w:t>
      </w:r>
      <w:r w:rsidR="00AA6547" w:rsidRPr="006012E7">
        <w:rPr>
          <w:rFonts w:hint="eastAsia"/>
          <w:lang w:eastAsia="zh-CN"/>
        </w:rPr>
        <w:t>/</w:t>
      </w:r>
      <w:r w:rsidR="00AA6547" w:rsidRPr="006012E7">
        <w:rPr>
          <w:lang w:eastAsia="zh-CN"/>
        </w:rPr>
        <w:t>GOHIGH,</w:t>
      </w:r>
      <w:r w:rsidR="00EA38CC" w:rsidRPr="006012E7">
        <w:rPr>
          <w:lang w:eastAsia="zh-CN"/>
        </w:rPr>
        <w:t xml:space="preserve"> DCM</w:t>
      </w:r>
    </w:p>
    <w:p w14:paraId="5C9070A5" w14:textId="77777777" w:rsidR="00A943C4" w:rsidRDefault="00A943C4" w:rsidP="00A943C4">
      <w:pPr>
        <w:spacing w:after="0" w:line="276" w:lineRule="auto"/>
        <w:rPr>
          <w:lang w:eastAsia="zh-CN"/>
        </w:rPr>
      </w:pPr>
    </w:p>
    <w:p w14:paraId="2C3E46DB" w14:textId="77777777" w:rsidR="00A943C4" w:rsidRDefault="00A943C4" w:rsidP="00A943C4">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C30FC06" w14:textId="369DFC38" w:rsidR="00A943C4" w:rsidRDefault="00BE0D45" w:rsidP="00A943C4">
      <w:pPr>
        <w:pStyle w:val="ListParagraph"/>
        <w:numPr>
          <w:ilvl w:val="0"/>
          <w:numId w:val="6"/>
        </w:numPr>
        <w:spacing w:after="0" w:line="276" w:lineRule="auto"/>
        <w:ind w:firstLineChars="0"/>
        <w:rPr>
          <w:lang w:eastAsia="zh-CN"/>
        </w:rPr>
      </w:pPr>
      <w:r>
        <w:rPr>
          <w:lang w:eastAsia="zh-CN"/>
        </w:rPr>
        <w:t xml:space="preserve">On whether one resource pool can enable both or not, </w:t>
      </w:r>
      <w:r w:rsidR="00094BFA">
        <w:rPr>
          <w:lang w:eastAsia="zh-CN"/>
        </w:rPr>
        <w:t>the FL</w:t>
      </w:r>
      <w:r>
        <w:rPr>
          <w:lang w:eastAsia="zh-CN"/>
        </w:rPr>
        <w:t xml:space="preserve"> observe</w:t>
      </w:r>
      <w:r w:rsidR="00094BFA">
        <w:rPr>
          <w:lang w:eastAsia="zh-CN"/>
        </w:rPr>
        <w:t>s</w:t>
      </w:r>
      <w:r>
        <w:rPr>
          <w:lang w:eastAsia="zh-CN"/>
        </w:rPr>
        <w:t xml:space="preserve"> different views at this stage. </w:t>
      </w:r>
      <w:r w:rsidR="00094BFA">
        <w:rPr>
          <w:lang w:eastAsia="zh-CN"/>
        </w:rPr>
        <w:t>So an FFS points seems enough</w:t>
      </w:r>
      <w:r w:rsidR="00C66DC6">
        <w:rPr>
          <w:lang w:eastAsia="zh-CN"/>
        </w:rPr>
        <w:t xml:space="preserve">, details can be </w:t>
      </w:r>
      <w:r w:rsidR="00307E7F">
        <w:rPr>
          <w:lang w:eastAsia="zh-CN"/>
        </w:rPr>
        <w:t>further studied</w:t>
      </w:r>
      <w:r w:rsidR="00094BFA">
        <w:rPr>
          <w:lang w:eastAsia="zh-CN"/>
        </w:rPr>
        <w:t>. I add the 1</w:t>
      </w:r>
      <w:r w:rsidR="00094BFA" w:rsidRPr="002F36B8">
        <w:rPr>
          <w:vertAlign w:val="superscript"/>
          <w:lang w:eastAsia="zh-CN"/>
        </w:rPr>
        <w:t>st</w:t>
      </w:r>
      <w:r w:rsidR="00094BFA">
        <w:rPr>
          <w:lang w:eastAsia="zh-CN"/>
        </w:rPr>
        <w:t xml:space="preserve"> red sentence below based on some companies feedback to minimize RAN1’s workload</w:t>
      </w:r>
      <w:r w:rsidR="00E210D3">
        <w:rPr>
          <w:lang w:eastAsia="zh-CN"/>
        </w:rPr>
        <w:t xml:space="preserve">, e.g., Apple, </w:t>
      </w:r>
      <w:r w:rsidR="006631F3">
        <w:rPr>
          <w:lang w:eastAsia="zh-CN"/>
        </w:rPr>
        <w:t>etc</w:t>
      </w:r>
      <w:r w:rsidR="00094BFA">
        <w:rPr>
          <w:lang w:eastAsia="zh-CN"/>
        </w:rPr>
        <w:t>.</w:t>
      </w:r>
    </w:p>
    <w:p w14:paraId="03950638" w14:textId="14450CEA" w:rsidR="002A7480" w:rsidRDefault="002A7480" w:rsidP="00A943C4">
      <w:pPr>
        <w:pStyle w:val="ListParagraph"/>
        <w:numPr>
          <w:ilvl w:val="0"/>
          <w:numId w:val="6"/>
        </w:numPr>
        <w:spacing w:after="0" w:line="276" w:lineRule="auto"/>
        <w:ind w:firstLineChars="0"/>
        <w:rPr>
          <w:lang w:eastAsia="zh-CN"/>
        </w:rPr>
      </w:pPr>
      <w:r>
        <w:rPr>
          <w:lang w:eastAsia="zh-CN"/>
        </w:rPr>
        <w:t>Based on Samsung, ZTE’s comment, add “for PSSCH transmission” as below to be more accurate.</w:t>
      </w:r>
    </w:p>
    <w:p w14:paraId="73002941" w14:textId="3608C71F" w:rsidR="0090017B" w:rsidRDefault="00477B92" w:rsidP="00A943C4">
      <w:pPr>
        <w:pStyle w:val="ListParagraph"/>
        <w:numPr>
          <w:ilvl w:val="0"/>
          <w:numId w:val="6"/>
        </w:numPr>
        <w:spacing w:after="0" w:line="276" w:lineRule="auto"/>
        <w:ind w:firstLineChars="0"/>
        <w:rPr>
          <w:lang w:eastAsia="zh-CN"/>
        </w:rPr>
      </w:pPr>
      <w:r>
        <w:rPr>
          <w:lang w:eastAsia="zh-CN"/>
        </w:rPr>
        <w:t xml:space="preserve">Under </w:t>
      </w:r>
      <w:r w:rsidR="00D53066" w:rsidRPr="002F36B8">
        <w:rPr>
          <w:lang w:eastAsia="zh-CN"/>
        </w:rPr>
        <w:t>“1 sub-channel equals K contiguous interlaces”</w:t>
      </w:r>
      <w:r w:rsidR="007516DD">
        <w:rPr>
          <w:lang w:eastAsia="zh-CN"/>
        </w:rPr>
        <w:t xml:space="preserve">, add two more details in red based on LGE, vivo, Samsung’s comments. </w:t>
      </w:r>
    </w:p>
    <w:p w14:paraId="708A60F0" w14:textId="716C5F03" w:rsidR="00E35AE3" w:rsidRDefault="00D40290"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 xml:space="preserve">1 sub-channel consists of all or a subset of RBs associated with </w:t>
      </w:r>
      <w:r>
        <w:rPr>
          <w:b/>
          <w:color w:val="FF0000"/>
          <w:lang w:eastAsia="zh-CN"/>
        </w:rPr>
        <w:t xml:space="preserve">these </w:t>
      </w:r>
      <w:r w:rsidRPr="005B2009">
        <w:rPr>
          <w:b/>
          <w:color w:val="FF0000"/>
          <w:lang w:eastAsia="zh-CN"/>
        </w:rPr>
        <w:t>K contiguous interlaces</w:t>
      </w:r>
      <w:r>
        <w:rPr>
          <w:lang w:eastAsia="zh-CN"/>
        </w:rPr>
        <w:t>”</w:t>
      </w:r>
      <w:r w:rsidR="0047407B">
        <w:rPr>
          <w:lang w:eastAsia="zh-CN"/>
        </w:rPr>
        <w:t xml:space="preserve">: </w:t>
      </w:r>
      <w:r w:rsidR="00760163">
        <w:rPr>
          <w:lang w:eastAsia="zh-CN"/>
        </w:rPr>
        <w:t xml:space="preserve">LGE mentioned </w:t>
      </w:r>
      <w:r w:rsidR="0047407B">
        <w:rPr>
          <w:lang w:eastAsia="zh-CN"/>
        </w:rPr>
        <w:t xml:space="preserve">1 interlace may have 10 or 11 PRBs, which makes the sub-channel size might be </w:t>
      </w:r>
      <w:r w:rsidR="00B525CB">
        <w:rPr>
          <w:lang w:eastAsia="zh-CN"/>
        </w:rPr>
        <w:t>unequal. RAN1 can further study on this.</w:t>
      </w:r>
    </w:p>
    <w:p w14:paraId="087F2C91" w14:textId="4D43901D" w:rsidR="00C76091" w:rsidRDefault="00C76091"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whether to consider modul</w:t>
      </w:r>
      <w:r>
        <w:rPr>
          <w:b/>
          <w:color w:val="FF0000"/>
          <w:lang w:eastAsia="zh-CN"/>
        </w:rPr>
        <w:t>o</w:t>
      </w:r>
      <w:r w:rsidRPr="005B2009">
        <w:rPr>
          <w:b/>
          <w:color w:val="FF0000"/>
          <w:lang w:eastAsia="zh-CN"/>
        </w:rPr>
        <w:t xml:space="preserve"> operation of K on the interlace index</w:t>
      </w:r>
      <w:r>
        <w:rPr>
          <w:lang w:eastAsia="zh-CN"/>
        </w:rPr>
        <w:t>”</w:t>
      </w:r>
      <w:r w:rsidR="0078637A">
        <w:rPr>
          <w:lang w:eastAsia="zh-CN"/>
        </w:rPr>
        <w:t xml:space="preserve">: as explained by the nice Figure from Samsung, </w:t>
      </w:r>
      <w:r w:rsidR="00EC7FF4">
        <w:rPr>
          <w:lang w:eastAsia="zh-CN"/>
        </w:rPr>
        <w:t xml:space="preserve">interlace #0 and #4 are also contiguous. </w:t>
      </w:r>
      <w:r w:rsidR="00316B41">
        <w:rPr>
          <w:lang w:eastAsia="zh-CN"/>
        </w:rPr>
        <w:t>RAN1 can further study on this.</w:t>
      </w:r>
    </w:p>
    <w:p w14:paraId="0677990C" w14:textId="4FCC2D3A" w:rsidR="0050315A" w:rsidRPr="002F36B8" w:rsidRDefault="0050315A" w:rsidP="002F36B8">
      <w:pPr>
        <w:pStyle w:val="ListParagraph"/>
        <w:numPr>
          <w:ilvl w:val="0"/>
          <w:numId w:val="6"/>
        </w:numPr>
        <w:spacing w:after="0" w:line="276" w:lineRule="auto"/>
        <w:ind w:firstLineChars="0"/>
        <w:rPr>
          <w:lang w:eastAsia="zh-CN"/>
        </w:rPr>
      </w:pPr>
      <w:r>
        <w:rPr>
          <w:lang w:eastAsia="zh-CN"/>
        </w:rPr>
        <w:t>Based on CATT, Nokia’s comment, add one FFS point on IBE, RAN1 can further study on this.</w:t>
      </w:r>
    </w:p>
    <w:p w14:paraId="2E41626C" w14:textId="77777777" w:rsidR="00A943C4" w:rsidRDefault="00A943C4" w:rsidP="00A943C4">
      <w:pPr>
        <w:spacing w:after="0" w:line="276" w:lineRule="auto"/>
        <w:rPr>
          <w:lang w:eastAsia="zh-CN"/>
        </w:rPr>
      </w:pPr>
    </w:p>
    <w:p w14:paraId="1D69A6F9" w14:textId="77777777" w:rsidR="00A943C4" w:rsidRDefault="00A943C4" w:rsidP="00A943C4">
      <w:pPr>
        <w:spacing w:after="0" w:line="276" w:lineRule="auto"/>
        <w:rPr>
          <w:u w:val="single"/>
          <w:lang w:eastAsia="zh-CN"/>
        </w:rPr>
      </w:pPr>
      <w:r>
        <w:rPr>
          <w:u w:val="single"/>
          <w:lang w:eastAsia="zh-CN"/>
        </w:rPr>
        <w:t>FL’s view to some companies’ comments:</w:t>
      </w:r>
    </w:p>
    <w:p w14:paraId="79375AD9" w14:textId="2A296A0F" w:rsidR="00A943C4" w:rsidRDefault="00A807FD" w:rsidP="00D37E9F">
      <w:pPr>
        <w:pStyle w:val="ListParagraph"/>
        <w:numPr>
          <w:ilvl w:val="0"/>
          <w:numId w:val="6"/>
        </w:numPr>
        <w:spacing w:after="0" w:line="276" w:lineRule="auto"/>
        <w:ind w:firstLineChars="0"/>
        <w:rPr>
          <w:lang w:eastAsia="zh-CN"/>
        </w:rPr>
      </w:pPr>
      <w:r>
        <w:rPr>
          <w:lang w:eastAsia="zh-CN"/>
        </w:rPr>
        <w:t xml:space="preserve">@Qualcomm: on </w:t>
      </w:r>
      <w:r w:rsidR="00D37E9F" w:rsidRPr="00D37E9F">
        <w:rPr>
          <w:lang w:eastAsia="zh-CN"/>
        </w:rPr>
        <w:t xml:space="preserve">contiguous RB-based </w:t>
      </w:r>
      <w:r w:rsidR="00D37E9F">
        <w:rPr>
          <w:lang w:eastAsia="zh-CN"/>
        </w:rPr>
        <w:t>and</w:t>
      </w:r>
      <w:r w:rsidR="00D37E9F" w:rsidRPr="00D37E9F">
        <w:rPr>
          <w:lang w:eastAsia="zh-CN"/>
        </w:rPr>
        <w:t xml:space="preserve"> interlace RB-based transmissions</w:t>
      </w:r>
      <w:r w:rsidR="00D37E9F">
        <w:rPr>
          <w:lang w:eastAsia="zh-CN"/>
        </w:rPr>
        <w:t>, instead of support one and FFS the other, the FL thinks supporting both first and try to have unified design might be better for the progress. This can avoid RAN1 get stuck.</w:t>
      </w:r>
      <w:r w:rsidR="00D347C1">
        <w:rPr>
          <w:lang w:eastAsia="zh-CN"/>
        </w:rPr>
        <w:t xml:space="preserve"> The “FFS: SCI-2 resource mapping in PSSCH” issue mentioned by you is not very clear, maybe you can explain more to the group.</w:t>
      </w:r>
    </w:p>
    <w:p w14:paraId="6CF40AFA" w14:textId="6F8A28E7" w:rsidR="00D347C1" w:rsidRDefault="00AC32AC" w:rsidP="00D37E9F">
      <w:pPr>
        <w:pStyle w:val="ListParagraph"/>
        <w:numPr>
          <w:ilvl w:val="0"/>
          <w:numId w:val="6"/>
        </w:numPr>
        <w:spacing w:after="0" w:line="276" w:lineRule="auto"/>
        <w:ind w:firstLineChars="0"/>
        <w:rPr>
          <w:lang w:eastAsia="zh-CN"/>
        </w:rPr>
      </w:pPr>
      <w:r>
        <w:rPr>
          <w:rFonts w:hint="eastAsia"/>
          <w:lang w:eastAsia="zh-CN"/>
        </w:rPr>
        <w:t>@</w:t>
      </w:r>
      <w:r>
        <w:rPr>
          <w:lang w:eastAsia="zh-CN"/>
        </w:rPr>
        <w:t>Samsung: we do not need to discuss the definition of “interlace”, we just reuse NR-U, which is also reflected in the main bullet “… R16 NR-U interlace RB-based …”.</w:t>
      </w:r>
    </w:p>
    <w:p w14:paraId="3EC4A607" w14:textId="2E2D2CF6" w:rsidR="00D04FEE" w:rsidRDefault="00D04FEE" w:rsidP="002F36B8">
      <w:pPr>
        <w:pStyle w:val="ListParagraph"/>
        <w:numPr>
          <w:ilvl w:val="0"/>
          <w:numId w:val="6"/>
        </w:numPr>
        <w:spacing w:after="0" w:line="276" w:lineRule="auto"/>
        <w:ind w:firstLineChars="0"/>
        <w:rPr>
          <w:lang w:eastAsia="zh-CN"/>
        </w:rPr>
      </w:pPr>
      <w:r>
        <w:rPr>
          <w:lang w:eastAsia="zh-CN"/>
        </w:rPr>
        <w:lastRenderedPageBreak/>
        <w:t xml:space="preserve">@MediaTek: I’m not clear why CRB is related here, </w:t>
      </w:r>
      <w:r w:rsidR="008210BC">
        <w:rPr>
          <w:lang w:eastAsia="zh-CN"/>
        </w:rPr>
        <w:t xml:space="preserve">we just reuse NR-U interlace. </w:t>
      </w:r>
      <w:r w:rsidR="00CC6A6B">
        <w:rPr>
          <w:lang w:eastAsia="zh-CN"/>
        </w:rPr>
        <w:t>M</w:t>
      </w:r>
      <w:r w:rsidR="00D733DD">
        <w:rPr>
          <w:lang w:eastAsia="zh-CN"/>
        </w:rPr>
        <w:t>aybe you can explain more to the group.</w:t>
      </w:r>
    </w:p>
    <w:p w14:paraId="5BA5201B" w14:textId="77777777" w:rsidR="00A943C4" w:rsidRDefault="00A943C4" w:rsidP="00A943C4">
      <w:pPr>
        <w:spacing w:after="0" w:line="276" w:lineRule="auto"/>
        <w:rPr>
          <w:lang w:eastAsia="zh-CN"/>
        </w:rPr>
      </w:pPr>
    </w:p>
    <w:p w14:paraId="68CD8D96" w14:textId="197F64CC" w:rsidR="00A943C4" w:rsidRDefault="00A943C4" w:rsidP="00A943C4">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30BDB545" w14:textId="77777777" w:rsidR="00A943C4" w:rsidRDefault="00A943C4" w:rsidP="00A943C4">
      <w:pPr>
        <w:spacing w:after="0" w:line="276" w:lineRule="auto"/>
        <w:rPr>
          <w:lang w:eastAsia="zh-CN"/>
        </w:rPr>
      </w:pPr>
    </w:p>
    <w:p w14:paraId="6356C151" w14:textId="454B22E7" w:rsidR="007A24AD" w:rsidRDefault="007A24AD" w:rsidP="007A24AD">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sidR="00527732">
        <w:rPr>
          <w:b/>
          <w:highlight w:val="yellow"/>
          <w:lang w:eastAsia="zh-CN"/>
        </w:rPr>
        <w:t>1c</w:t>
      </w:r>
      <w:r>
        <w:rPr>
          <w:rFonts w:hint="eastAsia"/>
          <w:b/>
          <w:lang w:eastAsia="zh-CN"/>
        </w:rPr>
        <w:t>:</w:t>
      </w:r>
      <w:r>
        <w:rPr>
          <w:b/>
          <w:lang w:eastAsia="zh-CN"/>
        </w:rPr>
        <w:t xml:space="preserve"> For PSCCH and PSSCH in SL-U:</w:t>
      </w:r>
    </w:p>
    <w:p w14:paraId="12431C5E" w14:textId="77777777" w:rsidR="007A24AD" w:rsidRDefault="007A24AD" w:rsidP="007A24AD">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490153CC" w14:textId="4C874153" w:rsidR="00030A1E" w:rsidRPr="002F36B8" w:rsidRDefault="00030A1E" w:rsidP="007A24AD">
      <w:pPr>
        <w:pStyle w:val="ListParagraph"/>
        <w:numPr>
          <w:ilvl w:val="1"/>
          <w:numId w:val="7"/>
        </w:numPr>
        <w:ind w:firstLineChars="0"/>
        <w:rPr>
          <w:b/>
          <w:color w:val="FF0000"/>
          <w:lang w:eastAsia="zh-CN"/>
        </w:rPr>
      </w:pPr>
      <w:r w:rsidRPr="002F36B8">
        <w:rPr>
          <w:b/>
          <w:color w:val="FF0000"/>
          <w:lang w:eastAsia="zh-CN"/>
        </w:rPr>
        <w:t xml:space="preserve">RAN1 strives to have unified design for </w:t>
      </w:r>
      <w:r w:rsidR="00545635" w:rsidRPr="002F36B8">
        <w:rPr>
          <w:b/>
          <w:color w:val="FF0000"/>
          <w:lang w:eastAsia="zh-CN"/>
        </w:rPr>
        <w:t>both contiguous RB-based and interlace RB-based transmissions</w:t>
      </w:r>
    </w:p>
    <w:p w14:paraId="33A3F0C1" w14:textId="77777777" w:rsidR="007A24AD" w:rsidRDefault="007A24AD" w:rsidP="007A24AD">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3357F534" w14:textId="77777777" w:rsidR="007A24AD" w:rsidRDefault="007A24AD" w:rsidP="007A24AD">
      <w:pPr>
        <w:pStyle w:val="ListParagraph"/>
        <w:numPr>
          <w:ilvl w:val="0"/>
          <w:numId w:val="7"/>
        </w:numPr>
        <w:ind w:firstLineChars="0"/>
        <w:rPr>
          <w:b/>
          <w:lang w:eastAsia="zh-CN"/>
        </w:rPr>
      </w:pPr>
      <w:r>
        <w:rPr>
          <w:b/>
          <w:lang w:eastAsia="zh-CN"/>
        </w:rPr>
        <w:t>For interlace RB-based transmission:</w:t>
      </w:r>
    </w:p>
    <w:p w14:paraId="5066A49B" w14:textId="73A9F31C" w:rsidR="007A24AD" w:rsidRDefault="007A24AD" w:rsidP="007A24AD">
      <w:pPr>
        <w:pStyle w:val="ListParagraph"/>
        <w:numPr>
          <w:ilvl w:val="1"/>
          <w:numId w:val="7"/>
        </w:numPr>
        <w:ind w:firstLineChars="0"/>
        <w:rPr>
          <w:b/>
          <w:lang w:eastAsia="zh-CN"/>
        </w:rPr>
      </w:pPr>
      <w:r>
        <w:rPr>
          <w:b/>
          <w:lang w:eastAsia="zh-CN"/>
        </w:rPr>
        <w:t>Resource allocation granularity is one sub-channel</w:t>
      </w:r>
      <w:r w:rsidR="001871F6">
        <w:rPr>
          <w:b/>
          <w:lang w:eastAsia="zh-CN"/>
        </w:rPr>
        <w:t xml:space="preserve"> </w:t>
      </w:r>
      <w:r w:rsidR="001871F6" w:rsidRPr="002F36B8">
        <w:rPr>
          <w:b/>
          <w:color w:val="FF0000"/>
          <w:lang w:eastAsia="zh-CN"/>
        </w:rPr>
        <w:t>for PSSCH</w:t>
      </w:r>
      <w:r w:rsidR="001871F6">
        <w:rPr>
          <w:b/>
          <w:color w:val="FF0000"/>
          <w:lang w:eastAsia="zh-CN"/>
        </w:rPr>
        <w:t xml:space="preserve"> transmission</w:t>
      </w:r>
    </w:p>
    <w:p w14:paraId="0CC5AA8C" w14:textId="77777777" w:rsidR="007A24AD" w:rsidRDefault="007A24AD" w:rsidP="007A24AD">
      <w:pPr>
        <w:pStyle w:val="ListParagraph"/>
        <w:numPr>
          <w:ilvl w:val="1"/>
          <w:numId w:val="7"/>
        </w:numPr>
        <w:ind w:firstLineChars="0"/>
        <w:rPr>
          <w:b/>
          <w:lang w:eastAsia="zh-CN"/>
        </w:rPr>
      </w:pPr>
      <w:r>
        <w:rPr>
          <w:b/>
          <w:lang w:eastAsia="zh-CN"/>
        </w:rPr>
        <w:t>1 sub-channel equals K contiguous interlaces</w:t>
      </w:r>
    </w:p>
    <w:p w14:paraId="6A29F1F9" w14:textId="77777777" w:rsidR="002B16E4" w:rsidRDefault="007A24AD" w:rsidP="00BC00C2">
      <w:pPr>
        <w:pStyle w:val="ListParagraph"/>
        <w:numPr>
          <w:ilvl w:val="2"/>
          <w:numId w:val="7"/>
        </w:numPr>
        <w:ind w:firstLineChars="0"/>
        <w:rPr>
          <w:b/>
          <w:lang w:eastAsia="zh-CN"/>
        </w:rPr>
      </w:pPr>
      <w:r>
        <w:rPr>
          <w:b/>
          <w:lang w:eastAsia="zh-CN"/>
        </w:rPr>
        <w:t>FFS details</w:t>
      </w:r>
      <w:r w:rsidR="002B16E4">
        <w:rPr>
          <w:b/>
          <w:lang w:eastAsia="zh-CN"/>
        </w:rPr>
        <w:t xml:space="preserve"> including</w:t>
      </w:r>
    </w:p>
    <w:p w14:paraId="79D2CA8C" w14:textId="7751C22E" w:rsidR="002B16E4" w:rsidRDefault="007A24AD" w:rsidP="002F36B8">
      <w:pPr>
        <w:pStyle w:val="ListParagraph"/>
        <w:numPr>
          <w:ilvl w:val="3"/>
          <w:numId w:val="7"/>
        </w:numPr>
        <w:ind w:firstLineChars="0"/>
        <w:rPr>
          <w:b/>
          <w:lang w:eastAsia="zh-CN"/>
        </w:rPr>
      </w:pPr>
      <w:r>
        <w:rPr>
          <w:b/>
          <w:lang w:eastAsia="zh-CN"/>
        </w:rPr>
        <w:t>K is fi</w:t>
      </w:r>
      <w:r w:rsidR="002B16E4">
        <w:rPr>
          <w:b/>
          <w:lang w:eastAsia="zh-CN"/>
        </w:rPr>
        <w:t>xed to 1 or (pre-)configurable</w:t>
      </w:r>
    </w:p>
    <w:p w14:paraId="7C5A8B6B" w14:textId="31ED05A7" w:rsidR="002B16E4" w:rsidRDefault="007A24AD" w:rsidP="002F36B8">
      <w:pPr>
        <w:pStyle w:val="ListParagraph"/>
        <w:numPr>
          <w:ilvl w:val="3"/>
          <w:numId w:val="7"/>
        </w:numPr>
        <w:ind w:firstLineChars="0"/>
        <w:rPr>
          <w:b/>
          <w:lang w:eastAsia="zh-CN"/>
        </w:rPr>
      </w:pPr>
      <w:r>
        <w:rPr>
          <w:b/>
          <w:lang w:eastAsia="zh-CN"/>
        </w:rPr>
        <w:t xml:space="preserve">K interlaces are confined within one RB </w:t>
      </w:r>
      <w:r w:rsidR="002B16E4">
        <w:rPr>
          <w:b/>
          <w:lang w:eastAsia="zh-CN"/>
        </w:rPr>
        <w:t>set or across multiple RB sets</w:t>
      </w:r>
    </w:p>
    <w:p w14:paraId="75C4A5EB" w14:textId="48FA38B4" w:rsidR="002B16E4" w:rsidRDefault="00355C74" w:rsidP="002F36B8">
      <w:pPr>
        <w:pStyle w:val="ListParagraph"/>
        <w:numPr>
          <w:ilvl w:val="3"/>
          <w:numId w:val="7"/>
        </w:numPr>
        <w:ind w:firstLineChars="0"/>
        <w:rPr>
          <w:b/>
          <w:lang w:eastAsia="zh-CN"/>
        </w:rPr>
      </w:pPr>
      <w:r w:rsidRPr="002F36B8">
        <w:rPr>
          <w:b/>
          <w:color w:val="FF0000"/>
          <w:lang w:eastAsia="zh-CN"/>
        </w:rPr>
        <w:t xml:space="preserve">1 sub-channel consists of all or a subset of RBs associated with </w:t>
      </w:r>
      <w:r w:rsidR="001A4F99">
        <w:rPr>
          <w:b/>
          <w:color w:val="FF0000"/>
          <w:lang w:eastAsia="zh-CN"/>
        </w:rPr>
        <w:t xml:space="preserve">these </w:t>
      </w:r>
      <w:r w:rsidRPr="002F36B8">
        <w:rPr>
          <w:b/>
          <w:color w:val="FF0000"/>
          <w:lang w:eastAsia="zh-CN"/>
        </w:rPr>
        <w:t>K contiguous interlaces</w:t>
      </w:r>
    </w:p>
    <w:p w14:paraId="162C8757" w14:textId="48A11273" w:rsidR="007A24AD" w:rsidRDefault="00BC00C2" w:rsidP="002F36B8">
      <w:pPr>
        <w:pStyle w:val="ListParagraph"/>
        <w:numPr>
          <w:ilvl w:val="3"/>
          <w:numId w:val="7"/>
        </w:numPr>
        <w:ind w:firstLineChars="0"/>
        <w:rPr>
          <w:b/>
          <w:lang w:eastAsia="zh-CN"/>
        </w:rPr>
      </w:pPr>
      <w:r w:rsidRPr="002F36B8">
        <w:rPr>
          <w:b/>
          <w:color w:val="FF0000"/>
          <w:lang w:eastAsia="zh-CN"/>
        </w:rPr>
        <w:t>whether to consider modul</w:t>
      </w:r>
      <w:r w:rsidR="0019416E">
        <w:rPr>
          <w:b/>
          <w:color w:val="FF0000"/>
          <w:lang w:eastAsia="zh-CN"/>
        </w:rPr>
        <w:t>o</w:t>
      </w:r>
      <w:r w:rsidRPr="002F36B8">
        <w:rPr>
          <w:b/>
          <w:color w:val="FF0000"/>
          <w:lang w:eastAsia="zh-CN"/>
        </w:rPr>
        <w:t xml:space="preserve"> operation of K on the interlace index</w:t>
      </w:r>
    </w:p>
    <w:p w14:paraId="4550DD36" w14:textId="77777777" w:rsidR="007A24AD" w:rsidRDefault="007A24AD" w:rsidP="007A24AD">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4A433AD5" w14:textId="77777777" w:rsidR="007A24AD" w:rsidRDefault="007A24AD" w:rsidP="007A24AD">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67C2BF67" w14:textId="643FC477" w:rsidR="00A53062" w:rsidRPr="002F36B8" w:rsidRDefault="00A53062" w:rsidP="00406A90">
      <w:pPr>
        <w:pStyle w:val="ListParagraph"/>
        <w:numPr>
          <w:ilvl w:val="1"/>
          <w:numId w:val="7"/>
        </w:numPr>
        <w:ind w:firstLineChars="0"/>
        <w:rPr>
          <w:b/>
          <w:color w:val="FF0000"/>
          <w:lang w:eastAsia="zh-CN"/>
        </w:rPr>
      </w:pPr>
      <w:r w:rsidRPr="002F36B8">
        <w:rPr>
          <w:b/>
          <w:color w:val="FF0000"/>
          <w:lang w:eastAsia="zh-CN"/>
        </w:rPr>
        <w:t>FFS: whether/how to address IBE</w:t>
      </w:r>
      <w:r w:rsidR="00406A90">
        <w:rPr>
          <w:b/>
          <w:color w:val="FF0000"/>
          <w:lang w:eastAsia="zh-CN"/>
        </w:rPr>
        <w:t xml:space="preserve"> (</w:t>
      </w:r>
      <w:r w:rsidR="00406A90" w:rsidRPr="00406A90">
        <w:rPr>
          <w:b/>
          <w:color w:val="FF0000"/>
          <w:lang w:eastAsia="zh-CN"/>
        </w:rPr>
        <w:t>In-Band Emission</w:t>
      </w:r>
      <w:r w:rsidR="00406A90">
        <w:rPr>
          <w:b/>
          <w:color w:val="FF0000"/>
          <w:lang w:eastAsia="zh-CN"/>
        </w:rPr>
        <w:t>)</w:t>
      </w:r>
      <w:r w:rsidR="00591FDC">
        <w:rPr>
          <w:b/>
          <w:color w:val="FF0000"/>
          <w:lang w:eastAsia="zh-CN"/>
        </w:rPr>
        <w:t xml:space="preserve"> impact</w:t>
      </w:r>
    </w:p>
    <w:p w14:paraId="2EC88859" w14:textId="77777777" w:rsidR="00A943C4" w:rsidRDefault="00A943C4">
      <w:pPr>
        <w:rPr>
          <w:lang w:eastAsia="zh-CN"/>
        </w:rPr>
      </w:pPr>
    </w:p>
    <w:p w14:paraId="78646B70" w14:textId="6938A545" w:rsidR="00A5662E" w:rsidRDefault="00BB4833" w:rsidP="00A5662E">
      <w:pPr>
        <w:pStyle w:val="Heading3"/>
      </w:pPr>
      <w:r>
        <w:rPr>
          <w:lang w:eastAsia="zh-CN"/>
        </w:rPr>
        <w:t xml:space="preserve">[Closed] </w:t>
      </w:r>
      <w:r w:rsidR="00A5662E">
        <w:t>Proposals for GTW (Week 2, Wednesday, 18</w:t>
      </w:r>
      <w:r w:rsidR="00A5662E" w:rsidRPr="002061AF">
        <w:rPr>
          <w:vertAlign w:val="superscript"/>
        </w:rPr>
        <w:t>th</w:t>
      </w:r>
      <w:r w:rsidR="00A5662E">
        <w:t xml:space="preserve"> May)</w:t>
      </w:r>
    </w:p>
    <w:p w14:paraId="3F7A90F6" w14:textId="4BE568F7" w:rsidR="00A5662E" w:rsidRDefault="00A5662E" w:rsidP="00A5662E">
      <w:pPr>
        <w:pStyle w:val="Heading4"/>
        <w:rPr>
          <w:lang w:eastAsia="zh-CN"/>
        </w:rPr>
      </w:pPr>
      <w:r>
        <w:rPr>
          <w:rFonts w:hint="eastAsia"/>
          <w:lang w:eastAsia="zh-CN"/>
        </w:rPr>
        <w:t>P</w:t>
      </w:r>
      <w:r w:rsidR="006806E9">
        <w:rPr>
          <w:lang w:eastAsia="zh-CN"/>
        </w:rPr>
        <w:t>roposal 3</w:t>
      </w:r>
      <w:r>
        <w:rPr>
          <w:rFonts w:hint="eastAsia"/>
          <w:lang w:eastAsia="zh-CN"/>
        </w:rPr>
        <w:t>-</w:t>
      </w:r>
      <w:r>
        <w:rPr>
          <w:lang w:eastAsia="zh-CN"/>
        </w:rPr>
        <w:t>1d</w:t>
      </w:r>
    </w:p>
    <w:p w14:paraId="5C180F26" w14:textId="70E338F9" w:rsidR="00A5662E" w:rsidRDefault="00A5662E" w:rsidP="00A5662E">
      <w:pPr>
        <w:spacing w:after="0" w:line="276" w:lineRule="auto"/>
        <w:rPr>
          <w:b/>
          <w:u w:val="single"/>
          <w:lang w:eastAsia="zh-CN"/>
        </w:rPr>
      </w:pPr>
      <w:r>
        <w:rPr>
          <w:b/>
          <w:u w:val="single"/>
          <w:lang w:eastAsia="zh-CN"/>
        </w:rPr>
        <w:t xml:space="preserve">Summary of email discussions on Proposal </w:t>
      </w:r>
      <w:r w:rsidR="006806E9">
        <w:rPr>
          <w:b/>
          <w:u w:val="single"/>
          <w:lang w:eastAsia="zh-CN"/>
        </w:rPr>
        <w:t>3</w:t>
      </w:r>
      <w:r>
        <w:rPr>
          <w:b/>
          <w:u w:val="single"/>
          <w:lang w:eastAsia="zh-CN"/>
        </w:rPr>
        <w:t>-1c</w:t>
      </w:r>
    </w:p>
    <w:p w14:paraId="220A0038" w14:textId="1F768849" w:rsidR="00A5662E" w:rsidRDefault="00A5662E" w:rsidP="00A5662E">
      <w:pPr>
        <w:spacing w:after="0" w:line="276" w:lineRule="auto"/>
        <w:rPr>
          <w:u w:val="single"/>
          <w:lang w:eastAsia="zh-CN"/>
        </w:rPr>
      </w:pPr>
      <w:r>
        <w:rPr>
          <w:u w:val="single"/>
          <w:lang w:eastAsia="zh-CN"/>
        </w:rPr>
        <w:t xml:space="preserve">Overall situation on supporting Proposal </w:t>
      </w:r>
      <w:r w:rsidR="006806E9">
        <w:rPr>
          <w:u w:val="single"/>
          <w:lang w:eastAsia="zh-CN"/>
        </w:rPr>
        <w:t>3</w:t>
      </w:r>
      <w:r>
        <w:rPr>
          <w:u w:val="single"/>
          <w:lang w:eastAsia="zh-CN"/>
        </w:rPr>
        <w:t>-1c</w:t>
      </w:r>
    </w:p>
    <w:p w14:paraId="74B72EE5" w14:textId="7A35ADDB" w:rsidR="00A5662E" w:rsidRPr="00A20C14" w:rsidRDefault="00D110CC" w:rsidP="00A5662E">
      <w:pPr>
        <w:pStyle w:val="ListParagraph"/>
        <w:numPr>
          <w:ilvl w:val="0"/>
          <w:numId w:val="6"/>
        </w:numPr>
        <w:spacing w:after="0" w:line="276" w:lineRule="auto"/>
        <w:ind w:firstLineChars="0"/>
        <w:jc w:val="left"/>
        <w:rPr>
          <w:lang w:eastAsia="zh-CN"/>
        </w:rPr>
      </w:pPr>
      <w:r>
        <w:rPr>
          <w:lang w:eastAsia="zh-CN"/>
        </w:rPr>
        <w:t>7</w:t>
      </w:r>
      <w:r w:rsidR="00A5662E" w:rsidRPr="00A20C14">
        <w:rPr>
          <w:lang w:eastAsia="zh-CN"/>
        </w:rPr>
        <w:t xml:space="preserve"> companies</w:t>
      </w:r>
      <w:r w:rsidR="00FF60AD">
        <w:rPr>
          <w:lang w:eastAsia="zh-CN"/>
        </w:rPr>
        <w:t xml:space="preserve"> raised concerns in reflector: LGE, </w:t>
      </w:r>
      <w:r w:rsidR="00A87CE7">
        <w:rPr>
          <w:lang w:eastAsia="zh-CN"/>
        </w:rPr>
        <w:t xml:space="preserve">Ericsson, </w:t>
      </w:r>
      <w:r w:rsidR="00E64955">
        <w:rPr>
          <w:lang w:eastAsia="zh-CN"/>
        </w:rPr>
        <w:t xml:space="preserve">CMCC, </w:t>
      </w:r>
      <w:r w:rsidR="0037187A">
        <w:rPr>
          <w:lang w:eastAsia="zh-CN"/>
        </w:rPr>
        <w:t xml:space="preserve">CATT, </w:t>
      </w:r>
      <w:r w:rsidR="00141309">
        <w:rPr>
          <w:lang w:eastAsia="zh-CN"/>
        </w:rPr>
        <w:t xml:space="preserve">ZTE/Sanechips, </w:t>
      </w:r>
      <w:r w:rsidR="00BE2931">
        <w:rPr>
          <w:lang w:eastAsia="zh-CN"/>
        </w:rPr>
        <w:t xml:space="preserve">NEC, </w:t>
      </w:r>
      <w:r w:rsidR="00C77703">
        <w:rPr>
          <w:lang w:eastAsia="zh-CN"/>
        </w:rPr>
        <w:t>Spredtrum</w:t>
      </w:r>
    </w:p>
    <w:p w14:paraId="328EFD21" w14:textId="77777777" w:rsidR="00A5662E" w:rsidRPr="00A20C14" w:rsidRDefault="00A5662E" w:rsidP="00A5662E">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3291B13B" w14:textId="77777777" w:rsidR="00A5662E" w:rsidRDefault="00A5662E" w:rsidP="00A5662E">
      <w:pPr>
        <w:spacing w:after="0" w:line="276" w:lineRule="auto"/>
        <w:rPr>
          <w:lang w:eastAsia="zh-CN"/>
        </w:rPr>
      </w:pPr>
    </w:p>
    <w:p w14:paraId="1A4900E6" w14:textId="77777777" w:rsidR="00A5662E" w:rsidRDefault="00A5662E" w:rsidP="00A5662E">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7DB43092" w14:textId="72CFADEC" w:rsidR="00A5662E" w:rsidRDefault="00A5662E" w:rsidP="00A5662E">
      <w:pPr>
        <w:pStyle w:val="ListParagraph"/>
        <w:numPr>
          <w:ilvl w:val="0"/>
          <w:numId w:val="6"/>
        </w:numPr>
        <w:spacing w:after="0" w:line="276" w:lineRule="auto"/>
        <w:ind w:firstLineChars="0"/>
        <w:rPr>
          <w:lang w:eastAsia="zh-CN"/>
        </w:rPr>
      </w:pPr>
      <w:r>
        <w:rPr>
          <w:lang w:eastAsia="zh-CN"/>
        </w:rPr>
        <w:t>Most compan</w:t>
      </w:r>
      <w:r w:rsidR="001A4C87">
        <w:rPr>
          <w:lang w:eastAsia="zh-CN"/>
        </w:rPr>
        <w:t>ies seem fine with the proposal in general.</w:t>
      </w:r>
    </w:p>
    <w:p w14:paraId="08ABDF3C" w14:textId="77777777" w:rsidR="0070333B" w:rsidRDefault="0070333B" w:rsidP="00A5662E">
      <w:pPr>
        <w:pStyle w:val="ListParagraph"/>
        <w:numPr>
          <w:ilvl w:val="0"/>
          <w:numId w:val="6"/>
        </w:numPr>
        <w:spacing w:after="0" w:line="276" w:lineRule="auto"/>
        <w:ind w:firstLineChars="0"/>
        <w:rPr>
          <w:lang w:eastAsia="zh-CN"/>
        </w:rPr>
      </w:pPr>
      <w:r>
        <w:rPr>
          <w:lang w:eastAsia="zh-CN"/>
        </w:rPr>
        <w:t>On the 1</w:t>
      </w:r>
      <w:r w:rsidRPr="00204AB3">
        <w:rPr>
          <w:vertAlign w:val="superscript"/>
          <w:lang w:eastAsia="zh-CN"/>
        </w:rPr>
        <w:t>st</w:t>
      </w:r>
      <w:r>
        <w:rPr>
          <w:lang w:eastAsia="zh-CN"/>
        </w:rPr>
        <w:t xml:space="preserve"> bullet (contiguous RB, interlace RB)</w:t>
      </w:r>
    </w:p>
    <w:p w14:paraId="0F6760A4" w14:textId="5D093D8F" w:rsidR="00866727" w:rsidRDefault="00866727" w:rsidP="00204AB3">
      <w:pPr>
        <w:pStyle w:val="ListParagraph"/>
        <w:numPr>
          <w:ilvl w:val="1"/>
          <w:numId w:val="6"/>
        </w:numPr>
        <w:spacing w:after="0" w:line="276" w:lineRule="auto"/>
        <w:ind w:firstLineChars="0"/>
        <w:rPr>
          <w:lang w:eastAsia="zh-CN"/>
        </w:rPr>
      </w:pPr>
      <w:r>
        <w:rPr>
          <w:lang w:eastAsia="zh-CN"/>
        </w:rPr>
        <w:t xml:space="preserve">CATT has some </w:t>
      </w:r>
      <w:r w:rsidR="00A2146A">
        <w:rPr>
          <w:lang w:eastAsia="zh-CN"/>
        </w:rPr>
        <w:t>con</w:t>
      </w:r>
      <w:r w:rsidR="00B55CC0">
        <w:rPr>
          <w:lang w:eastAsia="zh-CN"/>
        </w:rPr>
        <w:t>c</w:t>
      </w:r>
      <w:r w:rsidR="00A2146A">
        <w:rPr>
          <w:lang w:eastAsia="zh-CN"/>
        </w:rPr>
        <w:t xml:space="preserve">ern on supporting interlace RB right now, they think </w:t>
      </w:r>
      <w:r w:rsidR="00804EC5">
        <w:rPr>
          <w:lang w:eastAsia="zh-CN"/>
        </w:rPr>
        <w:t>more stud</w:t>
      </w:r>
      <w:r w:rsidR="002E57E8">
        <w:rPr>
          <w:lang w:eastAsia="zh-CN"/>
        </w:rPr>
        <w:t>y</w:t>
      </w:r>
      <w:r w:rsidR="00804EC5">
        <w:rPr>
          <w:lang w:eastAsia="zh-CN"/>
        </w:rPr>
        <w:t xml:space="preserve"> are needed </w:t>
      </w:r>
      <w:r w:rsidR="00A05E8E">
        <w:rPr>
          <w:lang w:eastAsia="zh-CN"/>
        </w:rPr>
        <w:t>especially consider</w:t>
      </w:r>
      <w:r w:rsidR="003C4ABD">
        <w:rPr>
          <w:lang w:eastAsia="zh-CN"/>
        </w:rPr>
        <w:t>ing</w:t>
      </w:r>
      <w:r w:rsidR="00A05E8E">
        <w:rPr>
          <w:lang w:eastAsia="zh-CN"/>
        </w:rPr>
        <w:t xml:space="preserve"> IBE impact. They mentioned other waveform can also be considered, e.g., </w:t>
      </w:r>
      <w:r w:rsidR="00F76D84" w:rsidRPr="00F76D84">
        <w:rPr>
          <w:lang w:eastAsia="zh-CN"/>
        </w:rPr>
        <w:t>mixed contiguous RB-based and non-contiguous RB-based transmission</w:t>
      </w:r>
      <w:r w:rsidR="002A3478">
        <w:rPr>
          <w:lang w:eastAsia="zh-CN"/>
        </w:rPr>
        <w:t xml:space="preserve"> (see CATT’s nice figure)</w:t>
      </w:r>
      <w:r w:rsidR="00A95AFB">
        <w:rPr>
          <w:lang w:eastAsia="zh-CN"/>
        </w:rPr>
        <w:t>.</w:t>
      </w:r>
    </w:p>
    <w:p w14:paraId="70B384C8" w14:textId="25F479CD" w:rsidR="00A95AFB" w:rsidRDefault="00A95AFB" w:rsidP="00204AB3">
      <w:pPr>
        <w:pStyle w:val="ListParagraph"/>
        <w:numPr>
          <w:ilvl w:val="1"/>
          <w:numId w:val="6"/>
        </w:numPr>
        <w:spacing w:after="0" w:line="276" w:lineRule="auto"/>
        <w:ind w:firstLineChars="0"/>
        <w:rPr>
          <w:lang w:eastAsia="zh-CN"/>
        </w:rPr>
      </w:pPr>
      <w:r>
        <w:rPr>
          <w:lang w:eastAsia="zh-CN"/>
        </w:rPr>
        <w:t>This bullet and FFS points below it are updated accordingly. Companies are encouraged to check these technical points.</w:t>
      </w:r>
    </w:p>
    <w:p w14:paraId="52FA1EF7" w14:textId="1B7FC5FB" w:rsidR="005228E3" w:rsidRDefault="005228E3">
      <w:pPr>
        <w:pStyle w:val="ListParagraph"/>
        <w:numPr>
          <w:ilvl w:val="0"/>
          <w:numId w:val="6"/>
        </w:numPr>
        <w:spacing w:after="0" w:line="276" w:lineRule="auto"/>
        <w:ind w:firstLineChars="0"/>
        <w:rPr>
          <w:lang w:eastAsia="zh-CN"/>
        </w:rPr>
      </w:pPr>
      <w:r>
        <w:rPr>
          <w:lang w:eastAsia="zh-CN"/>
        </w:rPr>
        <w:lastRenderedPageBreak/>
        <w:t xml:space="preserve">On the </w:t>
      </w:r>
      <w:r w:rsidR="004855A6">
        <w:rPr>
          <w:lang w:eastAsia="zh-CN"/>
        </w:rPr>
        <w:t>bullet of “1 sub-channel equals K interlaces”</w:t>
      </w:r>
    </w:p>
    <w:p w14:paraId="7D8AEC21" w14:textId="6D371178" w:rsidR="00EE576C" w:rsidRDefault="00EE576C" w:rsidP="00204AB3">
      <w:pPr>
        <w:pStyle w:val="ListParagraph"/>
        <w:numPr>
          <w:ilvl w:val="1"/>
          <w:numId w:val="6"/>
        </w:numPr>
        <w:spacing w:after="0" w:line="276" w:lineRule="auto"/>
        <w:ind w:firstLineChars="0"/>
        <w:rPr>
          <w:lang w:eastAsia="zh-CN"/>
        </w:rPr>
      </w:pPr>
      <w:r>
        <w:rPr>
          <w:lang w:eastAsia="zh-CN"/>
        </w:rPr>
        <w:t xml:space="preserve">Some companies have concerns mentioning so many details now, some of them can be brought up in later stages. </w:t>
      </w:r>
    </w:p>
    <w:p w14:paraId="74A61922" w14:textId="3149A6F5" w:rsidR="00744AC6" w:rsidRDefault="00173021" w:rsidP="00204AB3">
      <w:pPr>
        <w:pStyle w:val="ListParagraph"/>
        <w:numPr>
          <w:ilvl w:val="1"/>
          <w:numId w:val="6"/>
        </w:numPr>
        <w:spacing w:after="0" w:line="276" w:lineRule="auto"/>
        <w:ind w:firstLineChars="0"/>
        <w:rPr>
          <w:lang w:eastAsia="zh-CN"/>
        </w:rPr>
      </w:pPr>
      <w:r>
        <w:rPr>
          <w:lang w:eastAsia="zh-CN"/>
        </w:rPr>
        <w:t xml:space="preserve">FL suggests to remove </w:t>
      </w:r>
      <w:r w:rsidR="006E6682">
        <w:rPr>
          <w:lang w:eastAsia="zh-CN"/>
        </w:rPr>
        <w:t xml:space="preserve">these details, simply saying “FFS details” should be enough at this stage. </w:t>
      </w:r>
      <w:r w:rsidR="006B0EA6">
        <w:rPr>
          <w:lang w:eastAsia="zh-CN"/>
        </w:rPr>
        <w:t>There is no need to spend too much time refin</w:t>
      </w:r>
      <w:r w:rsidR="005355AD">
        <w:rPr>
          <w:lang w:eastAsia="zh-CN"/>
        </w:rPr>
        <w:t>ing</w:t>
      </w:r>
      <w:r w:rsidR="006B0EA6">
        <w:rPr>
          <w:lang w:eastAsia="zh-CN"/>
        </w:rPr>
        <w:t xml:space="preserve"> “details</w:t>
      </w:r>
      <w:r w:rsidR="00432AF8">
        <w:rPr>
          <w:lang w:eastAsia="zh-CN"/>
        </w:rPr>
        <w:t>”</w:t>
      </w:r>
      <w:r w:rsidR="006B0EA6">
        <w:rPr>
          <w:lang w:eastAsia="zh-CN"/>
        </w:rPr>
        <w:t xml:space="preserve"> under </w:t>
      </w:r>
      <w:r w:rsidR="00432AF8">
        <w:rPr>
          <w:lang w:eastAsia="zh-CN"/>
        </w:rPr>
        <w:t>“</w:t>
      </w:r>
      <w:r w:rsidR="006B0EA6">
        <w:rPr>
          <w:lang w:eastAsia="zh-CN"/>
        </w:rPr>
        <w:t xml:space="preserve">FFS details”. </w:t>
      </w:r>
      <w:r w:rsidR="006E6682">
        <w:rPr>
          <w:lang w:eastAsia="zh-CN"/>
        </w:rPr>
        <w:t>Companies are encouraged to bring up more details in later meetings.</w:t>
      </w:r>
    </w:p>
    <w:p w14:paraId="2D216259" w14:textId="6C9AE0CF" w:rsidR="00BB5A8D" w:rsidRDefault="00BB5A8D">
      <w:pPr>
        <w:pStyle w:val="ListParagraph"/>
        <w:numPr>
          <w:ilvl w:val="0"/>
          <w:numId w:val="6"/>
        </w:numPr>
        <w:spacing w:after="0" w:line="276" w:lineRule="auto"/>
        <w:ind w:firstLineChars="0"/>
        <w:rPr>
          <w:lang w:eastAsia="zh-CN"/>
        </w:rPr>
      </w:pPr>
      <w:r>
        <w:rPr>
          <w:lang w:eastAsia="zh-CN"/>
        </w:rPr>
        <w:t xml:space="preserve">NEC mentioned mapping of PSCCH can be open for now, maybe the granularity </w:t>
      </w:r>
      <w:r w:rsidR="005C15F0">
        <w:rPr>
          <w:lang w:eastAsia="zh-CN"/>
        </w:rPr>
        <w:t xml:space="preserve">is RB instead of sub-channel. FL </w:t>
      </w:r>
      <w:r>
        <w:rPr>
          <w:lang w:eastAsia="zh-CN"/>
        </w:rPr>
        <w:t xml:space="preserve">made the change </w:t>
      </w:r>
      <w:r w:rsidR="001C3D99">
        <w:rPr>
          <w:lang w:eastAsia="zh-CN"/>
        </w:rPr>
        <w:t>“</w:t>
      </w:r>
      <w:r w:rsidR="001C3D99" w:rsidRPr="00A20C14">
        <w:rPr>
          <w:b/>
          <w:lang w:eastAsia="zh-CN"/>
        </w:rPr>
        <w:t>FFS</w:t>
      </w:r>
      <w:r w:rsidR="001C3D99" w:rsidRPr="00A20C14">
        <w:rPr>
          <w:rFonts w:hint="eastAsia"/>
          <w:b/>
          <w:lang w:eastAsia="zh-CN"/>
        </w:rPr>
        <w:t>:</w:t>
      </w:r>
      <w:r w:rsidR="001C3D99" w:rsidRPr="00A20C14">
        <w:rPr>
          <w:b/>
          <w:lang w:eastAsia="zh-CN"/>
        </w:rPr>
        <w:t xml:space="preserve"> mapping of PSCCH to </w:t>
      </w:r>
      <w:r w:rsidR="001C3D99" w:rsidRPr="00A20C14">
        <w:rPr>
          <w:b/>
          <w:strike/>
          <w:color w:val="FF0000"/>
          <w:lang w:eastAsia="zh-CN"/>
        </w:rPr>
        <w:t>sub-channel</w:t>
      </w:r>
      <w:r w:rsidR="001C3D99" w:rsidRPr="00A20C14">
        <w:rPr>
          <w:b/>
          <w:color w:val="FF0000"/>
          <w:lang w:eastAsia="zh-CN"/>
        </w:rPr>
        <w:t xml:space="preserve"> frequency resources</w:t>
      </w:r>
      <w:r w:rsidR="001C3D99">
        <w:rPr>
          <w:lang w:eastAsia="zh-CN"/>
        </w:rPr>
        <w:t>”</w:t>
      </w:r>
      <w:r w:rsidR="00F84AC2">
        <w:rPr>
          <w:lang w:eastAsia="zh-CN"/>
        </w:rPr>
        <w:t xml:space="preserve"> to be more generic.</w:t>
      </w:r>
    </w:p>
    <w:p w14:paraId="04B85A03" w14:textId="77777777" w:rsidR="00A5662E" w:rsidRDefault="00A5662E" w:rsidP="00A5662E">
      <w:pPr>
        <w:spacing w:after="0" w:line="276" w:lineRule="auto"/>
        <w:rPr>
          <w:lang w:eastAsia="zh-CN"/>
        </w:rPr>
      </w:pPr>
    </w:p>
    <w:p w14:paraId="2F61DA11" w14:textId="77777777" w:rsidR="00A5662E" w:rsidRDefault="00A5662E" w:rsidP="00A5662E">
      <w:pPr>
        <w:spacing w:after="0" w:line="276" w:lineRule="auto"/>
        <w:rPr>
          <w:u w:val="single"/>
          <w:lang w:eastAsia="zh-CN"/>
        </w:rPr>
      </w:pPr>
      <w:r>
        <w:rPr>
          <w:u w:val="single"/>
          <w:lang w:eastAsia="zh-CN"/>
        </w:rPr>
        <w:t>FL’s view to some companies’ comments:</w:t>
      </w:r>
    </w:p>
    <w:p w14:paraId="57F781C3" w14:textId="6C807530" w:rsidR="00A5662E" w:rsidRDefault="00FC2D09" w:rsidP="00982CFC">
      <w:pPr>
        <w:pStyle w:val="ListParagraph"/>
        <w:numPr>
          <w:ilvl w:val="0"/>
          <w:numId w:val="6"/>
        </w:numPr>
        <w:spacing w:after="0" w:line="276" w:lineRule="auto"/>
        <w:ind w:firstLineChars="0"/>
        <w:rPr>
          <w:lang w:eastAsia="zh-CN"/>
        </w:rPr>
      </w:pPr>
      <w:r>
        <w:rPr>
          <w:rFonts w:hint="eastAsia"/>
          <w:lang w:eastAsia="zh-CN"/>
        </w:rPr>
        <w:t>@</w:t>
      </w:r>
      <w:r w:rsidR="00086E17">
        <w:rPr>
          <w:lang w:eastAsia="zh-CN"/>
        </w:rPr>
        <w:t>Futurewei:</w:t>
      </w:r>
      <w:r>
        <w:rPr>
          <w:lang w:eastAsia="zh-CN"/>
        </w:rPr>
        <w:t xml:space="preserve"> on your suggestion to </w:t>
      </w:r>
      <w:r w:rsidR="00FA71E8">
        <w:rPr>
          <w:lang w:eastAsia="zh-CN"/>
        </w:rPr>
        <w:t>clarify</w:t>
      </w:r>
      <w:r>
        <w:rPr>
          <w:lang w:eastAsia="zh-CN"/>
        </w:rPr>
        <w:t xml:space="preserve"> “</w:t>
      </w:r>
      <w:r w:rsidR="00982CFC" w:rsidRPr="00982CFC">
        <w:rPr>
          <w:lang w:eastAsia="zh-CN"/>
        </w:rPr>
        <w:t xml:space="preserve">contiguous RB-based and interlace RB based transmissions </w:t>
      </w:r>
      <w:r w:rsidR="00982CFC" w:rsidRPr="00204AB3">
        <w:rPr>
          <w:i/>
          <w:lang w:eastAsia="zh-CN"/>
        </w:rPr>
        <w:t>are on different slots</w:t>
      </w:r>
      <w:r w:rsidR="00671503" w:rsidRPr="00204AB3">
        <w:rPr>
          <w:lang w:eastAsia="zh-CN"/>
        </w:rPr>
        <w:t xml:space="preserve"> when both enabled</w:t>
      </w:r>
      <w:r>
        <w:rPr>
          <w:lang w:eastAsia="zh-CN"/>
        </w:rPr>
        <w:t>”</w:t>
      </w:r>
      <w:r w:rsidR="00F12EE6">
        <w:rPr>
          <w:lang w:eastAsia="zh-CN"/>
        </w:rPr>
        <w:t xml:space="preserve"> --&gt; </w:t>
      </w:r>
      <w:r w:rsidR="006050F2">
        <w:rPr>
          <w:lang w:eastAsia="zh-CN"/>
        </w:rPr>
        <w:t>FL</w:t>
      </w:r>
      <w:r w:rsidR="00F12EE6">
        <w:rPr>
          <w:lang w:eastAsia="zh-CN"/>
        </w:rPr>
        <w:t xml:space="preserve"> think</w:t>
      </w:r>
      <w:r w:rsidR="006050F2">
        <w:rPr>
          <w:lang w:eastAsia="zh-CN"/>
        </w:rPr>
        <w:t>s</w:t>
      </w:r>
      <w:r w:rsidR="00F12EE6">
        <w:rPr>
          <w:lang w:eastAsia="zh-CN"/>
        </w:rPr>
        <w:t xml:space="preserve"> this is too detailed now. It’s just FFS, such details can be discussed when companies bring detailed solutions in next meetings.</w:t>
      </w:r>
    </w:p>
    <w:p w14:paraId="2B15D78E" w14:textId="652C17C5" w:rsidR="00EB2DD5" w:rsidRDefault="00EB2DD5" w:rsidP="00982CFC">
      <w:pPr>
        <w:pStyle w:val="ListParagraph"/>
        <w:numPr>
          <w:ilvl w:val="0"/>
          <w:numId w:val="6"/>
        </w:numPr>
        <w:spacing w:after="0" w:line="276" w:lineRule="auto"/>
        <w:ind w:firstLineChars="0"/>
        <w:rPr>
          <w:lang w:eastAsia="zh-CN"/>
        </w:rPr>
      </w:pPr>
      <w:r>
        <w:rPr>
          <w:lang w:eastAsia="zh-CN"/>
        </w:rPr>
        <w:t xml:space="preserve">@LGE: </w:t>
      </w:r>
      <w:r w:rsidR="00090EC5">
        <w:rPr>
          <w:lang w:eastAsia="zh-CN"/>
        </w:rPr>
        <w:t xml:space="preserve">NR-U two-stage resource indication is not excluded. Such details can be further discussed under the </w:t>
      </w:r>
      <w:r w:rsidR="00F95EA4">
        <w:rPr>
          <w:lang w:eastAsia="zh-CN"/>
        </w:rPr>
        <w:t xml:space="preserve">last </w:t>
      </w:r>
      <w:r w:rsidR="00090EC5">
        <w:rPr>
          <w:lang w:eastAsia="zh-CN"/>
        </w:rPr>
        <w:t>FFS point for “resource indication”</w:t>
      </w:r>
      <w:r w:rsidR="00DF4A91">
        <w:rPr>
          <w:lang w:eastAsia="zh-CN"/>
        </w:rPr>
        <w:t>.</w:t>
      </w:r>
    </w:p>
    <w:p w14:paraId="4D39E989" w14:textId="77777777" w:rsidR="00A5662E" w:rsidRPr="002E57E8" w:rsidRDefault="00A5662E" w:rsidP="00A5662E">
      <w:pPr>
        <w:spacing w:after="0" w:line="276" w:lineRule="auto"/>
        <w:rPr>
          <w:lang w:eastAsia="zh-CN"/>
        </w:rPr>
      </w:pPr>
    </w:p>
    <w:p w14:paraId="41C1027D" w14:textId="77777777" w:rsidR="00A5662E" w:rsidRDefault="00A5662E" w:rsidP="00A5662E">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24894775" w14:textId="77777777" w:rsidR="00A5662E" w:rsidRDefault="00A5662E" w:rsidP="00A5662E">
      <w:pPr>
        <w:spacing w:after="0" w:line="276" w:lineRule="auto"/>
        <w:rPr>
          <w:lang w:eastAsia="zh-CN"/>
        </w:rPr>
      </w:pPr>
    </w:p>
    <w:p w14:paraId="31679C49" w14:textId="2FAD64C3" w:rsidR="00094199" w:rsidRDefault="00094199" w:rsidP="00094199">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Pr>
          <w:b/>
          <w:highlight w:val="yellow"/>
          <w:lang w:eastAsia="zh-CN"/>
        </w:rPr>
        <w:t>1d</w:t>
      </w:r>
      <w:r>
        <w:rPr>
          <w:rFonts w:hint="eastAsia"/>
          <w:b/>
          <w:lang w:eastAsia="zh-CN"/>
        </w:rPr>
        <w:t>:</w:t>
      </w:r>
      <w:r>
        <w:rPr>
          <w:b/>
          <w:lang w:eastAsia="zh-CN"/>
        </w:rPr>
        <w:t xml:space="preserve"> For PSCCH and PSSCH in SL-U:</w:t>
      </w:r>
    </w:p>
    <w:p w14:paraId="6EE35FE1" w14:textId="15AEDD8C" w:rsidR="00094199" w:rsidRDefault="00094199" w:rsidP="00094199">
      <w:pPr>
        <w:pStyle w:val="ListParagraph"/>
        <w:numPr>
          <w:ilvl w:val="0"/>
          <w:numId w:val="7"/>
        </w:numPr>
        <w:ind w:firstLineChars="0"/>
        <w:rPr>
          <w:b/>
          <w:lang w:eastAsia="zh-CN"/>
        </w:rPr>
      </w:pPr>
      <w:r>
        <w:rPr>
          <w:b/>
          <w:lang w:eastAsia="zh-CN"/>
        </w:rPr>
        <w:t xml:space="preserve">Both R16/R17 NR SL contiguous RB-based and R16 NR-U interlace RB-based transmissions are </w:t>
      </w:r>
      <w:r w:rsidRPr="00204AB3">
        <w:rPr>
          <w:b/>
          <w:strike/>
          <w:color w:val="FF0000"/>
          <w:lang w:eastAsia="zh-CN"/>
        </w:rPr>
        <w:t>supported</w:t>
      </w:r>
      <w:r w:rsidR="00880364" w:rsidRPr="00204AB3">
        <w:rPr>
          <w:b/>
          <w:color w:val="FF0000"/>
          <w:lang w:eastAsia="zh-CN"/>
        </w:rPr>
        <w:t xml:space="preserve"> considered </w:t>
      </w:r>
      <w:r w:rsidR="00880364">
        <w:rPr>
          <w:b/>
          <w:color w:val="FF0000"/>
          <w:lang w:eastAsia="zh-CN"/>
        </w:rPr>
        <w:t>as starting point</w:t>
      </w:r>
    </w:p>
    <w:p w14:paraId="23E21FE5" w14:textId="77777777" w:rsidR="00094199" w:rsidRPr="00204AB3" w:rsidRDefault="00094199" w:rsidP="00094199">
      <w:pPr>
        <w:pStyle w:val="ListParagraph"/>
        <w:numPr>
          <w:ilvl w:val="1"/>
          <w:numId w:val="7"/>
        </w:numPr>
        <w:ind w:firstLineChars="0"/>
        <w:rPr>
          <w:b/>
          <w:lang w:eastAsia="zh-CN"/>
        </w:rPr>
      </w:pPr>
      <w:r w:rsidRPr="00204AB3">
        <w:rPr>
          <w:b/>
          <w:lang w:eastAsia="zh-CN"/>
        </w:rPr>
        <w:t>RAN1 strives to have unified design for both contiguous RB-based and interlace RB-based transmissions</w:t>
      </w:r>
    </w:p>
    <w:p w14:paraId="34EE500F" w14:textId="77777777" w:rsidR="00094199" w:rsidRDefault="00094199" w:rsidP="00094199">
      <w:pPr>
        <w:pStyle w:val="ListParagraph"/>
        <w:numPr>
          <w:ilvl w:val="1"/>
          <w:numId w:val="7"/>
        </w:numPr>
        <w:ind w:firstLineChars="0"/>
        <w:rPr>
          <w:b/>
          <w:lang w:eastAsia="zh-CN"/>
        </w:rPr>
      </w:pPr>
      <w:r w:rsidRPr="00454FC2">
        <w:rPr>
          <w:b/>
          <w:lang w:eastAsia="zh-CN"/>
        </w:rPr>
        <w:t>FFS: whether one resource pool enables either one or both of contiguous RB-based and interlace RB-based transmissions</w:t>
      </w:r>
    </w:p>
    <w:p w14:paraId="1E1A15C9" w14:textId="77777777" w:rsidR="00286D62" w:rsidRDefault="002B3D1B" w:rsidP="00AC3E97">
      <w:pPr>
        <w:pStyle w:val="ListParagraph"/>
        <w:numPr>
          <w:ilvl w:val="1"/>
          <w:numId w:val="7"/>
        </w:numPr>
        <w:ind w:firstLineChars="0"/>
        <w:rPr>
          <w:b/>
          <w:color w:val="FF0000"/>
          <w:lang w:eastAsia="zh-CN"/>
        </w:rPr>
      </w:pPr>
      <w:r w:rsidRPr="00204AB3">
        <w:rPr>
          <w:b/>
          <w:color w:val="FF0000"/>
          <w:lang w:eastAsia="zh-CN"/>
        </w:rPr>
        <w:t>FFS: whether/how to address IBE (In-Band Emission) impact</w:t>
      </w:r>
    </w:p>
    <w:p w14:paraId="14E83DBB" w14:textId="4DD90A42" w:rsidR="00C43951" w:rsidRPr="00204AB3" w:rsidRDefault="00286D62" w:rsidP="00AC3E97">
      <w:pPr>
        <w:pStyle w:val="ListParagraph"/>
        <w:numPr>
          <w:ilvl w:val="1"/>
          <w:numId w:val="7"/>
        </w:numPr>
        <w:ind w:firstLineChars="0"/>
        <w:rPr>
          <w:b/>
          <w:color w:val="FF0000"/>
          <w:lang w:eastAsia="zh-CN"/>
        </w:rPr>
      </w:pPr>
      <w:r>
        <w:rPr>
          <w:b/>
          <w:color w:val="FF0000"/>
          <w:lang w:eastAsia="zh-CN"/>
        </w:rPr>
        <w:t>O</w:t>
      </w:r>
      <w:r w:rsidR="00C43951" w:rsidRPr="00204AB3">
        <w:rPr>
          <w:b/>
          <w:color w:val="FF0000"/>
          <w:lang w:eastAsia="zh-CN"/>
        </w:rPr>
        <w:t xml:space="preserve">ther waveform </w:t>
      </w:r>
      <w:r w:rsidR="00C43951">
        <w:rPr>
          <w:rFonts w:hint="eastAsia"/>
          <w:b/>
          <w:color w:val="FF0000"/>
          <w:lang w:eastAsia="zh-CN"/>
        </w:rPr>
        <w:t>is</w:t>
      </w:r>
      <w:r w:rsidR="00C43951">
        <w:rPr>
          <w:b/>
          <w:color w:val="FF0000"/>
          <w:lang w:eastAsia="zh-CN"/>
        </w:rPr>
        <w:t xml:space="preserve"> not precluded</w:t>
      </w:r>
      <w:r w:rsidR="00AC3E97">
        <w:rPr>
          <w:b/>
          <w:color w:val="FF0000"/>
          <w:lang w:eastAsia="zh-CN"/>
        </w:rPr>
        <w:t>, e.g., m</w:t>
      </w:r>
      <w:r w:rsidR="00AC3E97" w:rsidRPr="00AC3E97">
        <w:rPr>
          <w:b/>
          <w:color w:val="FF0000"/>
          <w:lang w:eastAsia="zh-CN"/>
        </w:rPr>
        <w:t xml:space="preserve">ixed contiguous </w:t>
      </w:r>
      <w:r w:rsidR="001257A7">
        <w:rPr>
          <w:rFonts w:hint="eastAsia"/>
          <w:b/>
          <w:color w:val="FF0000"/>
          <w:lang w:eastAsia="zh-CN"/>
        </w:rPr>
        <w:t>RB</w:t>
      </w:r>
      <w:r w:rsidR="005768EE">
        <w:rPr>
          <w:b/>
          <w:color w:val="FF0000"/>
          <w:lang w:eastAsia="zh-CN"/>
        </w:rPr>
        <w:t>-</w:t>
      </w:r>
      <w:r w:rsidR="00AC3E97" w:rsidRPr="00AC3E97">
        <w:rPr>
          <w:b/>
          <w:color w:val="FF0000"/>
          <w:lang w:eastAsia="zh-CN"/>
        </w:rPr>
        <w:t>based and non-contiguous RB-based transmission</w:t>
      </w:r>
    </w:p>
    <w:p w14:paraId="35822E4F" w14:textId="77777777" w:rsidR="00094199" w:rsidRPr="00DF08D1" w:rsidRDefault="00094199" w:rsidP="00094199">
      <w:pPr>
        <w:pStyle w:val="ListParagraph"/>
        <w:numPr>
          <w:ilvl w:val="0"/>
          <w:numId w:val="7"/>
        </w:numPr>
        <w:ind w:firstLineChars="0"/>
        <w:rPr>
          <w:b/>
          <w:lang w:eastAsia="zh-CN"/>
        </w:rPr>
      </w:pPr>
      <w:r w:rsidRPr="00454FC2">
        <w:rPr>
          <w:b/>
          <w:lang w:eastAsia="zh-CN"/>
        </w:rPr>
        <w:t>For interlace RB-based transmission:</w:t>
      </w:r>
    </w:p>
    <w:p w14:paraId="5E3764E3" w14:textId="77777777" w:rsidR="00094199" w:rsidRPr="00EB2DD5" w:rsidRDefault="00094199" w:rsidP="00094199">
      <w:pPr>
        <w:pStyle w:val="ListParagraph"/>
        <w:numPr>
          <w:ilvl w:val="1"/>
          <w:numId w:val="7"/>
        </w:numPr>
        <w:ind w:firstLineChars="0"/>
        <w:rPr>
          <w:b/>
          <w:lang w:eastAsia="zh-CN"/>
        </w:rPr>
      </w:pPr>
      <w:r w:rsidRPr="00EB2DD5">
        <w:rPr>
          <w:b/>
          <w:lang w:eastAsia="zh-CN"/>
        </w:rPr>
        <w:t xml:space="preserve">Resource allocation granularity is one sub-channel </w:t>
      </w:r>
      <w:r w:rsidRPr="00204AB3">
        <w:rPr>
          <w:b/>
          <w:lang w:eastAsia="zh-CN"/>
        </w:rPr>
        <w:t>for PSSCH transmission</w:t>
      </w:r>
    </w:p>
    <w:p w14:paraId="0E2650A7" w14:textId="77777777" w:rsidR="00094199" w:rsidRPr="00DF08D1" w:rsidRDefault="00094199" w:rsidP="00094199">
      <w:pPr>
        <w:pStyle w:val="ListParagraph"/>
        <w:numPr>
          <w:ilvl w:val="1"/>
          <w:numId w:val="7"/>
        </w:numPr>
        <w:ind w:firstLineChars="0"/>
        <w:rPr>
          <w:b/>
          <w:lang w:eastAsia="zh-CN"/>
        </w:rPr>
      </w:pPr>
      <w:r w:rsidRPr="00454FC2">
        <w:rPr>
          <w:b/>
          <w:lang w:eastAsia="zh-CN"/>
        </w:rPr>
        <w:t xml:space="preserve">1 sub-channel equals K </w:t>
      </w:r>
      <w:r w:rsidRPr="00204AB3">
        <w:rPr>
          <w:b/>
          <w:strike/>
          <w:color w:val="FF0000"/>
          <w:lang w:eastAsia="zh-CN"/>
        </w:rPr>
        <w:t>contiguous</w:t>
      </w:r>
      <w:r w:rsidRPr="00204AB3">
        <w:rPr>
          <w:b/>
          <w:color w:val="FF0000"/>
          <w:lang w:eastAsia="zh-CN"/>
        </w:rPr>
        <w:t xml:space="preserve"> </w:t>
      </w:r>
      <w:r w:rsidRPr="00454FC2">
        <w:rPr>
          <w:b/>
          <w:lang w:eastAsia="zh-CN"/>
        </w:rPr>
        <w:t>interlaces</w:t>
      </w:r>
    </w:p>
    <w:p w14:paraId="6EF0D7A1" w14:textId="77777777" w:rsidR="00094199" w:rsidRPr="00204AB3" w:rsidRDefault="00094199" w:rsidP="00094199">
      <w:pPr>
        <w:pStyle w:val="ListParagraph"/>
        <w:numPr>
          <w:ilvl w:val="2"/>
          <w:numId w:val="7"/>
        </w:numPr>
        <w:ind w:firstLineChars="0"/>
        <w:rPr>
          <w:b/>
          <w:strike/>
          <w:color w:val="FF0000"/>
          <w:lang w:eastAsia="zh-CN"/>
        </w:rPr>
      </w:pPr>
      <w:r w:rsidRPr="00DF08D1">
        <w:rPr>
          <w:b/>
          <w:lang w:eastAsia="zh-CN"/>
        </w:rPr>
        <w:t>FFS details</w:t>
      </w:r>
      <w:r w:rsidRPr="00204AB3">
        <w:rPr>
          <w:b/>
          <w:strike/>
          <w:color w:val="FF0000"/>
          <w:lang w:eastAsia="zh-CN"/>
        </w:rPr>
        <w:t xml:space="preserve"> including</w:t>
      </w:r>
    </w:p>
    <w:p w14:paraId="288D27D6"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K is fixed to 1 or (pre-)configurable</w:t>
      </w:r>
    </w:p>
    <w:p w14:paraId="4A3E0965"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K interlaces are confined within one RB set or across multiple RB sets</w:t>
      </w:r>
    </w:p>
    <w:p w14:paraId="48FB3A90"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1 sub-channel consists of all or a subset of RBs associated with these K contiguous interlaces</w:t>
      </w:r>
    </w:p>
    <w:p w14:paraId="69027C1A"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whether to consider modulo operation of K on the interlace index</w:t>
      </w:r>
    </w:p>
    <w:p w14:paraId="1F5FF0D3" w14:textId="169A43BD" w:rsidR="00094199" w:rsidRPr="00454FC2" w:rsidRDefault="00094199" w:rsidP="00094199">
      <w:pPr>
        <w:pStyle w:val="ListParagraph"/>
        <w:numPr>
          <w:ilvl w:val="1"/>
          <w:numId w:val="7"/>
        </w:numPr>
        <w:ind w:firstLineChars="0"/>
        <w:rPr>
          <w:b/>
          <w:lang w:eastAsia="zh-CN"/>
        </w:rPr>
      </w:pPr>
      <w:r w:rsidRPr="00454FC2">
        <w:rPr>
          <w:b/>
          <w:lang w:eastAsia="zh-CN"/>
        </w:rPr>
        <w:t>FFS</w:t>
      </w:r>
      <w:r w:rsidRPr="00454FC2">
        <w:rPr>
          <w:rFonts w:hint="eastAsia"/>
          <w:b/>
          <w:lang w:eastAsia="zh-CN"/>
        </w:rPr>
        <w:t>:</w:t>
      </w:r>
      <w:r w:rsidRPr="00DF08D1">
        <w:rPr>
          <w:b/>
          <w:lang w:eastAsia="zh-CN"/>
        </w:rPr>
        <w:t xml:space="preserve"> mapping of PSCCH to </w:t>
      </w:r>
      <w:r w:rsidRPr="00204AB3">
        <w:rPr>
          <w:b/>
          <w:strike/>
          <w:color w:val="FF0000"/>
          <w:lang w:eastAsia="zh-CN"/>
        </w:rPr>
        <w:t>sub-channel</w:t>
      </w:r>
      <w:r w:rsidR="000B0CE3" w:rsidRPr="00204AB3">
        <w:rPr>
          <w:b/>
          <w:color w:val="FF0000"/>
          <w:lang w:eastAsia="zh-CN"/>
        </w:rPr>
        <w:t xml:space="preserve"> frequency resources</w:t>
      </w:r>
    </w:p>
    <w:p w14:paraId="3EA6A066" w14:textId="77777777" w:rsidR="00094199" w:rsidRPr="00DF08D1" w:rsidRDefault="00094199" w:rsidP="00094199">
      <w:pPr>
        <w:pStyle w:val="ListParagraph"/>
        <w:numPr>
          <w:ilvl w:val="1"/>
          <w:numId w:val="7"/>
        </w:numPr>
        <w:ind w:firstLineChars="0"/>
        <w:rPr>
          <w:b/>
          <w:lang w:eastAsia="zh-CN"/>
        </w:rPr>
      </w:pPr>
      <w:r w:rsidRPr="00DF08D1">
        <w:rPr>
          <w:b/>
          <w:lang w:eastAsia="zh-CN"/>
        </w:rPr>
        <w:t>FFS: resource indication in time/frequency domain, e.g., how to handle using one RB set or multiple RB sets, etc.</w:t>
      </w:r>
    </w:p>
    <w:p w14:paraId="1964496A" w14:textId="77777777" w:rsidR="00094199" w:rsidRPr="00204AB3" w:rsidRDefault="00094199" w:rsidP="00094199">
      <w:pPr>
        <w:pStyle w:val="ListParagraph"/>
        <w:numPr>
          <w:ilvl w:val="1"/>
          <w:numId w:val="7"/>
        </w:numPr>
        <w:ind w:firstLineChars="0"/>
        <w:rPr>
          <w:b/>
          <w:strike/>
          <w:color w:val="FF0000"/>
          <w:lang w:eastAsia="zh-CN"/>
        </w:rPr>
      </w:pPr>
      <w:r w:rsidRPr="00204AB3">
        <w:rPr>
          <w:b/>
          <w:strike/>
          <w:color w:val="FF0000"/>
          <w:lang w:eastAsia="zh-CN"/>
        </w:rPr>
        <w:t>FFS: whether/how to address IBE (In-Band Emission) impact</w:t>
      </w:r>
    </w:p>
    <w:p w14:paraId="4493E27B" w14:textId="77777777" w:rsidR="00A5662E" w:rsidRDefault="00A5662E">
      <w:pPr>
        <w:rPr>
          <w:lang w:eastAsia="zh-CN"/>
        </w:rPr>
      </w:pPr>
    </w:p>
    <w:p w14:paraId="6D527002" w14:textId="777359B2" w:rsidR="00D45CC7" w:rsidRDefault="00325B86" w:rsidP="00D45CC7">
      <w:pPr>
        <w:pStyle w:val="Heading3"/>
      </w:pPr>
      <w:r>
        <w:rPr>
          <w:lang w:eastAsia="zh-CN"/>
        </w:rPr>
        <w:t xml:space="preserve">[Closed] </w:t>
      </w:r>
      <w:r w:rsidR="00D45CC7">
        <w:t xml:space="preserve">Proposals for GTW (Week 2, </w:t>
      </w:r>
      <w:r w:rsidR="00D45CC7">
        <w:rPr>
          <w:rFonts w:hint="eastAsia"/>
          <w:lang w:eastAsia="zh-CN"/>
        </w:rPr>
        <w:t>Friday</w:t>
      </w:r>
      <w:r w:rsidR="00D45CC7">
        <w:t>, 20</w:t>
      </w:r>
      <w:r w:rsidR="00D45CC7" w:rsidRPr="002061AF">
        <w:rPr>
          <w:vertAlign w:val="superscript"/>
        </w:rPr>
        <w:t>th</w:t>
      </w:r>
      <w:r w:rsidR="00D45CC7">
        <w:t xml:space="preserve"> May)</w:t>
      </w:r>
    </w:p>
    <w:p w14:paraId="0E9FF73D" w14:textId="02015F74" w:rsidR="00D45CC7" w:rsidRPr="00F244C1" w:rsidRDefault="00D45CC7" w:rsidP="00D45CC7">
      <w:pPr>
        <w:pStyle w:val="Heading4"/>
        <w:rPr>
          <w:lang w:eastAsia="zh-CN"/>
        </w:rPr>
      </w:pPr>
      <w:r>
        <w:rPr>
          <w:rFonts w:hint="eastAsia"/>
          <w:lang w:eastAsia="zh-CN"/>
        </w:rPr>
        <w:t>P</w:t>
      </w:r>
      <w:r>
        <w:rPr>
          <w:lang w:eastAsia="zh-CN"/>
        </w:rPr>
        <w:t xml:space="preserve">roposal </w:t>
      </w:r>
      <w:r w:rsidR="00FF61AD" w:rsidRPr="00F244C1">
        <w:rPr>
          <w:lang w:eastAsia="zh-CN"/>
        </w:rPr>
        <w:t>3</w:t>
      </w:r>
      <w:r w:rsidRPr="00F244C1">
        <w:rPr>
          <w:rFonts w:hint="eastAsia"/>
          <w:lang w:eastAsia="zh-CN"/>
        </w:rPr>
        <w:t>-</w:t>
      </w:r>
      <w:r w:rsidRPr="00F244C1">
        <w:rPr>
          <w:lang w:eastAsia="zh-CN"/>
        </w:rPr>
        <w:t>1e</w:t>
      </w:r>
    </w:p>
    <w:p w14:paraId="29DC920A" w14:textId="15A0CBEF" w:rsidR="00D45CC7" w:rsidRPr="00F244C1" w:rsidRDefault="00D45CC7" w:rsidP="00D45CC7">
      <w:pPr>
        <w:spacing w:after="0" w:line="276" w:lineRule="auto"/>
        <w:rPr>
          <w:b/>
          <w:u w:val="single"/>
          <w:lang w:eastAsia="zh-CN"/>
        </w:rPr>
      </w:pPr>
      <w:r w:rsidRPr="00F244C1">
        <w:rPr>
          <w:b/>
          <w:u w:val="single"/>
          <w:lang w:eastAsia="zh-CN"/>
        </w:rPr>
        <w:t xml:space="preserve">Summary of email discussions on Proposal </w:t>
      </w:r>
      <w:r w:rsidR="00FF61AD" w:rsidRPr="00F244C1">
        <w:rPr>
          <w:b/>
          <w:u w:val="single"/>
          <w:lang w:eastAsia="zh-CN"/>
        </w:rPr>
        <w:t>3</w:t>
      </w:r>
      <w:r w:rsidRPr="00F244C1">
        <w:rPr>
          <w:b/>
          <w:u w:val="single"/>
          <w:lang w:eastAsia="zh-CN"/>
        </w:rPr>
        <w:t>-1d</w:t>
      </w:r>
    </w:p>
    <w:p w14:paraId="0DDB49ED" w14:textId="54D9395E" w:rsidR="00D45CC7" w:rsidRPr="00F244C1" w:rsidRDefault="00D45CC7" w:rsidP="00D45CC7">
      <w:pPr>
        <w:spacing w:after="0" w:line="276" w:lineRule="auto"/>
        <w:rPr>
          <w:u w:val="single"/>
          <w:lang w:eastAsia="zh-CN"/>
        </w:rPr>
      </w:pPr>
      <w:r w:rsidRPr="00F244C1">
        <w:rPr>
          <w:u w:val="single"/>
          <w:lang w:eastAsia="zh-CN"/>
        </w:rPr>
        <w:t xml:space="preserve">Overall situation on supporting Proposal </w:t>
      </w:r>
      <w:r w:rsidR="00FF61AD" w:rsidRPr="00F244C1">
        <w:rPr>
          <w:u w:val="single"/>
          <w:lang w:eastAsia="zh-CN"/>
        </w:rPr>
        <w:t>3</w:t>
      </w:r>
      <w:r w:rsidRPr="00F244C1">
        <w:rPr>
          <w:u w:val="single"/>
          <w:lang w:eastAsia="zh-CN"/>
        </w:rPr>
        <w:t>-1d</w:t>
      </w:r>
    </w:p>
    <w:p w14:paraId="30AFB6BB" w14:textId="09299802" w:rsidR="00D45CC7" w:rsidRPr="00F244C1" w:rsidRDefault="00614A93" w:rsidP="00D45CC7">
      <w:pPr>
        <w:pStyle w:val="ListParagraph"/>
        <w:numPr>
          <w:ilvl w:val="0"/>
          <w:numId w:val="6"/>
        </w:numPr>
        <w:spacing w:after="0" w:line="276" w:lineRule="auto"/>
        <w:ind w:firstLineChars="0"/>
        <w:jc w:val="left"/>
        <w:rPr>
          <w:lang w:eastAsia="zh-CN"/>
        </w:rPr>
      </w:pPr>
      <w:r w:rsidRPr="00F244C1">
        <w:rPr>
          <w:lang w:eastAsia="zh-CN"/>
        </w:rPr>
        <w:t>9</w:t>
      </w:r>
      <w:r w:rsidR="00D45CC7" w:rsidRPr="00F244C1">
        <w:rPr>
          <w:lang w:eastAsia="zh-CN"/>
        </w:rPr>
        <w:t xml:space="preserve"> companies raised concerns in reflector: </w:t>
      </w:r>
      <w:r w:rsidR="00BF0576" w:rsidRPr="00F244C1">
        <w:rPr>
          <w:lang w:eastAsia="zh-CN"/>
        </w:rPr>
        <w:t xml:space="preserve">Intel, </w:t>
      </w:r>
      <w:r w:rsidR="004A0A0E" w:rsidRPr="00F244C1">
        <w:rPr>
          <w:lang w:eastAsia="zh-CN"/>
        </w:rPr>
        <w:t xml:space="preserve">LGE, </w:t>
      </w:r>
      <w:r w:rsidR="009C1AD8" w:rsidRPr="00F244C1">
        <w:rPr>
          <w:lang w:eastAsia="zh-CN"/>
        </w:rPr>
        <w:t xml:space="preserve">Futurewei, </w:t>
      </w:r>
      <w:r w:rsidR="00567354" w:rsidRPr="00F244C1">
        <w:rPr>
          <w:lang w:eastAsia="zh-CN"/>
        </w:rPr>
        <w:t xml:space="preserve">CMCC, </w:t>
      </w:r>
      <w:r w:rsidR="00174340" w:rsidRPr="00F244C1">
        <w:rPr>
          <w:lang w:eastAsia="zh-CN"/>
        </w:rPr>
        <w:t xml:space="preserve">ZTE/Sanechips, </w:t>
      </w:r>
      <w:r w:rsidR="00813B6C" w:rsidRPr="00F244C1">
        <w:rPr>
          <w:lang w:eastAsia="zh-CN"/>
        </w:rPr>
        <w:t xml:space="preserve">Qualcomm, </w:t>
      </w:r>
      <w:r w:rsidR="002F43E8" w:rsidRPr="00F244C1">
        <w:rPr>
          <w:lang w:eastAsia="zh-CN"/>
        </w:rPr>
        <w:t>CATT, Docomo, Ericsson,</w:t>
      </w:r>
    </w:p>
    <w:p w14:paraId="6001EF29" w14:textId="77777777" w:rsidR="00D45CC7" w:rsidRPr="00F244C1" w:rsidRDefault="00D45CC7" w:rsidP="00D45CC7">
      <w:pPr>
        <w:pStyle w:val="ListParagraph"/>
        <w:numPr>
          <w:ilvl w:val="0"/>
          <w:numId w:val="6"/>
        </w:numPr>
        <w:spacing w:after="0" w:line="276" w:lineRule="auto"/>
        <w:ind w:firstLineChars="0"/>
        <w:jc w:val="left"/>
        <w:rPr>
          <w:lang w:eastAsia="zh-CN"/>
        </w:rPr>
      </w:pPr>
      <w:r w:rsidRPr="00F244C1">
        <w:rPr>
          <w:lang w:eastAsia="zh-CN"/>
        </w:rPr>
        <w:t>Other companies seem fine with it</w:t>
      </w:r>
    </w:p>
    <w:p w14:paraId="4540DFD2" w14:textId="77777777" w:rsidR="00D45CC7" w:rsidRDefault="00D45CC7" w:rsidP="00D45CC7">
      <w:pPr>
        <w:spacing w:after="0" w:line="276" w:lineRule="auto"/>
        <w:rPr>
          <w:lang w:eastAsia="zh-CN"/>
        </w:rPr>
      </w:pPr>
    </w:p>
    <w:p w14:paraId="64D752A7" w14:textId="77777777" w:rsidR="00D45CC7" w:rsidRDefault="00D45CC7" w:rsidP="00D45CC7">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38AC8EE" w14:textId="77777777" w:rsidR="00D45CC7" w:rsidRDefault="00D45CC7" w:rsidP="00D45CC7">
      <w:pPr>
        <w:pStyle w:val="ListParagraph"/>
        <w:numPr>
          <w:ilvl w:val="0"/>
          <w:numId w:val="6"/>
        </w:numPr>
        <w:spacing w:after="0" w:line="276" w:lineRule="auto"/>
        <w:ind w:firstLineChars="0"/>
        <w:rPr>
          <w:lang w:eastAsia="zh-CN"/>
        </w:rPr>
      </w:pPr>
      <w:r>
        <w:rPr>
          <w:lang w:eastAsia="zh-CN"/>
        </w:rPr>
        <w:t>Most companies seem fine with the proposal in general.</w:t>
      </w:r>
    </w:p>
    <w:p w14:paraId="57EE2CF9" w14:textId="061C4E70" w:rsidR="00754F8F" w:rsidRDefault="00754F8F" w:rsidP="00D45CC7">
      <w:pPr>
        <w:pStyle w:val="ListParagraph"/>
        <w:numPr>
          <w:ilvl w:val="0"/>
          <w:numId w:val="6"/>
        </w:numPr>
        <w:spacing w:after="0" w:line="276" w:lineRule="auto"/>
        <w:ind w:firstLineChars="0"/>
        <w:rPr>
          <w:lang w:eastAsia="zh-CN"/>
        </w:rPr>
      </w:pPr>
      <w:r>
        <w:rPr>
          <w:lang w:eastAsia="zh-CN"/>
        </w:rPr>
        <w:t>On “resource allocation granularity”</w:t>
      </w:r>
    </w:p>
    <w:p w14:paraId="38EF614D" w14:textId="75C99C4F" w:rsidR="002142CD" w:rsidRDefault="00C570F6" w:rsidP="00754F8F">
      <w:pPr>
        <w:pStyle w:val="ListParagraph"/>
        <w:numPr>
          <w:ilvl w:val="1"/>
          <w:numId w:val="6"/>
        </w:numPr>
        <w:spacing w:after="0" w:line="276" w:lineRule="auto"/>
        <w:ind w:firstLineChars="0"/>
        <w:rPr>
          <w:lang w:eastAsia="zh-CN"/>
        </w:rPr>
      </w:pPr>
      <w:r>
        <w:rPr>
          <w:lang w:eastAsia="zh-CN"/>
        </w:rPr>
        <w:t>M</w:t>
      </w:r>
      <w:r w:rsidR="002142CD">
        <w:rPr>
          <w:lang w:eastAsia="zh-CN"/>
        </w:rPr>
        <w:t>ost companies prefer to reuse sub-channel</w:t>
      </w:r>
      <w:r>
        <w:rPr>
          <w:lang w:eastAsia="zh-CN"/>
        </w:rPr>
        <w:t xml:space="preserve">-level resource allocation granularity </w:t>
      </w:r>
      <w:r w:rsidR="002142CD">
        <w:rPr>
          <w:lang w:eastAsia="zh-CN"/>
        </w:rPr>
        <w:t>to minimize workload, LGE mentioned RB-level resource allocation granularity can also be considered for interlace RB based transmission</w:t>
      </w:r>
      <w:r>
        <w:rPr>
          <w:lang w:eastAsia="zh-CN"/>
        </w:rPr>
        <w:t>.</w:t>
      </w:r>
    </w:p>
    <w:p w14:paraId="63203E88" w14:textId="15E9BD8F" w:rsidR="00C570F6" w:rsidRDefault="00C570F6" w:rsidP="00754F8F">
      <w:pPr>
        <w:pStyle w:val="ListParagraph"/>
        <w:numPr>
          <w:ilvl w:val="1"/>
          <w:numId w:val="6"/>
        </w:numPr>
        <w:spacing w:after="0" w:line="276" w:lineRule="auto"/>
        <w:ind w:firstLineChars="0"/>
        <w:rPr>
          <w:lang w:eastAsia="zh-CN"/>
        </w:rPr>
      </w:pPr>
      <w:r>
        <w:rPr>
          <w:lang w:eastAsia="zh-CN"/>
        </w:rPr>
        <w:t>FL feels a bit reluctant to keep the whole thing as pure FFS</w:t>
      </w:r>
      <w:r w:rsidR="00054377">
        <w:rPr>
          <w:lang w:eastAsia="zh-CN"/>
        </w:rPr>
        <w:t>. FL hopes RAN1 can make a step further, even very small step.</w:t>
      </w:r>
    </w:p>
    <w:p w14:paraId="527E81B4" w14:textId="3EFC4538" w:rsidR="00C570F6" w:rsidRDefault="00B90110" w:rsidP="00754F8F">
      <w:pPr>
        <w:pStyle w:val="ListParagraph"/>
        <w:numPr>
          <w:ilvl w:val="1"/>
          <w:numId w:val="6"/>
        </w:numPr>
        <w:spacing w:after="0" w:line="276" w:lineRule="auto"/>
        <w:ind w:firstLineChars="0"/>
        <w:rPr>
          <w:lang w:eastAsia="zh-CN"/>
        </w:rPr>
      </w:pPr>
      <w:r>
        <w:rPr>
          <w:lang w:eastAsia="zh-CN"/>
        </w:rPr>
        <w:t xml:space="preserve">So </w:t>
      </w:r>
      <w:r w:rsidR="00C570F6">
        <w:rPr>
          <w:lang w:eastAsia="zh-CN"/>
        </w:rPr>
        <w:t>FL add</w:t>
      </w:r>
      <w:r w:rsidR="00A03F11">
        <w:rPr>
          <w:lang w:eastAsia="zh-CN"/>
        </w:rPr>
        <w:t>s</w:t>
      </w:r>
      <w:r w:rsidR="00C570F6">
        <w:rPr>
          <w:lang w:eastAsia="zh-CN"/>
        </w:rPr>
        <w:t xml:space="preserve"> “</w:t>
      </w:r>
      <w:r w:rsidR="00C570F6">
        <w:rPr>
          <w:color w:val="FF0000"/>
          <w:lang w:eastAsia="zh-CN"/>
        </w:rPr>
        <w:t>A</w:t>
      </w:r>
      <w:r w:rsidR="00C570F6" w:rsidRPr="00C570F6">
        <w:rPr>
          <w:color w:val="FF0000"/>
          <w:lang w:eastAsia="zh-CN"/>
        </w:rPr>
        <w:t>s starting point</w:t>
      </w:r>
      <w:r w:rsidR="00C570F6">
        <w:rPr>
          <w:lang w:eastAsia="zh-CN"/>
        </w:rPr>
        <w:t>” and an FFS point below to reflect this.</w:t>
      </w:r>
      <w:r w:rsidR="007A1FAF">
        <w:rPr>
          <w:lang w:eastAsia="zh-CN"/>
        </w:rPr>
        <w:t xml:space="preserve"> This does not mean sub-channel level resource allocation granularity is agreed in this meeting, it’s just a starting point. Other designs, e.g., RB-level resource allocation granularity, can </w:t>
      </w:r>
      <w:r w:rsidR="006E7EBF">
        <w:rPr>
          <w:lang w:eastAsia="zh-CN"/>
        </w:rPr>
        <w:t xml:space="preserve">still </w:t>
      </w:r>
      <w:r w:rsidR="007A1FAF">
        <w:rPr>
          <w:lang w:eastAsia="zh-CN"/>
        </w:rPr>
        <w:t>be further discussed. Companies can bring up more details in next meetings.</w:t>
      </w:r>
    </w:p>
    <w:p w14:paraId="381E199E" w14:textId="21BA19FC" w:rsidR="00C570F6" w:rsidRDefault="00D66715" w:rsidP="00D66715">
      <w:pPr>
        <w:pStyle w:val="ListParagraph"/>
        <w:numPr>
          <w:ilvl w:val="0"/>
          <w:numId w:val="6"/>
        </w:numPr>
        <w:spacing w:after="0" w:line="276" w:lineRule="auto"/>
        <w:ind w:firstLineChars="0"/>
        <w:rPr>
          <w:lang w:eastAsia="zh-CN"/>
        </w:rPr>
      </w:pPr>
      <w:r>
        <w:rPr>
          <w:lang w:eastAsia="zh-CN"/>
        </w:rPr>
        <w:t>On “</w:t>
      </w:r>
      <w:r w:rsidRPr="00387B64">
        <w:rPr>
          <w:lang w:eastAsia="zh-CN"/>
        </w:rPr>
        <w:t>1 sub-channel equals K interlaces</w:t>
      </w:r>
      <w:r>
        <w:rPr>
          <w:lang w:eastAsia="zh-CN"/>
        </w:rPr>
        <w:t>”</w:t>
      </w:r>
    </w:p>
    <w:p w14:paraId="293CF65E" w14:textId="4EA9650A" w:rsidR="0057436B" w:rsidRDefault="00BF068B" w:rsidP="00754F8F">
      <w:pPr>
        <w:pStyle w:val="ListParagraph"/>
        <w:numPr>
          <w:ilvl w:val="1"/>
          <w:numId w:val="6"/>
        </w:numPr>
        <w:spacing w:after="0" w:line="276" w:lineRule="auto"/>
        <w:ind w:firstLineChars="0"/>
        <w:rPr>
          <w:lang w:eastAsia="zh-CN"/>
        </w:rPr>
      </w:pPr>
      <w:r>
        <w:rPr>
          <w:lang w:eastAsia="zh-CN"/>
        </w:rPr>
        <w:t>The situation is similar as above. Most companies seem fine with it, while some companies prefer to keep whole thing as a simple FFS point.</w:t>
      </w:r>
    </w:p>
    <w:p w14:paraId="53960FA4" w14:textId="0ED502D0" w:rsidR="00BF068B" w:rsidRDefault="00BF068B" w:rsidP="00754F8F">
      <w:pPr>
        <w:pStyle w:val="ListParagraph"/>
        <w:numPr>
          <w:ilvl w:val="1"/>
          <w:numId w:val="6"/>
        </w:numPr>
        <w:spacing w:after="0" w:line="276" w:lineRule="auto"/>
        <w:ind w:firstLineChars="0"/>
        <w:rPr>
          <w:lang w:eastAsia="zh-CN"/>
        </w:rPr>
      </w:pPr>
      <w:r>
        <w:rPr>
          <w:lang w:eastAsia="zh-CN"/>
        </w:rPr>
        <w:t>Then, FL adopts similar handling, let’s add “As staring point” to make some small progress.</w:t>
      </w:r>
      <w:r w:rsidR="00640C58">
        <w:rPr>
          <w:lang w:eastAsia="zh-CN"/>
        </w:rPr>
        <w:t xml:space="preserve"> Hope companies can understand.</w:t>
      </w:r>
    </w:p>
    <w:p w14:paraId="1CD9925F" w14:textId="3F9E8351" w:rsidR="00640C58" w:rsidRDefault="00640C58" w:rsidP="00754F8F">
      <w:pPr>
        <w:pStyle w:val="ListParagraph"/>
        <w:numPr>
          <w:ilvl w:val="1"/>
          <w:numId w:val="6"/>
        </w:numPr>
        <w:spacing w:after="0" w:line="276" w:lineRule="auto"/>
        <w:ind w:firstLineChars="0"/>
        <w:rPr>
          <w:lang w:eastAsia="zh-CN"/>
        </w:rPr>
      </w:pPr>
      <w:r>
        <w:rPr>
          <w:lang w:eastAsia="zh-CN"/>
        </w:rPr>
        <w:t>Similarly, I add “</w:t>
      </w:r>
      <w:r w:rsidR="00D64F52" w:rsidRPr="00A56C26">
        <w:rPr>
          <w:b/>
          <w:color w:val="FF0000"/>
          <w:lang w:eastAsia="zh-CN"/>
        </w:rPr>
        <w:t xml:space="preserve">if </w:t>
      </w:r>
      <w:r w:rsidR="00D64F52">
        <w:rPr>
          <w:b/>
          <w:color w:val="FF0000"/>
          <w:lang w:eastAsia="zh-CN"/>
        </w:rPr>
        <w:t xml:space="preserve">sub-channel is </w:t>
      </w:r>
      <w:r w:rsidR="00D64F52" w:rsidRPr="00A56C26">
        <w:rPr>
          <w:b/>
          <w:color w:val="FF0000"/>
          <w:lang w:eastAsia="zh-CN"/>
        </w:rPr>
        <w:t>supported</w:t>
      </w:r>
      <w:r>
        <w:rPr>
          <w:lang w:eastAsia="zh-CN"/>
        </w:rPr>
        <w:t>”</w:t>
      </w:r>
      <w:r w:rsidR="00276180">
        <w:rPr>
          <w:lang w:eastAsia="zh-CN"/>
        </w:rPr>
        <w:t xml:space="preserve"> to address LGE’s concern as mentioned in Proposal 1-1e.</w:t>
      </w:r>
    </w:p>
    <w:p w14:paraId="313AA5D0" w14:textId="0254F3DC" w:rsidR="00C969D0" w:rsidRDefault="00C969D0" w:rsidP="00764783">
      <w:pPr>
        <w:pStyle w:val="ListParagraph"/>
        <w:numPr>
          <w:ilvl w:val="1"/>
          <w:numId w:val="6"/>
        </w:numPr>
        <w:spacing w:after="0" w:line="276" w:lineRule="auto"/>
        <w:ind w:firstLineChars="0"/>
        <w:rPr>
          <w:lang w:eastAsia="zh-CN"/>
        </w:rPr>
      </w:pPr>
      <w:r>
        <w:rPr>
          <w:lang w:eastAsia="zh-CN"/>
        </w:rPr>
        <w:t xml:space="preserve">FL would like to point out there might be no need to have many details under “FFS details”, e.g., K is fixed to 1 or (pre-)configurable, </w:t>
      </w:r>
      <w:r w:rsidR="00764783" w:rsidRPr="00764783">
        <w:rPr>
          <w:lang w:eastAsia="zh-CN"/>
        </w:rPr>
        <w:t>K interlaces are confined within one RB set or across multiple RB sets</w:t>
      </w:r>
      <w:r w:rsidR="00764783">
        <w:rPr>
          <w:lang w:eastAsia="zh-CN"/>
        </w:rPr>
        <w:t>, etc. Technically, FL assumes such things need to be studied anyway. Let’s just try not spend time</w:t>
      </w:r>
      <w:r w:rsidR="0078490A">
        <w:rPr>
          <w:lang w:eastAsia="zh-CN"/>
        </w:rPr>
        <w:t xml:space="preserve"> refining</w:t>
      </w:r>
      <w:r w:rsidR="007C10FC">
        <w:rPr>
          <w:lang w:eastAsia="zh-CN"/>
        </w:rPr>
        <w:t xml:space="preserve"> the wording of examples in an FFS point considering the approaching ddl.</w:t>
      </w:r>
      <w:r w:rsidR="007550E4">
        <w:rPr>
          <w:lang w:eastAsia="zh-CN"/>
        </w:rPr>
        <w:t xml:space="preserve"> Companies are encouraged to bring more details next time.</w:t>
      </w:r>
    </w:p>
    <w:p w14:paraId="595D5359" w14:textId="319C00AE" w:rsidR="00731803" w:rsidRDefault="00147739" w:rsidP="00731803">
      <w:pPr>
        <w:pStyle w:val="ListParagraph"/>
        <w:numPr>
          <w:ilvl w:val="0"/>
          <w:numId w:val="6"/>
        </w:numPr>
        <w:spacing w:after="0" w:line="276" w:lineRule="auto"/>
        <w:ind w:firstLineChars="0"/>
        <w:rPr>
          <w:lang w:eastAsia="zh-CN"/>
        </w:rPr>
      </w:pPr>
      <w:r>
        <w:rPr>
          <w:lang w:eastAsia="zh-CN"/>
        </w:rPr>
        <w:t>Made some other wording updates;</w:t>
      </w:r>
    </w:p>
    <w:p w14:paraId="43F963E5" w14:textId="4B3FDA86" w:rsidR="00BF4B54" w:rsidRDefault="00147739" w:rsidP="00147739">
      <w:pPr>
        <w:pStyle w:val="ListParagraph"/>
        <w:numPr>
          <w:ilvl w:val="1"/>
          <w:numId w:val="6"/>
        </w:numPr>
        <w:spacing w:after="0" w:line="276" w:lineRule="auto"/>
        <w:ind w:firstLineChars="0"/>
        <w:rPr>
          <w:lang w:eastAsia="zh-CN"/>
        </w:rPr>
      </w:pPr>
      <w:r>
        <w:rPr>
          <w:lang w:eastAsia="zh-CN"/>
        </w:rPr>
        <w:t xml:space="preserve">Made the change </w:t>
      </w:r>
      <w:r w:rsidR="00BF4B54">
        <w:rPr>
          <w:lang w:eastAsia="zh-CN"/>
        </w:rPr>
        <w:t>“</w:t>
      </w:r>
      <w:r w:rsidR="00171764" w:rsidRPr="00BE0D2C">
        <w:rPr>
          <w:b/>
          <w:lang w:eastAsia="zh-CN"/>
        </w:rPr>
        <w:t xml:space="preserve">Other </w:t>
      </w:r>
      <w:r w:rsidR="00171764" w:rsidRPr="006C4E48">
        <w:rPr>
          <w:b/>
          <w:strike/>
          <w:color w:val="FF0000"/>
          <w:lang w:eastAsia="zh-CN"/>
        </w:rPr>
        <w:t>waveform</w:t>
      </w:r>
      <w:r w:rsidR="00171764" w:rsidRPr="006C4E48">
        <w:rPr>
          <w:b/>
          <w:color w:val="FF0000"/>
          <w:lang w:eastAsia="zh-CN"/>
        </w:rPr>
        <w:t xml:space="preserve"> PSCCH/PSSCH mapping to frequency resources </w:t>
      </w:r>
      <w:r w:rsidR="00171764" w:rsidRPr="00BE0D2C">
        <w:rPr>
          <w:rFonts w:hint="eastAsia"/>
          <w:b/>
          <w:lang w:eastAsia="zh-CN"/>
        </w:rPr>
        <w:t>is</w:t>
      </w:r>
      <w:r w:rsidR="00171764" w:rsidRPr="00BE0D2C">
        <w:rPr>
          <w:b/>
          <w:lang w:eastAsia="zh-CN"/>
        </w:rPr>
        <w:t xml:space="preserve"> not precluded</w:t>
      </w:r>
      <w:r w:rsidR="00171764">
        <w:rPr>
          <w:b/>
          <w:lang w:eastAsia="zh-CN"/>
        </w:rPr>
        <w:t xml:space="preserve"> </w:t>
      </w:r>
      <w:r w:rsidR="00171764" w:rsidRPr="00813B6C">
        <w:rPr>
          <w:b/>
          <w:color w:val="FF0000"/>
          <w:lang w:eastAsia="zh-CN"/>
        </w:rPr>
        <w:t xml:space="preserve">if </w:t>
      </w:r>
      <w:r w:rsidR="00C9481D">
        <w:rPr>
          <w:b/>
          <w:color w:val="FF0000"/>
          <w:lang w:eastAsia="zh-CN"/>
        </w:rPr>
        <w:t xml:space="preserve">deemed </w:t>
      </w:r>
      <w:r w:rsidR="00171764" w:rsidRPr="00813B6C">
        <w:rPr>
          <w:b/>
          <w:color w:val="FF0000"/>
          <w:lang w:eastAsia="zh-CN"/>
        </w:rPr>
        <w:t>necessary</w:t>
      </w:r>
      <w:r w:rsidR="00BF4B54">
        <w:rPr>
          <w:lang w:eastAsia="zh-CN"/>
        </w:rPr>
        <w:t>”</w:t>
      </w:r>
      <w:r>
        <w:rPr>
          <w:lang w:eastAsia="zh-CN"/>
        </w:rPr>
        <w:t xml:space="preserve"> to avoid confusion</w:t>
      </w:r>
      <w:r w:rsidR="00741C27">
        <w:rPr>
          <w:lang w:eastAsia="zh-CN"/>
        </w:rPr>
        <w:t xml:space="preserve"> to align with Proposal 1-1e, see there</w:t>
      </w:r>
      <w:r>
        <w:rPr>
          <w:lang w:eastAsia="zh-CN"/>
        </w:rPr>
        <w:t xml:space="preserve"> for more clarification.</w:t>
      </w:r>
      <w:r w:rsidR="00D23973">
        <w:rPr>
          <w:lang w:eastAsia="zh-CN"/>
        </w:rPr>
        <w:t xml:space="preserve"> “</w:t>
      </w:r>
      <w:r w:rsidR="00D23973" w:rsidRPr="00DF64F8">
        <w:rPr>
          <w:color w:val="FF0000"/>
          <w:lang w:eastAsia="zh-CN"/>
        </w:rPr>
        <w:t xml:space="preserve">If </w:t>
      </w:r>
      <w:r w:rsidR="00C9481D">
        <w:rPr>
          <w:color w:val="FF0000"/>
          <w:lang w:eastAsia="zh-CN"/>
        </w:rPr>
        <w:t xml:space="preserve">deemed </w:t>
      </w:r>
      <w:r w:rsidR="00D23973" w:rsidRPr="00DF64F8">
        <w:rPr>
          <w:color w:val="FF0000"/>
          <w:lang w:eastAsia="zh-CN"/>
        </w:rPr>
        <w:t>necessary</w:t>
      </w:r>
      <w:r w:rsidR="00D23973">
        <w:rPr>
          <w:lang w:eastAsia="zh-CN"/>
        </w:rPr>
        <w:t xml:space="preserve">” is added since some companies have concerns on such new design, </w:t>
      </w:r>
      <w:r w:rsidR="00896DEC">
        <w:rPr>
          <w:lang w:eastAsia="zh-CN"/>
        </w:rPr>
        <w:t xml:space="preserve">e.g., Futurewei, CMCC, </w:t>
      </w:r>
      <w:r w:rsidR="005E05A9">
        <w:rPr>
          <w:lang w:eastAsia="zh-CN"/>
        </w:rPr>
        <w:t xml:space="preserve">Intel, </w:t>
      </w:r>
      <w:r w:rsidR="0054571A">
        <w:rPr>
          <w:lang w:eastAsia="zh-CN"/>
        </w:rPr>
        <w:t xml:space="preserve">Xiaomi, </w:t>
      </w:r>
      <w:r w:rsidR="00896DEC">
        <w:rPr>
          <w:lang w:eastAsia="zh-CN"/>
        </w:rPr>
        <w:t>etc.</w:t>
      </w:r>
      <w:r w:rsidR="0054571A">
        <w:rPr>
          <w:lang w:eastAsia="zh-CN"/>
        </w:rPr>
        <w:t xml:space="preserve"> </w:t>
      </w:r>
      <w:r w:rsidR="00896DEC">
        <w:rPr>
          <w:lang w:eastAsia="zh-CN"/>
        </w:rPr>
        <w:t>A</w:t>
      </w:r>
      <w:r w:rsidR="00D23973">
        <w:rPr>
          <w:lang w:eastAsia="zh-CN"/>
        </w:rPr>
        <w:t xml:space="preserve">dding “if </w:t>
      </w:r>
      <w:r w:rsidR="00875BB4">
        <w:rPr>
          <w:lang w:eastAsia="zh-CN"/>
        </w:rPr>
        <w:t xml:space="preserve">deemed </w:t>
      </w:r>
      <w:r w:rsidR="00D23973">
        <w:rPr>
          <w:lang w:eastAsia="zh-CN"/>
        </w:rPr>
        <w:t>necessary” seems to be a middle-grou</w:t>
      </w:r>
      <w:r w:rsidR="000F08BB">
        <w:rPr>
          <w:lang w:eastAsia="zh-CN"/>
        </w:rPr>
        <w:t>n</w:t>
      </w:r>
      <w:r w:rsidR="00D23973">
        <w:rPr>
          <w:lang w:eastAsia="zh-CN"/>
        </w:rPr>
        <w:t>d.</w:t>
      </w:r>
    </w:p>
    <w:p w14:paraId="29091A3A" w14:textId="71292747" w:rsidR="0059574A" w:rsidRDefault="00BC0D59" w:rsidP="00BC0D59">
      <w:pPr>
        <w:pStyle w:val="ListParagraph"/>
        <w:numPr>
          <w:ilvl w:val="1"/>
          <w:numId w:val="6"/>
        </w:numPr>
        <w:spacing w:after="0" w:line="276" w:lineRule="auto"/>
        <w:ind w:firstLineChars="0"/>
        <w:rPr>
          <w:lang w:eastAsia="zh-CN"/>
        </w:rPr>
      </w:pPr>
      <w:r>
        <w:rPr>
          <w:lang w:eastAsia="zh-CN"/>
        </w:rPr>
        <w:t xml:space="preserve">Made the change </w:t>
      </w:r>
      <w:r w:rsidR="00DE1FB3">
        <w:rPr>
          <w:lang w:eastAsia="zh-CN"/>
        </w:rPr>
        <w:t>“</w:t>
      </w:r>
      <w:r w:rsidR="00DE1FB3" w:rsidRPr="00454FC2">
        <w:rPr>
          <w:b/>
          <w:lang w:eastAsia="zh-CN"/>
        </w:rPr>
        <w:t>For interlace RB-based transmission</w:t>
      </w:r>
      <w:r w:rsidR="00DE1FB3" w:rsidRPr="009318B1">
        <w:rPr>
          <w:b/>
          <w:color w:val="FF0000"/>
          <w:lang w:eastAsia="zh-CN"/>
        </w:rPr>
        <w:t xml:space="preserve"> (if supported)</w:t>
      </w:r>
      <w:r w:rsidR="00DE1FB3" w:rsidRPr="00454FC2">
        <w:rPr>
          <w:b/>
          <w:lang w:eastAsia="zh-CN"/>
        </w:rPr>
        <w:t>:</w:t>
      </w:r>
      <w:r w:rsidR="00DE1FB3">
        <w:rPr>
          <w:lang w:eastAsia="zh-CN"/>
        </w:rPr>
        <w:t>”</w:t>
      </w:r>
      <w:r>
        <w:rPr>
          <w:lang w:eastAsia="zh-CN"/>
        </w:rPr>
        <w:t xml:space="preserve"> as per CATT’s suggestion.</w:t>
      </w:r>
      <w:r w:rsidR="004F1D55">
        <w:rPr>
          <w:lang w:eastAsia="zh-CN"/>
        </w:rPr>
        <w:t xml:space="preserve"> Because interlace RB-based is not supported yet.</w:t>
      </w:r>
    </w:p>
    <w:p w14:paraId="6E4B1A64" w14:textId="77777777" w:rsidR="00D45CC7" w:rsidRDefault="00D45CC7" w:rsidP="00D45CC7">
      <w:pPr>
        <w:spacing w:after="0" w:line="276" w:lineRule="auto"/>
        <w:rPr>
          <w:lang w:eastAsia="zh-CN"/>
        </w:rPr>
      </w:pPr>
    </w:p>
    <w:p w14:paraId="5240568D" w14:textId="77777777" w:rsidR="00D45CC7" w:rsidRDefault="00D45CC7" w:rsidP="00D45CC7">
      <w:pPr>
        <w:spacing w:after="0" w:line="276" w:lineRule="auto"/>
        <w:rPr>
          <w:u w:val="single"/>
          <w:lang w:eastAsia="zh-CN"/>
        </w:rPr>
      </w:pPr>
      <w:r>
        <w:rPr>
          <w:u w:val="single"/>
          <w:lang w:eastAsia="zh-CN"/>
        </w:rPr>
        <w:t>FL’s view to some companies’ comments:</w:t>
      </w:r>
    </w:p>
    <w:p w14:paraId="0945528A" w14:textId="272BF10A" w:rsidR="00D45CC7" w:rsidRDefault="0090051A" w:rsidP="00D45CC7">
      <w:pPr>
        <w:pStyle w:val="ListParagraph"/>
        <w:numPr>
          <w:ilvl w:val="0"/>
          <w:numId w:val="6"/>
        </w:numPr>
        <w:spacing w:after="0" w:line="276" w:lineRule="auto"/>
        <w:ind w:firstLineChars="0"/>
        <w:rPr>
          <w:lang w:eastAsia="zh-CN"/>
        </w:rPr>
      </w:pPr>
      <w:r>
        <w:rPr>
          <w:rFonts w:hint="eastAsia"/>
          <w:lang w:eastAsia="zh-CN"/>
        </w:rPr>
        <w:t>@</w:t>
      </w:r>
      <w:r>
        <w:rPr>
          <w:lang w:eastAsia="zh-CN"/>
        </w:rPr>
        <w:t>ZTE: thanks for the suggestion</w:t>
      </w:r>
      <w:r w:rsidR="004E2A51">
        <w:rPr>
          <w:lang w:eastAsia="zh-CN"/>
        </w:rPr>
        <w:t xml:space="preserve"> on “</w:t>
      </w:r>
      <w:r w:rsidR="004E2A51" w:rsidRPr="00204AB3">
        <w:rPr>
          <w:b/>
          <w:lang w:eastAsia="zh-CN"/>
        </w:rPr>
        <w:t>RAN1 strives to have unified design</w:t>
      </w:r>
      <w:r w:rsidR="004E2A51">
        <w:rPr>
          <w:b/>
          <w:lang w:eastAsia="zh-CN"/>
        </w:rPr>
        <w:t>…</w:t>
      </w:r>
      <w:r w:rsidR="004E2A51">
        <w:rPr>
          <w:lang w:eastAsia="zh-CN"/>
        </w:rPr>
        <w:t>” bullet</w:t>
      </w:r>
      <w:r>
        <w:rPr>
          <w:lang w:eastAsia="zh-CN"/>
        </w:rPr>
        <w:t>. Let’s try to keep things simple</w:t>
      </w:r>
      <w:r w:rsidR="00DB1F89">
        <w:rPr>
          <w:lang w:eastAsia="zh-CN"/>
        </w:rPr>
        <w:t xml:space="preserve">, I assume the details you mentioned will be considered by companies. </w:t>
      </w:r>
      <w:r w:rsidR="0020136C">
        <w:rPr>
          <w:lang w:eastAsia="zh-CN"/>
        </w:rPr>
        <w:t>This bullet is just a kind reminder to the group that we have very limited TU and so many things to do, so let’s try to have unified design as much as possible.</w:t>
      </w:r>
    </w:p>
    <w:p w14:paraId="437C4083" w14:textId="77777777" w:rsidR="00D45CC7" w:rsidRPr="00187B07" w:rsidRDefault="00D45CC7" w:rsidP="00D45CC7">
      <w:pPr>
        <w:spacing w:after="0" w:line="276" w:lineRule="auto"/>
        <w:rPr>
          <w:lang w:eastAsia="zh-CN"/>
        </w:rPr>
      </w:pPr>
    </w:p>
    <w:p w14:paraId="10C3CD44" w14:textId="77777777" w:rsidR="00D45CC7" w:rsidRDefault="00D45CC7" w:rsidP="00D45CC7">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42A65DDA" w14:textId="77777777" w:rsidR="00D45CC7" w:rsidRDefault="00D45CC7" w:rsidP="00D45CC7">
      <w:pPr>
        <w:spacing w:after="0" w:line="276" w:lineRule="auto"/>
        <w:rPr>
          <w:lang w:eastAsia="zh-CN"/>
        </w:rPr>
      </w:pPr>
    </w:p>
    <w:p w14:paraId="650F3C52" w14:textId="7EF7D733" w:rsidR="009E7F2F" w:rsidRDefault="00D45CC7" w:rsidP="009E7F2F">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3</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9E7F2F">
        <w:rPr>
          <w:b/>
          <w:lang w:eastAsia="zh-CN"/>
        </w:rPr>
        <w:t>For PSCCH and PSSCH in SL-U:</w:t>
      </w:r>
    </w:p>
    <w:p w14:paraId="148A0CDA" w14:textId="523AC7A6" w:rsidR="009E7F2F" w:rsidRPr="007021BF" w:rsidRDefault="009E7F2F" w:rsidP="009E7F2F">
      <w:pPr>
        <w:pStyle w:val="ListParagraph"/>
        <w:numPr>
          <w:ilvl w:val="0"/>
          <w:numId w:val="7"/>
        </w:numPr>
        <w:ind w:firstLineChars="0"/>
        <w:rPr>
          <w:b/>
          <w:lang w:eastAsia="zh-CN"/>
        </w:rPr>
      </w:pPr>
      <w:r>
        <w:rPr>
          <w:b/>
          <w:lang w:eastAsia="zh-CN"/>
        </w:rPr>
        <w:t xml:space="preserve">Both R16/R17 NR SL contiguous RB-based and R16 NR-U interlace RB-based transmissions are </w:t>
      </w:r>
      <w:r w:rsidRPr="007021BF">
        <w:rPr>
          <w:b/>
          <w:lang w:eastAsia="zh-CN"/>
        </w:rPr>
        <w:t>considered as starting point</w:t>
      </w:r>
    </w:p>
    <w:p w14:paraId="0F1BD2BA" w14:textId="77777777" w:rsidR="009E7F2F" w:rsidRPr="00204AB3" w:rsidRDefault="009E7F2F" w:rsidP="009E7F2F">
      <w:pPr>
        <w:pStyle w:val="ListParagraph"/>
        <w:numPr>
          <w:ilvl w:val="1"/>
          <w:numId w:val="7"/>
        </w:numPr>
        <w:ind w:firstLineChars="0"/>
        <w:rPr>
          <w:b/>
          <w:lang w:eastAsia="zh-CN"/>
        </w:rPr>
      </w:pPr>
      <w:r w:rsidRPr="00204AB3">
        <w:rPr>
          <w:b/>
          <w:lang w:eastAsia="zh-CN"/>
        </w:rPr>
        <w:t>RAN1 strives to have unified design for both contiguous RB-based and interlace RB-based transmissions</w:t>
      </w:r>
    </w:p>
    <w:p w14:paraId="396FE0A5" w14:textId="77777777" w:rsidR="009E7F2F" w:rsidRPr="00BE0D2C" w:rsidRDefault="009E7F2F" w:rsidP="009E7F2F">
      <w:pPr>
        <w:pStyle w:val="ListParagraph"/>
        <w:numPr>
          <w:ilvl w:val="1"/>
          <w:numId w:val="7"/>
        </w:numPr>
        <w:ind w:firstLineChars="0"/>
        <w:rPr>
          <w:b/>
          <w:lang w:eastAsia="zh-CN"/>
        </w:rPr>
      </w:pPr>
      <w:r w:rsidRPr="00454FC2">
        <w:rPr>
          <w:b/>
          <w:lang w:eastAsia="zh-CN"/>
        </w:rPr>
        <w:t>FFS: whether one resource pool enables either one or both of contiguous RB-based and interlace RB-based transmiss</w:t>
      </w:r>
      <w:r w:rsidRPr="00BE0D2C">
        <w:rPr>
          <w:b/>
          <w:lang w:eastAsia="zh-CN"/>
        </w:rPr>
        <w:t>ions</w:t>
      </w:r>
    </w:p>
    <w:p w14:paraId="1409E0D4" w14:textId="77777777" w:rsidR="009E7F2F" w:rsidRPr="00BE0D2C" w:rsidRDefault="009E7F2F" w:rsidP="009E7F2F">
      <w:pPr>
        <w:pStyle w:val="ListParagraph"/>
        <w:numPr>
          <w:ilvl w:val="1"/>
          <w:numId w:val="7"/>
        </w:numPr>
        <w:ind w:firstLineChars="0"/>
        <w:rPr>
          <w:b/>
          <w:lang w:eastAsia="zh-CN"/>
        </w:rPr>
      </w:pPr>
      <w:r w:rsidRPr="00BE0D2C">
        <w:rPr>
          <w:b/>
          <w:lang w:eastAsia="zh-CN"/>
        </w:rPr>
        <w:t>FFS: whether/how to address IBE (In-Band Emission) impact</w:t>
      </w:r>
    </w:p>
    <w:p w14:paraId="5A02D20C" w14:textId="71F113D0" w:rsidR="009E7F2F" w:rsidRPr="00BE0D2C" w:rsidRDefault="009E7F2F" w:rsidP="009E7F2F">
      <w:pPr>
        <w:pStyle w:val="ListParagraph"/>
        <w:numPr>
          <w:ilvl w:val="1"/>
          <w:numId w:val="7"/>
        </w:numPr>
        <w:ind w:firstLineChars="0"/>
        <w:rPr>
          <w:b/>
          <w:lang w:eastAsia="zh-CN"/>
        </w:rPr>
      </w:pPr>
      <w:r w:rsidRPr="00BE0D2C">
        <w:rPr>
          <w:b/>
          <w:lang w:eastAsia="zh-CN"/>
        </w:rPr>
        <w:t xml:space="preserve">Other </w:t>
      </w:r>
      <w:r w:rsidRPr="006C4E48">
        <w:rPr>
          <w:b/>
          <w:strike/>
          <w:color w:val="FF0000"/>
          <w:lang w:eastAsia="zh-CN"/>
        </w:rPr>
        <w:t>waveform</w:t>
      </w:r>
      <w:r w:rsidR="000E2633" w:rsidRPr="006C4E48">
        <w:rPr>
          <w:b/>
          <w:color w:val="FF0000"/>
          <w:lang w:eastAsia="zh-CN"/>
        </w:rPr>
        <w:t xml:space="preserve"> </w:t>
      </w:r>
      <w:r w:rsidR="00177898" w:rsidRPr="006C4E48">
        <w:rPr>
          <w:b/>
          <w:color w:val="FF0000"/>
          <w:lang w:eastAsia="zh-CN"/>
        </w:rPr>
        <w:t>PSCCH/PSSCH mapping to frequency resources</w:t>
      </w:r>
      <w:r w:rsidRPr="006C4E48">
        <w:rPr>
          <w:b/>
          <w:color w:val="FF0000"/>
          <w:lang w:eastAsia="zh-CN"/>
        </w:rPr>
        <w:t xml:space="preserve"> </w:t>
      </w:r>
      <w:r w:rsidRPr="00BE0D2C">
        <w:rPr>
          <w:rFonts w:hint="eastAsia"/>
          <w:b/>
          <w:lang w:eastAsia="zh-CN"/>
        </w:rPr>
        <w:t>is</w:t>
      </w:r>
      <w:r w:rsidRPr="00BE0D2C">
        <w:rPr>
          <w:b/>
          <w:lang w:eastAsia="zh-CN"/>
        </w:rPr>
        <w:t xml:space="preserve"> not precluded</w:t>
      </w:r>
      <w:r w:rsidR="00813B6C">
        <w:rPr>
          <w:b/>
          <w:lang w:eastAsia="zh-CN"/>
        </w:rPr>
        <w:t xml:space="preserve"> </w:t>
      </w:r>
      <w:r w:rsidR="00813B6C" w:rsidRPr="00813B6C">
        <w:rPr>
          <w:b/>
          <w:color w:val="FF0000"/>
          <w:lang w:eastAsia="zh-CN"/>
        </w:rPr>
        <w:t xml:space="preserve">if </w:t>
      </w:r>
      <w:r w:rsidR="00B52FB2">
        <w:rPr>
          <w:b/>
          <w:color w:val="FF0000"/>
          <w:lang w:eastAsia="zh-CN"/>
        </w:rPr>
        <w:t xml:space="preserve">deemed </w:t>
      </w:r>
      <w:r w:rsidR="00813B6C" w:rsidRPr="00813B6C">
        <w:rPr>
          <w:b/>
          <w:color w:val="FF0000"/>
          <w:lang w:eastAsia="zh-CN"/>
        </w:rPr>
        <w:t>necessary</w:t>
      </w:r>
      <w:r w:rsidRPr="00BE0D2C">
        <w:rPr>
          <w:b/>
          <w:lang w:eastAsia="zh-CN"/>
        </w:rPr>
        <w:t xml:space="preserve">, e.g., mixed contiguous </w:t>
      </w:r>
      <w:r w:rsidRPr="00BE0D2C">
        <w:rPr>
          <w:rFonts w:hint="eastAsia"/>
          <w:b/>
          <w:lang w:eastAsia="zh-CN"/>
        </w:rPr>
        <w:t>RB</w:t>
      </w:r>
      <w:r w:rsidRPr="00BE0D2C">
        <w:rPr>
          <w:b/>
          <w:lang w:eastAsia="zh-CN"/>
        </w:rPr>
        <w:t>-based and non-contiguous RB-based transmission</w:t>
      </w:r>
    </w:p>
    <w:p w14:paraId="3940F691" w14:textId="6B8B5191" w:rsidR="009E7F2F" w:rsidRPr="00DF08D1" w:rsidRDefault="009E7F2F" w:rsidP="009E7F2F">
      <w:pPr>
        <w:pStyle w:val="ListParagraph"/>
        <w:numPr>
          <w:ilvl w:val="0"/>
          <w:numId w:val="7"/>
        </w:numPr>
        <w:ind w:firstLineChars="0"/>
        <w:rPr>
          <w:b/>
          <w:lang w:eastAsia="zh-CN"/>
        </w:rPr>
      </w:pPr>
      <w:r w:rsidRPr="00454FC2">
        <w:rPr>
          <w:b/>
          <w:lang w:eastAsia="zh-CN"/>
        </w:rPr>
        <w:t>For interlace RB-based transmission</w:t>
      </w:r>
      <w:r w:rsidR="00E42B00" w:rsidRPr="006C4E48">
        <w:rPr>
          <w:b/>
          <w:color w:val="FF0000"/>
          <w:lang w:eastAsia="zh-CN"/>
        </w:rPr>
        <w:t xml:space="preserve"> (if supported)</w:t>
      </w:r>
      <w:r w:rsidRPr="00454FC2">
        <w:rPr>
          <w:b/>
          <w:lang w:eastAsia="zh-CN"/>
        </w:rPr>
        <w:t>:</w:t>
      </w:r>
    </w:p>
    <w:p w14:paraId="3AD7A3B7" w14:textId="5E157D2B" w:rsidR="00984BC1" w:rsidRDefault="00EF1EB0" w:rsidP="00984BC1">
      <w:pPr>
        <w:pStyle w:val="ListParagraph"/>
        <w:numPr>
          <w:ilvl w:val="1"/>
          <w:numId w:val="7"/>
        </w:numPr>
        <w:ind w:firstLineChars="0"/>
        <w:rPr>
          <w:b/>
          <w:lang w:eastAsia="zh-CN"/>
        </w:rPr>
      </w:pPr>
      <w:r w:rsidRPr="006C4E48">
        <w:rPr>
          <w:b/>
          <w:color w:val="FF0000"/>
          <w:lang w:eastAsia="zh-CN"/>
        </w:rPr>
        <w:t xml:space="preserve">As starting point, </w:t>
      </w:r>
      <w:r w:rsidR="00984BC1" w:rsidRPr="006C4E48">
        <w:rPr>
          <w:b/>
          <w:strike/>
          <w:color w:val="FF0000"/>
          <w:lang w:eastAsia="zh-CN"/>
        </w:rPr>
        <w:t>R</w:t>
      </w:r>
      <w:r>
        <w:rPr>
          <w:b/>
          <w:color w:val="FF0000"/>
          <w:lang w:eastAsia="zh-CN"/>
        </w:rPr>
        <w:t>e</w:t>
      </w:r>
      <w:r w:rsidR="00984BC1" w:rsidRPr="00EB2DD5">
        <w:rPr>
          <w:b/>
          <w:lang w:eastAsia="zh-CN"/>
        </w:rPr>
        <w:t xml:space="preserve">esource allocation granularity is one sub-channel </w:t>
      </w:r>
      <w:r w:rsidR="00984BC1" w:rsidRPr="00204AB3">
        <w:rPr>
          <w:b/>
          <w:lang w:eastAsia="zh-CN"/>
        </w:rPr>
        <w:t>for PSSCH transmission</w:t>
      </w:r>
    </w:p>
    <w:p w14:paraId="7E3D1C10" w14:textId="630E62A2" w:rsidR="001F6F4C" w:rsidRPr="001F6F4C" w:rsidRDefault="001F6F4C" w:rsidP="006C4E48">
      <w:pPr>
        <w:pStyle w:val="ListParagraph"/>
        <w:numPr>
          <w:ilvl w:val="2"/>
          <w:numId w:val="7"/>
        </w:numPr>
        <w:ind w:firstLineChars="0"/>
        <w:rPr>
          <w:b/>
          <w:lang w:eastAsia="zh-CN"/>
        </w:rPr>
      </w:pPr>
      <w:r w:rsidRPr="001F6F4C">
        <w:rPr>
          <w:b/>
          <w:color w:val="FF0000"/>
          <w:lang w:eastAsia="zh-CN"/>
        </w:rPr>
        <w:t>O</w:t>
      </w:r>
      <w:r w:rsidRPr="006C4E48">
        <w:rPr>
          <w:b/>
          <w:color w:val="FF0000"/>
          <w:lang w:eastAsia="zh-CN"/>
        </w:rPr>
        <w:t>ther</w:t>
      </w:r>
      <w:r>
        <w:rPr>
          <w:b/>
          <w:color w:val="FF0000"/>
          <w:lang w:eastAsia="zh-CN"/>
        </w:rPr>
        <w:t xml:space="preserve"> resource allocation granularity is not precluded, e.g., RB-level</w:t>
      </w:r>
    </w:p>
    <w:p w14:paraId="7DB06F87" w14:textId="6848187A" w:rsidR="00984BC1" w:rsidRPr="00DF08D1" w:rsidRDefault="001905D9" w:rsidP="00984BC1">
      <w:pPr>
        <w:pStyle w:val="ListParagraph"/>
        <w:numPr>
          <w:ilvl w:val="1"/>
          <w:numId w:val="7"/>
        </w:numPr>
        <w:ind w:firstLineChars="0"/>
        <w:rPr>
          <w:b/>
          <w:lang w:eastAsia="zh-CN"/>
        </w:rPr>
      </w:pPr>
      <w:r w:rsidRPr="009318B1">
        <w:rPr>
          <w:b/>
          <w:color w:val="FF0000"/>
          <w:lang w:eastAsia="zh-CN"/>
        </w:rPr>
        <w:t>As starting point,</w:t>
      </w:r>
      <w:r w:rsidR="005F1054">
        <w:rPr>
          <w:b/>
          <w:color w:val="FF0000"/>
          <w:lang w:eastAsia="zh-CN"/>
        </w:rPr>
        <w:t xml:space="preserve"> </w:t>
      </w:r>
      <w:r w:rsidR="00984BC1" w:rsidRPr="00454FC2">
        <w:rPr>
          <w:b/>
          <w:lang w:eastAsia="zh-CN"/>
        </w:rPr>
        <w:t>1 sub-channel equals K interlaces</w:t>
      </w:r>
      <w:r w:rsidR="00332384">
        <w:rPr>
          <w:b/>
          <w:lang w:eastAsia="zh-CN"/>
        </w:rPr>
        <w:t xml:space="preserve"> </w:t>
      </w:r>
      <w:r w:rsidR="00332384" w:rsidRPr="00A56C26">
        <w:rPr>
          <w:b/>
          <w:color w:val="FF0000"/>
          <w:lang w:eastAsia="zh-CN"/>
        </w:rPr>
        <w:t xml:space="preserve">if </w:t>
      </w:r>
      <w:r w:rsidR="00332384">
        <w:rPr>
          <w:b/>
          <w:color w:val="FF0000"/>
          <w:lang w:eastAsia="zh-CN"/>
        </w:rPr>
        <w:t xml:space="preserve">sub-channel is </w:t>
      </w:r>
      <w:r w:rsidR="00332384" w:rsidRPr="00A56C26">
        <w:rPr>
          <w:b/>
          <w:color w:val="FF0000"/>
          <w:lang w:eastAsia="zh-CN"/>
        </w:rPr>
        <w:t>supported</w:t>
      </w:r>
    </w:p>
    <w:p w14:paraId="74B39C41" w14:textId="2BCEE0E8" w:rsidR="00984BC1" w:rsidRPr="00204AB3" w:rsidRDefault="00984BC1" w:rsidP="00984BC1">
      <w:pPr>
        <w:pStyle w:val="ListParagraph"/>
        <w:numPr>
          <w:ilvl w:val="2"/>
          <w:numId w:val="7"/>
        </w:numPr>
        <w:ind w:firstLineChars="0"/>
        <w:rPr>
          <w:b/>
          <w:strike/>
          <w:color w:val="FF0000"/>
          <w:lang w:eastAsia="zh-CN"/>
        </w:rPr>
      </w:pPr>
      <w:r w:rsidRPr="00DF08D1">
        <w:rPr>
          <w:b/>
          <w:lang w:eastAsia="zh-CN"/>
        </w:rPr>
        <w:t>FFS details</w:t>
      </w:r>
    </w:p>
    <w:p w14:paraId="00202951" w14:textId="73953F1B" w:rsidR="009E7F2F" w:rsidRPr="00F8441E" w:rsidRDefault="009E7F2F" w:rsidP="009E7F2F">
      <w:pPr>
        <w:pStyle w:val="ListParagraph"/>
        <w:numPr>
          <w:ilvl w:val="1"/>
          <w:numId w:val="7"/>
        </w:numPr>
        <w:ind w:firstLineChars="0"/>
        <w:rPr>
          <w:b/>
          <w:lang w:eastAsia="zh-CN"/>
        </w:rPr>
      </w:pPr>
      <w:r w:rsidRPr="00F8441E">
        <w:rPr>
          <w:b/>
          <w:lang w:eastAsia="zh-CN"/>
        </w:rPr>
        <w:t>FFS</w:t>
      </w:r>
      <w:r w:rsidRPr="00F8441E">
        <w:rPr>
          <w:rFonts w:hint="eastAsia"/>
          <w:b/>
          <w:lang w:eastAsia="zh-CN"/>
        </w:rPr>
        <w:t>:</w:t>
      </w:r>
      <w:r w:rsidRPr="00F8441E">
        <w:rPr>
          <w:b/>
          <w:lang w:eastAsia="zh-CN"/>
        </w:rPr>
        <w:t xml:space="preserve"> mapping of PSCCH to frequency resources</w:t>
      </w:r>
    </w:p>
    <w:p w14:paraId="6CDDC9FC" w14:textId="77777777" w:rsidR="009E7F2F" w:rsidRPr="00F8441E" w:rsidRDefault="009E7F2F" w:rsidP="009E7F2F">
      <w:pPr>
        <w:pStyle w:val="ListParagraph"/>
        <w:numPr>
          <w:ilvl w:val="1"/>
          <w:numId w:val="7"/>
        </w:numPr>
        <w:ind w:firstLineChars="0"/>
        <w:rPr>
          <w:b/>
          <w:lang w:eastAsia="zh-CN"/>
        </w:rPr>
      </w:pPr>
      <w:r w:rsidRPr="00F8441E">
        <w:rPr>
          <w:b/>
          <w:lang w:eastAsia="zh-CN"/>
        </w:rPr>
        <w:t>FFS: resource indication in time/frequency domain, e.g., how to handle using one RB set or multiple RB sets, etc.</w:t>
      </w:r>
    </w:p>
    <w:p w14:paraId="7526D1FB" w14:textId="77777777" w:rsidR="00D45CC7" w:rsidRPr="00E95DCE" w:rsidRDefault="00D45CC7">
      <w:pPr>
        <w:rPr>
          <w:lang w:eastAsia="zh-CN"/>
        </w:rPr>
      </w:pPr>
    </w:p>
    <w:p w14:paraId="648158B8" w14:textId="77777777" w:rsidR="00EF720D" w:rsidRDefault="00DC4A00">
      <w:pPr>
        <w:pStyle w:val="Heading2"/>
        <w:rPr>
          <w:lang w:eastAsia="zh-CN"/>
        </w:rPr>
      </w:pPr>
      <w:r>
        <w:rPr>
          <w:rFonts w:hint="eastAsia"/>
          <w:lang w:eastAsia="zh-CN"/>
        </w:rPr>
        <w:t>I</w:t>
      </w:r>
      <w:r>
        <w:rPr>
          <w:lang w:eastAsia="zh-CN"/>
        </w:rPr>
        <w:t xml:space="preserve">ssue#4: </w:t>
      </w:r>
      <w:r>
        <w:t>PSFCH and SL-HARQ</w:t>
      </w:r>
    </w:p>
    <w:p w14:paraId="51358294" w14:textId="77777777" w:rsidR="00EF720D" w:rsidRDefault="00DC4A00">
      <w:pPr>
        <w:pStyle w:val="Heading3"/>
        <w:rPr>
          <w:lang w:eastAsia="zh-CN"/>
        </w:rPr>
      </w:pPr>
      <w:r>
        <w:rPr>
          <w:rFonts w:hint="eastAsia"/>
          <w:lang w:eastAsia="zh-CN"/>
        </w:rPr>
        <w:t>B</w:t>
      </w:r>
      <w:r>
        <w:rPr>
          <w:lang w:eastAsia="zh-CN"/>
        </w:rPr>
        <w:t>ackground</w:t>
      </w:r>
    </w:p>
    <w:p w14:paraId="0CDF4B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6D65D7A6" w14:textId="77777777" w:rsidR="00EF720D" w:rsidRDefault="00DC4A00">
      <w:pPr>
        <w:pStyle w:val="ListParagraph"/>
        <w:numPr>
          <w:ilvl w:val="0"/>
          <w:numId w:val="6"/>
        </w:numPr>
        <w:ind w:firstLineChars="0"/>
        <w:rPr>
          <w:lang w:eastAsia="zh-CN"/>
        </w:rPr>
      </w:pPr>
      <w:r>
        <w:rPr>
          <w:lang w:eastAsia="zh-CN"/>
        </w:rPr>
        <w:t>Legacy NR-V uses PSFCH format 0, which carries 1 bit ACK/NACK and occupies one PRB. Some companies proposed at least PSFCH format 0 is supported and new PSFCH format can also be studied to enable more efficient feedback, e.g., multi-bits codebook based feedback.</w:t>
      </w:r>
    </w:p>
    <w:p w14:paraId="770EEBEB" w14:textId="77777777" w:rsidR="00EF720D" w:rsidRDefault="00DC4A00">
      <w:pPr>
        <w:pStyle w:val="ListParagraph"/>
        <w:numPr>
          <w:ilvl w:val="0"/>
          <w:numId w:val="6"/>
        </w:numPr>
        <w:ind w:firstLineChars="0"/>
        <w:rPr>
          <w:lang w:eastAsia="zh-CN"/>
        </w:rPr>
      </w:pPr>
      <w:r>
        <w:rPr>
          <w:lang w:eastAsia="zh-CN"/>
        </w:rPr>
        <w:t>Since legacy PSFCH format 0 only occupies one PRB, further study is needed on how to meet OCB requirement. Some companies propose to use interlaced RB transmission. Meanwhile, some companies mentioned if different PSFCH transmissions use different interlaces, the PFSCH capacity would be largely reduced and needs further study.</w:t>
      </w:r>
    </w:p>
    <w:p w14:paraId="127D96E0" w14:textId="77777777" w:rsidR="00EF720D" w:rsidRDefault="00DC4A00">
      <w:pPr>
        <w:pStyle w:val="ListParagraph"/>
        <w:numPr>
          <w:ilvl w:val="0"/>
          <w:numId w:val="6"/>
        </w:numPr>
        <w:ind w:firstLineChars="0"/>
        <w:rPr>
          <w:lang w:eastAsia="zh-CN"/>
        </w:rPr>
      </w:pPr>
      <w:r>
        <w:rPr>
          <w:lang w:eastAsia="zh-CN"/>
        </w:rPr>
        <w:t xml:space="preserve">In legacy NR-V, the locations of PSFCH resources are (pre-)configured per resource pool and occurs periodically, e.g., every {0,1,2,4} slots. Some companies mentioned such design need re-considerations for SL-U. </w:t>
      </w:r>
    </w:p>
    <w:p w14:paraId="7711D6A1" w14:textId="77777777" w:rsidR="00EF720D" w:rsidRDefault="00DC4A00">
      <w:pPr>
        <w:pStyle w:val="ListParagraph"/>
        <w:numPr>
          <w:ilvl w:val="1"/>
          <w:numId w:val="6"/>
        </w:numPr>
        <w:ind w:firstLineChars="0"/>
        <w:rPr>
          <w:lang w:eastAsia="zh-CN"/>
        </w:rPr>
      </w:pPr>
      <w:r>
        <w:rPr>
          <w:lang w:eastAsia="zh-CN"/>
        </w:rPr>
        <w:t xml:space="preserve">For example, the UE who initiated a COT may perform blind retransmissions and does not need any PSFCH occasions in this COT. If PSFCH occasions still exist in this COT and the receiver does not transmit on such occasions due to blind retransmission, then the COT might be lost due to no transmission on such occasions. In addition, the length such occasions are still taken into </w:t>
      </w:r>
      <w:r>
        <w:rPr>
          <w:lang w:eastAsia="zh-CN"/>
        </w:rPr>
        <w:lastRenderedPageBreak/>
        <w:t>account in the COT duration calculation, so that the available COT duration is reduced subject to MCOT limitation</w:t>
      </w:r>
      <w:r>
        <w:rPr>
          <w:rFonts w:hint="eastAsia"/>
          <w:lang w:eastAsia="zh-CN"/>
        </w:rPr>
        <w:t>.</w:t>
      </w:r>
    </w:p>
    <w:p w14:paraId="0263D4BB" w14:textId="77777777" w:rsidR="00EF720D" w:rsidRDefault="00DC4A00">
      <w:pPr>
        <w:pStyle w:val="ListParagraph"/>
        <w:numPr>
          <w:ilvl w:val="1"/>
          <w:numId w:val="6"/>
        </w:numPr>
        <w:ind w:firstLineChars="0"/>
        <w:rPr>
          <w:lang w:eastAsia="zh-CN"/>
        </w:rPr>
      </w:pPr>
      <w:r>
        <w:rPr>
          <w:lang w:eastAsia="zh-CN"/>
        </w:rPr>
        <w:t>Another example mentioned by some companies is that if the latency requirement is loose, the Rx UEs may want to transmit PSFCHs for different PSCCH/PSSCHs late at the end of the COT to enable multiplexing of PSFCH transmissions at the same PSFCH occasion and avoid interrupting the COT.</w:t>
      </w:r>
    </w:p>
    <w:p w14:paraId="4AE4AF53" w14:textId="77777777" w:rsidR="00EF720D" w:rsidRDefault="00DC4A00">
      <w:pPr>
        <w:pStyle w:val="ListParagraph"/>
        <w:numPr>
          <w:ilvl w:val="0"/>
          <w:numId w:val="6"/>
        </w:numPr>
        <w:ind w:firstLineChars="0"/>
        <w:rPr>
          <w:lang w:eastAsia="zh-CN"/>
        </w:rPr>
      </w:pPr>
      <w:r>
        <w:rPr>
          <w:lang w:eastAsia="zh-CN"/>
        </w:rPr>
        <w:t>Some companies mentioned further study is needed on how to handle PSFCH transmission dropping due to LBT failure, e.g., there could be multiple PSFCH occasions for a PSSCH.</w:t>
      </w:r>
    </w:p>
    <w:p w14:paraId="4226CF22" w14:textId="77777777" w:rsidR="00EF720D" w:rsidRDefault="00DC4A00">
      <w:pPr>
        <w:pStyle w:val="ListParagraph"/>
        <w:numPr>
          <w:ilvl w:val="0"/>
          <w:numId w:val="6"/>
        </w:numPr>
        <w:ind w:firstLineChars="0"/>
        <w:rPr>
          <w:lang w:eastAsia="zh-CN"/>
        </w:rPr>
      </w:pPr>
      <w:r>
        <w:rPr>
          <w:lang w:eastAsia="zh-CN"/>
        </w:rPr>
        <w:t xml:space="preserve">Some companies mentioned PSFCH and related PSSCH might be in different COTs, and further study is needed. For example, considering UE processing time, there is a minimum gap between PSSCH and PSFCH in legacy NR-V (see </w:t>
      </w:r>
      <w:r>
        <w:rPr>
          <w:i/>
          <w:iCs/>
        </w:rPr>
        <w:t>sl-</w:t>
      </w:r>
      <w:r>
        <w:rPr>
          <w:i/>
        </w:rPr>
        <w:t>MinTimeGapPSFCH</w:t>
      </w:r>
      <w:r>
        <w:rPr>
          <w:lang w:eastAsia="zh-CN"/>
        </w:rPr>
        <w:t xml:space="preserve"> in TS 38.213 Clause 16.3.0). Then, for PSSCH transmissions at the end of a COT, it’s possible that the related PSFCH will be outside of this COT. </w:t>
      </w:r>
    </w:p>
    <w:p w14:paraId="65E51CDF" w14:textId="77777777" w:rsidR="00EF720D" w:rsidRDefault="00DC4A00">
      <w:pPr>
        <w:rPr>
          <w:lang w:eastAsia="zh-CN"/>
        </w:rPr>
      </w:pPr>
      <w:r>
        <w:rPr>
          <w:lang w:eastAsia="zh-CN"/>
        </w:rPr>
        <w:t>Based on the above summary, the proposal in the subsequent sub-section is given.</w:t>
      </w:r>
    </w:p>
    <w:p w14:paraId="219188D4" w14:textId="77777777" w:rsidR="00EF720D" w:rsidRDefault="00EF720D">
      <w:pPr>
        <w:rPr>
          <w:lang w:eastAsia="zh-CN"/>
        </w:rPr>
      </w:pPr>
    </w:p>
    <w:p w14:paraId="673B037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4DC65CC1" w14:textId="77777777">
        <w:trPr>
          <w:trHeight w:val="450"/>
        </w:trPr>
        <w:tc>
          <w:tcPr>
            <w:tcW w:w="1837" w:type="dxa"/>
          </w:tcPr>
          <w:p w14:paraId="5E01770C" w14:textId="77777777" w:rsidR="00EF720D" w:rsidRDefault="00DC4A00">
            <w:pPr>
              <w:rPr>
                <w:b/>
                <w:lang w:eastAsia="zh-CN"/>
              </w:rPr>
            </w:pPr>
            <w:r>
              <w:rPr>
                <w:rFonts w:hint="eastAsia"/>
                <w:b/>
                <w:lang w:eastAsia="zh-CN"/>
              </w:rPr>
              <w:t>C</w:t>
            </w:r>
            <w:r>
              <w:rPr>
                <w:b/>
                <w:lang w:eastAsia="zh-CN"/>
              </w:rPr>
              <w:t>ompany</w:t>
            </w:r>
          </w:p>
        </w:tc>
        <w:tc>
          <w:tcPr>
            <w:tcW w:w="7470" w:type="dxa"/>
          </w:tcPr>
          <w:p w14:paraId="794100BD" w14:textId="77777777" w:rsidR="00EF720D" w:rsidRDefault="00DC4A00">
            <w:pPr>
              <w:rPr>
                <w:b/>
                <w:lang w:eastAsia="zh-CN"/>
              </w:rPr>
            </w:pPr>
            <w:r>
              <w:rPr>
                <w:b/>
                <w:lang w:eastAsia="zh-CN"/>
              </w:rPr>
              <w:t>Company proposal related to this issue</w:t>
            </w:r>
          </w:p>
        </w:tc>
      </w:tr>
      <w:tr w:rsidR="00EF720D" w14:paraId="15904693" w14:textId="77777777">
        <w:trPr>
          <w:trHeight w:val="450"/>
        </w:trPr>
        <w:tc>
          <w:tcPr>
            <w:tcW w:w="1837" w:type="dxa"/>
          </w:tcPr>
          <w:p w14:paraId="4DE128F6" w14:textId="77777777" w:rsidR="00EF720D" w:rsidRDefault="00DC4A00">
            <w:pPr>
              <w:rPr>
                <w:lang w:eastAsia="zh-CN"/>
              </w:rPr>
            </w:pPr>
            <w:r>
              <w:rPr>
                <w:lang w:eastAsia="zh-CN"/>
              </w:rPr>
              <w:t>Nokia, N</w:t>
            </w:r>
            <w:r>
              <w:rPr>
                <w:rFonts w:hint="eastAsia"/>
                <w:lang w:eastAsia="zh-CN"/>
              </w:rPr>
              <w:t>SB</w:t>
            </w:r>
          </w:p>
        </w:tc>
        <w:tc>
          <w:tcPr>
            <w:tcW w:w="7470" w:type="dxa"/>
          </w:tcPr>
          <w:p w14:paraId="51ED3ED5" w14:textId="77777777" w:rsidR="00EF720D" w:rsidRDefault="00DC4A00">
            <w:pPr>
              <w:rPr>
                <w:lang w:eastAsia="zh-CN"/>
              </w:rPr>
            </w:pPr>
            <w:r>
              <w:rPr>
                <w:lang w:eastAsia="zh-CN"/>
              </w:rPr>
              <w:t>Proposal 8: RAN1 to study mechanisms that allow the recovery from the case where the UE drops its HARQ feedback transmission due to LBT related failure.</w:t>
            </w:r>
          </w:p>
        </w:tc>
      </w:tr>
      <w:tr w:rsidR="00EF720D" w14:paraId="5F08BE6C" w14:textId="77777777">
        <w:trPr>
          <w:trHeight w:val="450"/>
        </w:trPr>
        <w:tc>
          <w:tcPr>
            <w:tcW w:w="1837" w:type="dxa"/>
          </w:tcPr>
          <w:p w14:paraId="5AF03D08" w14:textId="77777777" w:rsidR="00EF720D" w:rsidRDefault="00DC4A00">
            <w:pPr>
              <w:rPr>
                <w:lang w:eastAsia="zh-CN"/>
              </w:rPr>
            </w:pPr>
            <w:r>
              <w:rPr>
                <w:lang w:eastAsia="zh-CN"/>
              </w:rPr>
              <w:t>Huawei, HiSi</w:t>
            </w:r>
          </w:p>
        </w:tc>
        <w:tc>
          <w:tcPr>
            <w:tcW w:w="7470" w:type="dxa"/>
          </w:tcPr>
          <w:p w14:paraId="4D624E9F" w14:textId="77777777" w:rsidR="00EF720D" w:rsidRDefault="00DC4A00">
            <w:pPr>
              <w:rPr>
                <w:lang w:eastAsia="zh-CN"/>
              </w:rPr>
            </w:pPr>
            <w:r>
              <w:rPr>
                <w:lang w:eastAsia="zh-CN"/>
              </w:rPr>
              <w:t>Proposal 8: For PSFCH format in SL-U</w:t>
            </w:r>
          </w:p>
          <w:p w14:paraId="4F6F071F" w14:textId="77777777" w:rsidR="00EF720D" w:rsidRDefault="00DC4A00">
            <w:pPr>
              <w:pStyle w:val="ListParagraph"/>
              <w:numPr>
                <w:ilvl w:val="0"/>
                <w:numId w:val="28"/>
              </w:numPr>
              <w:ind w:firstLineChars="0"/>
              <w:rPr>
                <w:lang w:eastAsia="zh-CN"/>
              </w:rPr>
            </w:pPr>
            <w:r>
              <w:rPr>
                <w:lang w:eastAsia="zh-CN"/>
              </w:rPr>
              <w:t xml:space="preserve">At least Rel-16 PSFCH format 0 is supported </w:t>
            </w:r>
          </w:p>
          <w:p w14:paraId="71711689" w14:textId="77777777" w:rsidR="00EF720D" w:rsidRDefault="00DC4A00">
            <w:pPr>
              <w:pStyle w:val="ListParagraph"/>
              <w:numPr>
                <w:ilvl w:val="0"/>
                <w:numId w:val="28"/>
              </w:numPr>
              <w:ind w:firstLineChars="0"/>
              <w:rPr>
                <w:lang w:eastAsia="zh-CN"/>
              </w:rPr>
            </w:pPr>
            <w:r>
              <w:rPr>
                <w:lang w:eastAsia="zh-CN"/>
              </w:rPr>
              <w:t xml:space="preserve">Further study whether to additionally introduce a new PSFCH format, including whether the new format can be multiplexed with PSSCH. </w:t>
            </w:r>
          </w:p>
          <w:p w14:paraId="1A7A83A7" w14:textId="77777777" w:rsidR="00EF720D" w:rsidRDefault="00DC4A00">
            <w:pPr>
              <w:rPr>
                <w:lang w:eastAsia="zh-CN"/>
              </w:rPr>
            </w:pPr>
            <w:r>
              <w:rPr>
                <w:lang w:eastAsia="zh-CN"/>
              </w:rPr>
              <w:t>Proposal 9:  For PSFCH transmission, further study how to meet OCB requirement, e.g., interlaced transmission, or common PSFCH interlace, etc.</w:t>
            </w:r>
          </w:p>
          <w:p w14:paraId="69195723" w14:textId="77777777" w:rsidR="00EF720D" w:rsidRDefault="00DC4A00">
            <w:pPr>
              <w:rPr>
                <w:rFonts w:eastAsia="MS Mincho"/>
              </w:rPr>
            </w:pPr>
            <w:r>
              <w:rPr>
                <w:rFonts w:eastAsia="MS Mincho"/>
              </w:rPr>
              <w:t>Proposal 10: Further study the locations of PSFCH resources within a COT, e.g., (pre-)configured periodic locations, or dynamically indicated locations, etc.</w:t>
            </w:r>
          </w:p>
          <w:p w14:paraId="0C30BFC5" w14:textId="77777777" w:rsidR="00EF720D" w:rsidRDefault="00DC4A00">
            <w:pPr>
              <w:rPr>
                <w:rFonts w:eastAsia="MS Mincho"/>
              </w:rPr>
            </w:pPr>
            <w:r>
              <w:rPr>
                <w:rFonts w:eastAsia="MS Mincho"/>
              </w:rPr>
              <w:t>Proposal 11: For PSSCH and PSFCH mapping in SL-U,</w:t>
            </w:r>
          </w:p>
          <w:p w14:paraId="4539AB2D" w14:textId="77777777" w:rsidR="00EF720D" w:rsidRDefault="00DC4A00">
            <w:pPr>
              <w:pStyle w:val="ListParagraph"/>
              <w:numPr>
                <w:ilvl w:val="1"/>
                <w:numId w:val="29"/>
              </w:numPr>
              <w:ind w:firstLineChars="0"/>
            </w:pPr>
            <w:r>
              <w:rPr>
                <w:rFonts w:eastAsia="MS Mincho"/>
              </w:rPr>
              <w:t>When PSSCH and its related PSFCH are within the same COT, R16 NR-V implicit mapping is reused</w:t>
            </w:r>
          </w:p>
          <w:p w14:paraId="5068C98B" w14:textId="77777777" w:rsidR="00EF720D" w:rsidRDefault="00DC4A00">
            <w:pPr>
              <w:pStyle w:val="ListParagraph"/>
              <w:numPr>
                <w:ilvl w:val="1"/>
                <w:numId w:val="29"/>
              </w:numPr>
              <w:ind w:firstLineChars="0"/>
              <w:rPr>
                <w:lang w:eastAsia="zh-CN"/>
              </w:rPr>
            </w:pPr>
            <w:r>
              <w:rPr>
                <w:rFonts w:eastAsia="MS Mincho"/>
              </w:rPr>
              <w:t xml:space="preserve">Otherwise, further study on PSSCH-PSFCH mapping, e.g., explicitly or implicitly. </w:t>
            </w:r>
          </w:p>
        </w:tc>
      </w:tr>
      <w:tr w:rsidR="00EF720D" w14:paraId="31AF3D73" w14:textId="77777777">
        <w:trPr>
          <w:trHeight w:val="450"/>
        </w:trPr>
        <w:tc>
          <w:tcPr>
            <w:tcW w:w="1837" w:type="dxa"/>
          </w:tcPr>
          <w:p w14:paraId="6D7E28C5" w14:textId="77777777" w:rsidR="00EF720D" w:rsidRDefault="00DC4A00">
            <w:pPr>
              <w:rPr>
                <w:lang w:eastAsia="zh-CN"/>
              </w:rPr>
            </w:pPr>
            <w:r>
              <w:rPr>
                <w:lang w:eastAsia="zh-CN"/>
              </w:rPr>
              <w:t>Spreadtrum</w:t>
            </w:r>
          </w:p>
        </w:tc>
        <w:tc>
          <w:tcPr>
            <w:tcW w:w="7470" w:type="dxa"/>
          </w:tcPr>
          <w:p w14:paraId="1BEF1138" w14:textId="77777777" w:rsidR="00EF720D" w:rsidRDefault="00DC4A00">
            <w:pPr>
              <w:rPr>
                <w:lang w:eastAsia="zh-CN"/>
              </w:rPr>
            </w:pPr>
            <w:r>
              <w:rPr>
                <w:lang w:eastAsia="zh-CN"/>
              </w:rPr>
              <w:t>Proposal 5: Multiple PSFCH transmission opportunities in SL-U should be supported.</w:t>
            </w:r>
          </w:p>
          <w:p w14:paraId="3D744A5D" w14:textId="77777777" w:rsidR="00EF720D" w:rsidRDefault="00DC4A00">
            <w:pPr>
              <w:rPr>
                <w:lang w:eastAsia="zh-CN"/>
              </w:rPr>
            </w:pPr>
            <w:r>
              <w:rPr>
                <w:lang w:eastAsia="zh-CN"/>
              </w:rPr>
              <w:t>Proposal 6: To increase the transmission opportunity of PSFCH, the following options can be considered:</w:t>
            </w:r>
          </w:p>
          <w:p w14:paraId="3155B464" w14:textId="77777777" w:rsidR="00EF720D" w:rsidRDefault="00DC4A00">
            <w:pPr>
              <w:rPr>
                <w:lang w:eastAsia="zh-CN"/>
              </w:rPr>
            </w:pPr>
            <w:r>
              <w:rPr>
                <w:rFonts w:hint="eastAsia"/>
                <w:lang w:eastAsia="zh-CN"/>
              </w:rPr>
              <w:t>•</w:t>
            </w:r>
            <w:r>
              <w:rPr>
                <w:lang w:eastAsia="zh-CN"/>
              </w:rPr>
              <w:tab/>
              <w:t>Option 1: Increase the number of PSFCH symbols in a slot,</w:t>
            </w:r>
          </w:p>
          <w:p w14:paraId="3FF63BAB" w14:textId="77777777" w:rsidR="00EF720D" w:rsidRDefault="00DC4A00">
            <w:pPr>
              <w:rPr>
                <w:lang w:eastAsia="zh-CN"/>
              </w:rPr>
            </w:pPr>
            <w:r>
              <w:rPr>
                <w:rFonts w:hint="eastAsia"/>
                <w:lang w:eastAsia="zh-CN"/>
              </w:rPr>
              <w:t>•</w:t>
            </w:r>
            <w:r>
              <w:rPr>
                <w:lang w:eastAsia="zh-CN"/>
              </w:rPr>
              <w:tab/>
              <w:t xml:space="preserve">Option 2: Increase the transmission opportunity of PSFCH in subsequent slots, or </w:t>
            </w:r>
          </w:p>
          <w:p w14:paraId="645BD2B4" w14:textId="77777777" w:rsidR="00EF720D" w:rsidRDefault="00DC4A00">
            <w:pPr>
              <w:rPr>
                <w:lang w:eastAsia="zh-CN"/>
              </w:rPr>
            </w:pPr>
            <w:r>
              <w:rPr>
                <w:rFonts w:hint="eastAsia"/>
                <w:lang w:eastAsia="zh-CN"/>
              </w:rPr>
              <w:t>•</w:t>
            </w:r>
            <w:r>
              <w:rPr>
                <w:lang w:eastAsia="zh-CN"/>
              </w:rPr>
              <w:tab/>
              <w:t>Option 3: Increase the transmission opportunity of PSFCH on other LBT bandwidth.</w:t>
            </w:r>
          </w:p>
        </w:tc>
      </w:tr>
      <w:tr w:rsidR="00EF720D" w14:paraId="1417A989" w14:textId="77777777">
        <w:trPr>
          <w:trHeight w:val="450"/>
        </w:trPr>
        <w:tc>
          <w:tcPr>
            <w:tcW w:w="1837" w:type="dxa"/>
          </w:tcPr>
          <w:p w14:paraId="2AD53A7F" w14:textId="77777777" w:rsidR="00EF720D" w:rsidRDefault="00DC4A00">
            <w:pPr>
              <w:rPr>
                <w:lang w:eastAsia="zh-CN"/>
              </w:rPr>
            </w:pPr>
            <w:r>
              <w:rPr>
                <w:lang w:eastAsia="zh-CN"/>
              </w:rPr>
              <w:t>ZTE, Sanechips</w:t>
            </w:r>
          </w:p>
        </w:tc>
        <w:tc>
          <w:tcPr>
            <w:tcW w:w="7470" w:type="dxa"/>
          </w:tcPr>
          <w:p w14:paraId="5131EC2F" w14:textId="77777777" w:rsidR="00EF720D" w:rsidRDefault="00DC4A00">
            <w:pPr>
              <w:rPr>
                <w:lang w:eastAsia="zh-CN"/>
              </w:rPr>
            </w:pPr>
            <w:r>
              <w:rPr>
                <w:lang w:eastAsia="zh-CN"/>
              </w:rPr>
              <w:t>Proposal 12:</w:t>
            </w:r>
            <w:r>
              <w:rPr>
                <w:lang w:eastAsia="zh-CN"/>
              </w:rPr>
              <w:tab/>
              <w:t xml:space="preserve">If OCB is required, support the frequency-domain granularity of a </w:t>
            </w:r>
            <w:r>
              <w:rPr>
                <w:lang w:eastAsia="zh-CN"/>
              </w:rPr>
              <w:lastRenderedPageBreak/>
              <w:t>PSFCH resource as an IRB within a RB set</w:t>
            </w:r>
          </w:p>
          <w:p w14:paraId="033E9CF2" w14:textId="77777777" w:rsidR="00EF720D" w:rsidRDefault="00DC4A00">
            <w:pPr>
              <w:rPr>
                <w:lang w:eastAsia="zh-CN"/>
              </w:rPr>
            </w:pPr>
            <w:r>
              <w:rPr>
                <w:lang w:eastAsia="zh-CN"/>
              </w:rPr>
              <w:t>Proposal 13:</w:t>
            </w:r>
            <w:r>
              <w:rPr>
                <w:lang w:eastAsia="zh-CN"/>
              </w:rPr>
              <w:tab/>
              <w:t>Support more than one PSFCH transmission occasions mapping to a PSCCH/PSSCH on unlicensed band</w:t>
            </w:r>
          </w:p>
        </w:tc>
      </w:tr>
      <w:tr w:rsidR="00EF720D" w14:paraId="1F99B5A1" w14:textId="77777777">
        <w:trPr>
          <w:trHeight w:val="450"/>
        </w:trPr>
        <w:tc>
          <w:tcPr>
            <w:tcW w:w="1837" w:type="dxa"/>
          </w:tcPr>
          <w:p w14:paraId="6ACFBA65" w14:textId="77777777" w:rsidR="00EF720D" w:rsidRDefault="00DC4A00">
            <w:pPr>
              <w:rPr>
                <w:lang w:eastAsia="zh-CN"/>
              </w:rPr>
            </w:pPr>
            <w:r>
              <w:rPr>
                <w:lang w:eastAsia="zh-CN"/>
              </w:rPr>
              <w:lastRenderedPageBreak/>
              <w:t>CATT, GOHIGH</w:t>
            </w:r>
          </w:p>
        </w:tc>
        <w:tc>
          <w:tcPr>
            <w:tcW w:w="7470" w:type="dxa"/>
          </w:tcPr>
          <w:p w14:paraId="3E2EAC6D" w14:textId="77777777" w:rsidR="00EF720D" w:rsidRDefault="00EF720D">
            <w:pPr>
              <w:rPr>
                <w:lang w:eastAsia="zh-CN"/>
              </w:rPr>
            </w:pPr>
          </w:p>
        </w:tc>
      </w:tr>
      <w:tr w:rsidR="00EF720D" w14:paraId="64F976F7" w14:textId="77777777">
        <w:trPr>
          <w:trHeight w:val="450"/>
        </w:trPr>
        <w:tc>
          <w:tcPr>
            <w:tcW w:w="1837" w:type="dxa"/>
          </w:tcPr>
          <w:p w14:paraId="66D9A7C5" w14:textId="77777777" w:rsidR="00EF720D" w:rsidRDefault="00DC4A00">
            <w:pPr>
              <w:rPr>
                <w:lang w:eastAsia="zh-CN"/>
              </w:rPr>
            </w:pPr>
            <w:r>
              <w:rPr>
                <w:lang w:eastAsia="zh-CN"/>
              </w:rPr>
              <w:t>vivo</w:t>
            </w:r>
          </w:p>
        </w:tc>
        <w:tc>
          <w:tcPr>
            <w:tcW w:w="7470" w:type="dxa"/>
          </w:tcPr>
          <w:p w14:paraId="470618F1" w14:textId="77777777" w:rsidR="00EF720D" w:rsidRDefault="00DC4A00">
            <w:pPr>
              <w:rPr>
                <w:lang w:val="en-GB" w:eastAsia="zh-CN"/>
              </w:rPr>
            </w:pPr>
            <w:r>
              <w:rPr>
                <w:lang w:val="en-GB" w:eastAsia="zh-CN"/>
              </w:rPr>
              <w:t>Proposal 6: Interlaced structure can be supported for PSFCH transmission.</w:t>
            </w:r>
          </w:p>
          <w:p w14:paraId="4FF7B05D" w14:textId="77777777" w:rsidR="00EF720D" w:rsidRDefault="00DC4A00">
            <w:pPr>
              <w:rPr>
                <w:lang w:val="en-GB" w:eastAsia="zh-CN"/>
              </w:rPr>
            </w:pPr>
            <w:r>
              <w:rPr>
                <w:lang w:val="en-GB" w:eastAsia="zh-CN"/>
              </w:rPr>
              <w:t>Proposal 7: If LBT based channel access mechanism is required for PSFCH, multiple candidate PSFCH occasions can be supported for PSFCH transmission.</w:t>
            </w:r>
          </w:p>
          <w:p w14:paraId="6C35BF51" w14:textId="77777777" w:rsidR="00EF720D" w:rsidRDefault="00DC4A00">
            <w:pPr>
              <w:rPr>
                <w:lang w:val="en-GB" w:eastAsia="zh-CN"/>
              </w:rPr>
            </w:pPr>
            <w:r>
              <w:rPr>
                <w:lang w:val="en-GB" w:eastAsia="zh-CN"/>
              </w:rPr>
              <w:t>Proposal 8: If COT sharing is supported in SL between UEs, sharing the COT of Tx UE for PSFCH transmission can be supported.</w:t>
            </w:r>
          </w:p>
        </w:tc>
      </w:tr>
      <w:tr w:rsidR="00EF720D" w14:paraId="4F1ECB6D" w14:textId="77777777">
        <w:trPr>
          <w:trHeight w:val="225"/>
        </w:trPr>
        <w:tc>
          <w:tcPr>
            <w:tcW w:w="1837" w:type="dxa"/>
          </w:tcPr>
          <w:p w14:paraId="5155DB57" w14:textId="77777777" w:rsidR="00EF720D" w:rsidRDefault="00DC4A00">
            <w:pPr>
              <w:rPr>
                <w:lang w:eastAsia="zh-CN"/>
              </w:rPr>
            </w:pPr>
            <w:r>
              <w:rPr>
                <w:lang w:eastAsia="zh-CN"/>
              </w:rPr>
              <w:t>InterDigital</w:t>
            </w:r>
          </w:p>
        </w:tc>
        <w:tc>
          <w:tcPr>
            <w:tcW w:w="7470" w:type="dxa"/>
          </w:tcPr>
          <w:p w14:paraId="65CC6AE0" w14:textId="77777777" w:rsidR="00EF720D" w:rsidRDefault="00DC4A00">
            <w:pPr>
              <w:rPr>
                <w:lang w:eastAsia="zh-CN"/>
              </w:rPr>
            </w:pPr>
            <w:r>
              <w:rPr>
                <w:lang w:eastAsia="zh-CN"/>
              </w:rPr>
              <w:t>Proposal 6: Study PSFCH resource allocation (occasion) and format in the same COT and a new COT.</w:t>
            </w:r>
          </w:p>
          <w:p w14:paraId="6E2CFE25" w14:textId="77777777" w:rsidR="00EF720D" w:rsidRDefault="00DC4A00">
            <w:pPr>
              <w:rPr>
                <w:lang w:eastAsia="zh-CN"/>
              </w:rPr>
            </w:pPr>
            <w:r>
              <w:rPr>
                <w:lang w:eastAsia="zh-CN"/>
              </w:rPr>
              <w:t>Proposal 11: Study PSFCH transmissions for multiple HARQ corresponding to PSCCH/PSSCH transmissions in one COT</w:t>
            </w:r>
          </w:p>
        </w:tc>
      </w:tr>
      <w:tr w:rsidR="00EF720D" w14:paraId="05645976" w14:textId="77777777">
        <w:trPr>
          <w:trHeight w:val="225"/>
        </w:trPr>
        <w:tc>
          <w:tcPr>
            <w:tcW w:w="1837" w:type="dxa"/>
          </w:tcPr>
          <w:p w14:paraId="6B6EE358" w14:textId="77777777" w:rsidR="00EF720D" w:rsidRDefault="00DC4A00">
            <w:pPr>
              <w:rPr>
                <w:lang w:eastAsia="zh-CN"/>
              </w:rPr>
            </w:pPr>
            <w:r>
              <w:rPr>
                <w:lang w:eastAsia="zh-CN"/>
              </w:rPr>
              <w:t>NEC</w:t>
            </w:r>
          </w:p>
        </w:tc>
        <w:tc>
          <w:tcPr>
            <w:tcW w:w="7470" w:type="dxa"/>
          </w:tcPr>
          <w:p w14:paraId="1814A381" w14:textId="77777777" w:rsidR="00EF720D" w:rsidRDefault="00DC4A00">
            <w:pPr>
              <w:rPr>
                <w:lang w:eastAsia="zh-CN"/>
              </w:rPr>
            </w:pPr>
            <w:r>
              <w:rPr>
                <w:lang w:eastAsia="zh-CN"/>
              </w:rPr>
              <w:t>Proposal 10:</w:t>
            </w:r>
            <w:r>
              <w:rPr>
                <w:lang w:eastAsia="zh-CN"/>
              </w:rPr>
              <w:tab/>
              <w:t>Study how to enhance PSFCH to satisfy OCB requirement in SL-U</w:t>
            </w:r>
          </w:p>
          <w:p w14:paraId="6AD13B24" w14:textId="77777777" w:rsidR="00EF720D" w:rsidRDefault="00DC4A00">
            <w:pPr>
              <w:rPr>
                <w:lang w:eastAsia="zh-CN"/>
              </w:rPr>
            </w:pPr>
            <w:r>
              <w:rPr>
                <w:lang w:eastAsia="zh-CN"/>
              </w:rPr>
              <w:t>Proposal 11:</w:t>
            </w:r>
            <w:r>
              <w:rPr>
                <w:lang w:eastAsia="zh-CN"/>
              </w:rPr>
              <w:tab/>
              <w:t>Study how to enhance PSFCH considering LBT failure issue in SL-U</w:t>
            </w:r>
          </w:p>
          <w:p w14:paraId="77D6C584" w14:textId="77777777" w:rsidR="00EF720D" w:rsidRDefault="00DC4A00">
            <w:pPr>
              <w:rPr>
                <w:lang w:eastAsia="zh-CN"/>
              </w:rPr>
            </w:pPr>
            <w:r>
              <w:rPr>
                <w:lang w:eastAsia="zh-CN"/>
              </w:rPr>
              <w:t>−</w:t>
            </w:r>
            <w:r>
              <w:rPr>
                <w:lang w:eastAsia="zh-CN"/>
              </w:rPr>
              <w:tab/>
              <w:t>Study one PSSCH to multiple PSFCH mapping</w:t>
            </w:r>
          </w:p>
        </w:tc>
      </w:tr>
      <w:tr w:rsidR="00EF720D" w14:paraId="7DF59DC5" w14:textId="77777777">
        <w:trPr>
          <w:trHeight w:val="450"/>
        </w:trPr>
        <w:tc>
          <w:tcPr>
            <w:tcW w:w="1837" w:type="dxa"/>
          </w:tcPr>
          <w:p w14:paraId="75C8A4C2" w14:textId="77777777" w:rsidR="00EF720D" w:rsidRDefault="00DC4A00">
            <w:pPr>
              <w:rPr>
                <w:lang w:eastAsia="zh-CN"/>
              </w:rPr>
            </w:pPr>
            <w:r>
              <w:rPr>
                <w:lang w:eastAsia="zh-CN"/>
              </w:rPr>
              <w:t>Lenovo</w:t>
            </w:r>
          </w:p>
        </w:tc>
        <w:tc>
          <w:tcPr>
            <w:tcW w:w="7470" w:type="dxa"/>
          </w:tcPr>
          <w:p w14:paraId="2D659CB7" w14:textId="77777777" w:rsidR="00EF720D" w:rsidRDefault="00DC4A00">
            <w:pPr>
              <w:rPr>
                <w:lang w:eastAsia="zh-CN"/>
              </w:rPr>
            </w:pPr>
            <w:r>
              <w:rPr>
                <w:lang w:eastAsia="zh-CN"/>
              </w:rPr>
              <w:t>Proposal 7: sidelink HARQ-ACK feedback can be allowed to have multiple transmission opportunities in FR1 unlicensed spectrum.</w:t>
            </w:r>
          </w:p>
          <w:p w14:paraId="2E39E43C" w14:textId="77777777" w:rsidR="00EF720D" w:rsidRDefault="00DC4A00">
            <w:pPr>
              <w:rPr>
                <w:lang w:eastAsia="zh-CN"/>
              </w:rPr>
            </w:pPr>
            <w:r>
              <w:rPr>
                <w:lang w:eastAsia="zh-CN"/>
              </w:rPr>
              <w:t>Proposal 12: Besides legacy PSFCH resources, to study increasing the PSFCH resources for unlicensed spectrum</w:t>
            </w:r>
          </w:p>
        </w:tc>
      </w:tr>
      <w:tr w:rsidR="00EF720D" w14:paraId="54A2E6BB" w14:textId="77777777">
        <w:trPr>
          <w:trHeight w:val="450"/>
        </w:trPr>
        <w:tc>
          <w:tcPr>
            <w:tcW w:w="1837" w:type="dxa"/>
          </w:tcPr>
          <w:p w14:paraId="52B295D0" w14:textId="77777777" w:rsidR="00EF720D" w:rsidRDefault="00DC4A00">
            <w:pPr>
              <w:rPr>
                <w:lang w:eastAsia="zh-CN"/>
              </w:rPr>
            </w:pPr>
            <w:r>
              <w:rPr>
                <w:lang w:eastAsia="zh-CN"/>
              </w:rPr>
              <w:t>LG Electronics</w:t>
            </w:r>
          </w:p>
        </w:tc>
        <w:tc>
          <w:tcPr>
            <w:tcW w:w="7470" w:type="dxa"/>
          </w:tcPr>
          <w:p w14:paraId="282A2129" w14:textId="77777777" w:rsidR="00EF720D" w:rsidRDefault="00DC4A00">
            <w:pPr>
              <w:rPr>
                <w:lang w:eastAsia="zh-CN"/>
              </w:rPr>
            </w:pPr>
            <w:r>
              <w:rPr>
                <w:lang w:eastAsia="zh-CN"/>
              </w:rPr>
              <w:t>Proposal 4: Considering OCB and PSD requirements, followings are considered:</w:t>
            </w:r>
          </w:p>
          <w:p w14:paraId="7346D824" w14:textId="77777777" w:rsidR="00EF720D" w:rsidRDefault="00DC4A00">
            <w:pPr>
              <w:rPr>
                <w:lang w:eastAsia="zh-CN"/>
              </w:rPr>
            </w:pPr>
            <w:r>
              <w:rPr>
                <w:rFonts w:hint="eastAsia"/>
                <w:lang w:eastAsia="zh-CN"/>
              </w:rPr>
              <w:t>•</w:t>
            </w:r>
            <w:r>
              <w:rPr>
                <w:lang w:eastAsia="zh-CN"/>
              </w:rPr>
              <w:tab/>
              <w:t>Whether or not to define interlaced PSCCH/PSSCH transmission</w:t>
            </w:r>
          </w:p>
          <w:p w14:paraId="7FDECA65" w14:textId="77777777" w:rsidR="00EF720D" w:rsidRDefault="00DC4A00">
            <w:pPr>
              <w:rPr>
                <w:lang w:eastAsia="zh-CN"/>
              </w:rPr>
            </w:pPr>
            <w:r>
              <w:rPr>
                <w:lang w:eastAsia="zh-CN"/>
              </w:rPr>
              <w:t>-</w:t>
            </w:r>
            <w:r>
              <w:rPr>
                <w:lang w:eastAsia="zh-CN"/>
              </w:rPr>
              <w:tab/>
              <w:t>Whether or how to define sub-channel for interlaced PSCCH/PSSCH transmission</w:t>
            </w:r>
          </w:p>
          <w:p w14:paraId="2107857F" w14:textId="77777777" w:rsidR="00EF720D" w:rsidRDefault="00DC4A00">
            <w:pPr>
              <w:rPr>
                <w:lang w:eastAsia="zh-CN"/>
              </w:rPr>
            </w:pPr>
            <w:r>
              <w:rPr>
                <w:lang w:eastAsia="zh-CN"/>
              </w:rPr>
              <w:t>-</w:t>
            </w:r>
            <w:r>
              <w:rPr>
                <w:lang w:eastAsia="zh-CN"/>
              </w:rPr>
              <w:tab/>
              <w:t>Whether or how to indicate reserved resource(s) for PSCCH/PSSCH transmission(s)</w:t>
            </w:r>
          </w:p>
          <w:p w14:paraId="389915E8"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63EA24AB"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288DA796" w14:textId="77777777" w:rsidR="00EF720D" w:rsidRDefault="00DC4A00">
            <w:pPr>
              <w:rPr>
                <w:lang w:eastAsia="zh-CN"/>
              </w:rPr>
            </w:pPr>
            <w:r>
              <w:rPr>
                <w:rFonts w:hint="eastAsia"/>
                <w:lang w:eastAsia="zh-CN"/>
              </w:rPr>
              <w:t>•</w:t>
            </w:r>
            <w:r>
              <w:rPr>
                <w:lang w:eastAsia="zh-CN"/>
              </w:rPr>
              <w:tab/>
              <w:t>Whether or how to design interlaced PSFCH transmission</w:t>
            </w:r>
          </w:p>
          <w:p w14:paraId="5D62FBCF"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396317A1" w14:textId="77777777" w:rsidR="00EF720D" w:rsidRDefault="00DC4A00">
            <w:pPr>
              <w:rPr>
                <w:lang w:eastAsia="zh-CN"/>
              </w:rPr>
            </w:pPr>
            <w:r>
              <w:rPr>
                <w:lang w:eastAsia="zh-CN"/>
              </w:rPr>
              <w:t>-</w:t>
            </w:r>
            <w:r>
              <w:rPr>
                <w:lang w:eastAsia="zh-CN"/>
              </w:rPr>
              <w:tab/>
              <w:t>Whether or how to increase the number of PSFCH resources in a slot</w:t>
            </w:r>
          </w:p>
          <w:p w14:paraId="298E56C1"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044CC04A" w14:textId="77777777">
        <w:trPr>
          <w:trHeight w:val="450"/>
        </w:trPr>
        <w:tc>
          <w:tcPr>
            <w:tcW w:w="1837" w:type="dxa"/>
          </w:tcPr>
          <w:p w14:paraId="087A6BC1" w14:textId="77777777" w:rsidR="00EF720D" w:rsidRDefault="00DC4A00">
            <w:pPr>
              <w:rPr>
                <w:lang w:eastAsia="zh-CN"/>
              </w:rPr>
            </w:pPr>
            <w:r>
              <w:rPr>
                <w:lang w:eastAsia="zh-CN"/>
              </w:rPr>
              <w:t>Sony</w:t>
            </w:r>
          </w:p>
        </w:tc>
        <w:tc>
          <w:tcPr>
            <w:tcW w:w="7470" w:type="dxa"/>
          </w:tcPr>
          <w:p w14:paraId="5B847A18" w14:textId="77777777" w:rsidR="00EF720D" w:rsidRDefault="00EF720D">
            <w:pPr>
              <w:rPr>
                <w:lang w:eastAsia="zh-CN"/>
              </w:rPr>
            </w:pPr>
          </w:p>
        </w:tc>
      </w:tr>
      <w:tr w:rsidR="00EF720D" w14:paraId="5F1BEED5" w14:textId="77777777">
        <w:trPr>
          <w:trHeight w:val="450"/>
        </w:trPr>
        <w:tc>
          <w:tcPr>
            <w:tcW w:w="1837" w:type="dxa"/>
          </w:tcPr>
          <w:p w14:paraId="0F799AFF" w14:textId="77777777" w:rsidR="00EF720D" w:rsidRDefault="00DC4A00">
            <w:pPr>
              <w:rPr>
                <w:lang w:eastAsia="zh-CN"/>
              </w:rPr>
            </w:pPr>
            <w:r>
              <w:rPr>
                <w:lang w:eastAsia="zh-CN"/>
              </w:rPr>
              <w:t>Panasonic</w:t>
            </w:r>
          </w:p>
        </w:tc>
        <w:tc>
          <w:tcPr>
            <w:tcW w:w="7470" w:type="dxa"/>
          </w:tcPr>
          <w:p w14:paraId="473BE062" w14:textId="77777777" w:rsidR="00EF720D" w:rsidRDefault="00DC4A00">
            <w:pPr>
              <w:rPr>
                <w:lang w:eastAsia="zh-CN"/>
              </w:rPr>
            </w:pPr>
            <w:r>
              <w:rPr>
                <w:lang w:eastAsia="zh-CN"/>
              </w:rPr>
              <w:t>Proposal 2: PSFCH is not supported in unlicensed band in this release. Forward compatibility should be taken into account.</w:t>
            </w:r>
          </w:p>
        </w:tc>
      </w:tr>
      <w:tr w:rsidR="00EF720D" w14:paraId="5CE6ED85" w14:textId="77777777">
        <w:trPr>
          <w:trHeight w:val="225"/>
        </w:trPr>
        <w:tc>
          <w:tcPr>
            <w:tcW w:w="1837" w:type="dxa"/>
          </w:tcPr>
          <w:p w14:paraId="4DA65C69" w14:textId="77777777" w:rsidR="00EF720D" w:rsidRDefault="00DC4A00">
            <w:pPr>
              <w:rPr>
                <w:lang w:eastAsia="zh-CN"/>
              </w:rPr>
            </w:pPr>
            <w:r>
              <w:rPr>
                <w:lang w:eastAsia="zh-CN"/>
              </w:rPr>
              <w:t>xiaomi</w:t>
            </w:r>
          </w:p>
        </w:tc>
        <w:tc>
          <w:tcPr>
            <w:tcW w:w="7470" w:type="dxa"/>
          </w:tcPr>
          <w:p w14:paraId="02340BBA" w14:textId="77777777" w:rsidR="00EF720D" w:rsidRDefault="00DC4A00">
            <w:pPr>
              <w:rPr>
                <w:lang w:val="en-GB" w:eastAsia="zh-CN"/>
              </w:rPr>
            </w:pPr>
            <w:r>
              <w:rPr>
                <w:lang w:val="en-GB" w:eastAsia="zh-CN"/>
              </w:rPr>
              <w:t>Proposal 7:</w:t>
            </w:r>
            <w:r>
              <w:rPr>
                <w:lang w:val="en-GB" w:eastAsia="zh-CN"/>
              </w:rPr>
              <w:tab/>
              <w:t>Each PSFCH occupies one IRB index in SL-U.</w:t>
            </w:r>
          </w:p>
          <w:p w14:paraId="21B2A169" w14:textId="77777777" w:rsidR="00EF720D" w:rsidRDefault="00DC4A00">
            <w:pPr>
              <w:rPr>
                <w:lang w:val="en-GB" w:eastAsia="zh-CN"/>
              </w:rPr>
            </w:pPr>
            <w:r>
              <w:rPr>
                <w:lang w:val="en-GB" w:eastAsia="zh-CN"/>
              </w:rPr>
              <w:t>Proposal 8:</w:t>
            </w:r>
            <w:r>
              <w:rPr>
                <w:lang w:val="en-GB" w:eastAsia="zh-CN"/>
              </w:rPr>
              <w:tab/>
              <w:t xml:space="preserve">CDM based solution shall be studied to increase the multiplexing </w:t>
            </w:r>
            <w:r>
              <w:rPr>
                <w:lang w:val="en-GB" w:eastAsia="zh-CN"/>
              </w:rPr>
              <w:lastRenderedPageBreak/>
              <w:t>capability of PSFCH when PSFCH occupies a whole IRB.</w:t>
            </w:r>
          </w:p>
        </w:tc>
      </w:tr>
      <w:tr w:rsidR="00EF720D" w14:paraId="7FA93182" w14:textId="77777777">
        <w:trPr>
          <w:trHeight w:val="450"/>
        </w:trPr>
        <w:tc>
          <w:tcPr>
            <w:tcW w:w="1837" w:type="dxa"/>
          </w:tcPr>
          <w:p w14:paraId="2232F6E3" w14:textId="77777777" w:rsidR="00EF720D" w:rsidRDefault="00DC4A00">
            <w:pPr>
              <w:rPr>
                <w:lang w:eastAsia="zh-CN"/>
              </w:rPr>
            </w:pPr>
            <w:r>
              <w:rPr>
                <w:lang w:eastAsia="zh-CN"/>
              </w:rPr>
              <w:lastRenderedPageBreak/>
              <w:t>Samsung</w:t>
            </w:r>
          </w:p>
        </w:tc>
        <w:tc>
          <w:tcPr>
            <w:tcW w:w="7470" w:type="dxa"/>
          </w:tcPr>
          <w:p w14:paraId="183627B4"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709DD192"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17DBC2E"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1A7A7174" w14:textId="77777777">
        <w:trPr>
          <w:trHeight w:val="450"/>
        </w:trPr>
        <w:tc>
          <w:tcPr>
            <w:tcW w:w="1837" w:type="dxa"/>
          </w:tcPr>
          <w:p w14:paraId="18DD51B9" w14:textId="77777777" w:rsidR="00EF720D" w:rsidRDefault="00DC4A00">
            <w:pPr>
              <w:rPr>
                <w:lang w:eastAsia="zh-CN"/>
              </w:rPr>
            </w:pPr>
            <w:r>
              <w:rPr>
                <w:lang w:eastAsia="zh-CN"/>
              </w:rPr>
              <w:t>OPPO</w:t>
            </w:r>
          </w:p>
        </w:tc>
        <w:tc>
          <w:tcPr>
            <w:tcW w:w="7470" w:type="dxa"/>
          </w:tcPr>
          <w:p w14:paraId="7D94E5AB" w14:textId="77777777" w:rsidR="00EF720D" w:rsidRDefault="00DC4A00">
            <w:pPr>
              <w:rPr>
                <w:lang w:eastAsia="zh-CN"/>
              </w:rPr>
            </w:pPr>
            <w:r>
              <w:rPr>
                <w:lang w:eastAsia="zh-CN"/>
              </w:rPr>
              <w:t xml:space="preserve">Proposal 6: For IRB based channel structure in SL-U </w:t>
            </w:r>
          </w:p>
          <w:p w14:paraId="543BCB8E" w14:textId="77777777" w:rsidR="00EF720D" w:rsidRDefault="00DC4A00">
            <w:pPr>
              <w:rPr>
                <w:lang w:eastAsia="zh-CN"/>
              </w:rPr>
            </w:pPr>
            <w:r>
              <w:rPr>
                <w:lang w:eastAsia="zh-CN"/>
              </w:rPr>
              <w:t>-</w:t>
            </w:r>
            <w:r>
              <w:rPr>
                <w:lang w:eastAsia="zh-CN"/>
              </w:rPr>
              <w:tab/>
              <w:t>The sub-channel size (number of IRBs) is configurable.</w:t>
            </w:r>
          </w:p>
          <w:p w14:paraId="14FCD8EF"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431B1434" w14:textId="77777777" w:rsidR="00EF720D" w:rsidRDefault="00DC4A00">
            <w:pPr>
              <w:rPr>
                <w:lang w:eastAsia="zh-CN"/>
              </w:rPr>
            </w:pPr>
            <w:r>
              <w:rPr>
                <w:lang w:eastAsia="zh-CN"/>
              </w:rPr>
              <w:t>-</w:t>
            </w:r>
            <w:r>
              <w:rPr>
                <w:lang w:eastAsia="zh-CN"/>
              </w:rPr>
              <w:tab/>
              <w:t>One PSFCH occupies one IRB.</w:t>
            </w:r>
          </w:p>
          <w:p w14:paraId="00E2DE65"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11CAF8F" w14:textId="77777777">
        <w:trPr>
          <w:trHeight w:val="450"/>
        </w:trPr>
        <w:tc>
          <w:tcPr>
            <w:tcW w:w="1837" w:type="dxa"/>
          </w:tcPr>
          <w:p w14:paraId="665F41C9" w14:textId="77777777" w:rsidR="00EF720D" w:rsidRDefault="00DC4A00">
            <w:pPr>
              <w:rPr>
                <w:lang w:eastAsia="zh-CN"/>
              </w:rPr>
            </w:pPr>
            <w:r>
              <w:rPr>
                <w:lang w:eastAsia="zh-CN"/>
              </w:rPr>
              <w:t>CableLabs</w:t>
            </w:r>
          </w:p>
        </w:tc>
        <w:tc>
          <w:tcPr>
            <w:tcW w:w="7470" w:type="dxa"/>
          </w:tcPr>
          <w:p w14:paraId="6F6BAEC5" w14:textId="77777777" w:rsidR="00EF720D" w:rsidRDefault="00EF720D">
            <w:pPr>
              <w:rPr>
                <w:lang w:eastAsia="zh-CN"/>
              </w:rPr>
            </w:pPr>
          </w:p>
        </w:tc>
      </w:tr>
      <w:tr w:rsidR="00EF720D" w14:paraId="0436BD67" w14:textId="77777777">
        <w:trPr>
          <w:trHeight w:val="450"/>
        </w:trPr>
        <w:tc>
          <w:tcPr>
            <w:tcW w:w="1837" w:type="dxa"/>
          </w:tcPr>
          <w:p w14:paraId="1487BB52" w14:textId="77777777" w:rsidR="00EF720D" w:rsidRDefault="00DC4A00">
            <w:pPr>
              <w:rPr>
                <w:lang w:eastAsia="zh-CN"/>
              </w:rPr>
            </w:pPr>
            <w:r>
              <w:rPr>
                <w:lang w:eastAsia="zh-CN"/>
              </w:rPr>
              <w:t>FUTUREWEI</w:t>
            </w:r>
          </w:p>
        </w:tc>
        <w:tc>
          <w:tcPr>
            <w:tcW w:w="7470" w:type="dxa"/>
          </w:tcPr>
          <w:p w14:paraId="3629FF5F" w14:textId="77777777" w:rsidR="00EF720D" w:rsidRDefault="00EF720D">
            <w:pPr>
              <w:rPr>
                <w:lang w:eastAsia="zh-CN"/>
              </w:rPr>
            </w:pPr>
          </w:p>
        </w:tc>
      </w:tr>
      <w:tr w:rsidR="00EF720D" w14:paraId="5B54154E" w14:textId="77777777">
        <w:trPr>
          <w:trHeight w:val="450"/>
        </w:trPr>
        <w:tc>
          <w:tcPr>
            <w:tcW w:w="1837" w:type="dxa"/>
          </w:tcPr>
          <w:p w14:paraId="430CBC62" w14:textId="77777777" w:rsidR="00EF720D" w:rsidRDefault="00DC4A00">
            <w:pPr>
              <w:rPr>
                <w:lang w:eastAsia="zh-CN"/>
              </w:rPr>
            </w:pPr>
            <w:r>
              <w:rPr>
                <w:lang w:eastAsia="zh-CN"/>
              </w:rPr>
              <w:t>Hyundai Motors</w:t>
            </w:r>
          </w:p>
        </w:tc>
        <w:tc>
          <w:tcPr>
            <w:tcW w:w="7470" w:type="dxa"/>
          </w:tcPr>
          <w:p w14:paraId="5AA3DCA2" w14:textId="77777777" w:rsidR="00EF720D" w:rsidRDefault="00EF720D">
            <w:pPr>
              <w:rPr>
                <w:lang w:eastAsia="zh-CN"/>
              </w:rPr>
            </w:pPr>
          </w:p>
        </w:tc>
      </w:tr>
      <w:tr w:rsidR="00EF720D" w14:paraId="314A9C16" w14:textId="77777777">
        <w:trPr>
          <w:trHeight w:val="450"/>
        </w:trPr>
        <w:tc>
          <w:tcPr>
            <w:tcW w:w="1837" w:type="dxa"/>
          </w:tcPr>
          <w:p w14:paraId="43C2451A" w14:textId="77777777" w:rsidR="00EF720D" w:rsidRDefault="00DC4A00">
            <w:pPr>
              <w:rPr>
                <w:lang w:eastAsia="zh-CN"/>
              </w:rPr>
            </w:pPr>
            <w:r>
              <w:rPr>
                <w:lang w:eastAsia="zh-CN"/>
              </w:rPr>
              <w:t>Apple</w:t>
            </w:r>
          </w:p>
        </w:tc>
        <w:tc>
          <w:tcPr>
            <w:tcW w:w="7470" w:type="dxa"/>
          </w:tcPr>
          <w:p w14:paraId="0EE1C247" w14:textId="77777777" w:rsidR="00EF720D" w:rsidRDefault="00DC4A00">
            <w:pPr>
              <w:tabs>
                <w:tab w:val="left" w:pos="640"/>
              </w:tabs>
              <w:rPr>
                <w:iCs/>
              </w:rPr>
            </w:pPr>
            <w:r>
              <w:rPr>
                <w:bCs/>
                <w:iCs/>
              </w:rPr>
              <w:t>Proposal 3:</w:t>
            </w:r>
            <w:r>
              <w:t xml:space="preserve"> </w:t>
            </w:r>
            <w:r>
              <w:rPr>
                <w:iCs/>
              </w:rPr>
              <w:t>For sidelink operations on unlicensed spectrum, a PSFCH resource is based on interlaced RBs to meet the OCB requirement.</w:t>
            </w:r>
          </w:p>
          <w:p w14:paraId="05E6CA61"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PSFCH resource is composed of 10 or 11 PRBs</w:t>
            </w:r>
          </w:p>
          <w:p w14:paraId="01EEA1A4"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 PSFCH resource is 10 or 5 PRBs for 15 kHz or 30 kHz sub-carrier spacing</w:t>
            </w:r>
          </w:p>
          <w:p w14:paraId="3ABBBF1C"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 xml:space="preserve">PSFCH sequences on different PRBs in a PSFCH resource are generated based on cyclic shift cycling. </w:t>
            </w:r>
          </w:p>
          <w:p w14:paraId="4F9F674C" w14:textId="77777777" w:rsidR="00EF720D" w:rsidRDefault="00EF720D">
            <w:pPr>
              <w:rPr>
                <w:lang w:eastAsia="zh-CN"/>
              </w:rPr>
            </w:pPr>
          </w:p>
        </w:tc>
      </w:tr>
      <w:tr w:rsidR="00EF720D" w14:paraId="7A11DE33" w14:textId="77777777">
        <w:trPr>
          <w:trHeight w:val="450"/>
        </w:trPr>
        <w:tc>
          <w:tcPr>
            <w:tcW w:w="1837" w:type="dxa"/>
          </w:tcPr>
          <w:p w14:paraId="1652CACA" w14:textId="77777777" w:rsidR="00EF720D" w:rsidRDefault="00DC4A00">
            <w:pPr>
              <w:rPr>
                <w:lang w:eastAsia="zh-CN"/>
              </w:rPr>
            </w:pPr>
            <w:r>
              <w:rPr>
                <w:lang w:eastAsia="zh-CN"/>
              </w:rPr>
              <w:t>CMCC</w:t>
            </w:r>
          </w:p>
        </w:tc>
        <w:tc>
          <w:tcPr>
            <w:tcW w:w="7470" w:type="dxa"/>
          </w:tcPr>
          <w:p w14:paraId="013A7636" w14:textId="77777777" w:rsidR="00EF720D" w:rsidRDefault="00DC4A00">
            <w:pPr>
              <w:rPr>
                <w:lang w:eastAsia="zh-CN"/>
              </w:rPr>
            </w:pPr>
            <w:r>
              <w:rPr>
                <w:lang w:eastAsia="zh-CN"/>
              </w:rPr>
              <w:t>Proposal 8: Interlaced design for PSFCH format 0 should be supported in SL-U with the consideration of enhancements on PSFCH resource determination.</w:t>
            </w:r>
          </w:p>
          <w:p w14:paraId="3AD5AC64" w14:textId="77777777" w:rsidR="00EF720D" w:rsidRDefault="00DC4A00">
            <w:pPr>
              <w:rPr>
                <w:lang w:eastAsia="zh-CN"/>
              </w:rPr>
            </w:pPr>
            <w:r>
              <w:rPr>
                <w:lang w:eastAsia="zh-CN"/>
              </w:rPr>
              <w:t>Proposal 9: New PSFCH format in addition to PSFCH format 0 may need to be studied.</w:t>
            </w:r>
          </w:p>
          <w:p w14:paraId="324349B4" w14:textId="77777777" w:rsidR="00EF720D" w:rsidRDefault="00DC4A00">
            <w:pPr>
              <w:rPr>
                <w:lang w:eastAsia="zh-CN"/>
              </w:rPr>
            </w:pPr>
            <w:r>
              <w:rPr>
                <w:lang w:eastAsia="zh-CN"/>
              </w:rPr>
              <w:t>Proposal 10: If one or more new PSFCH formats are supported in SL-U, enhancements including PSFCH resource indication and HARQ codebook design should be further studied.</w:t>
            </w:r>
          </w:p>
          <w:p w14:paraId="5A6F475F" w14:textId="77777777" w:rsidR="00EF720D" w:rsidRDefault="00DC4A00">
            <w:pPr>
              <w:rPr>
                <w:lang w:eastAsia="zh-CN"/>
              </w:rPr>
            </w:pPr>
            <w:r>
              <w:rPr>
                <w:lang w:eastAsia="zh-CN"/>
              </w:rPr>
              <w:t>Proposal 12: RAN1 should strive to define more PSFCH occasions corresponding to one PSSCH transmission in SL-U, to mitigate the impacts of PSFCH dropping due to LBT.</w:t>
            </w:r>
          </w:p>
        </w:tc>
      </w:tr>
      <w:tr w:rsidR="00EF720D" w14:paraId="25CCB342" w14:textId="77777777">
        <w:trPr>
          <w:trHeight w:val="225"/>
        </w:trPr>
        <w:tc>
          <w:tcPr>
            <w:tcW w:w="1837" w:type="dxa"/>
          </w:tcPr>
          <w:p w14:paraId="1A8650CD" w14:textId="77777777" w:rsidR="00EF720D" w:rsidRDefault="00DC4A00">
            <w:pPr>
              <w:rPr>
                <w:lang w:eastAsia="zh-CN"/>
              </w:rPr>
            </w:pPr>
            <w:r>
              <w:rPr>
                <w:lang w:eastAsia="zh-CN"/>
              </w:rPr>
              <w:t>NTT DOCOMO</w:t>
            </w:r>
          </w:p>
        </w:tc>
        <w:tc>
          <w:tcPr>
            <w:tcW w:w="7470" w:type="dxa"/>
          </w:tcPr>
          <w:p w14:paraId="2DD68F22" w14:textId="77777777" w:rsidR="00EF720D" w:rsidRDefault="00DC4A00">
            <w:pPr>
              <w:rPr>
                <w:lang w:eastAsia="zh-CN"/>
              </w:rPr>
            </w:pPr>
            <w:r>
              <w:rPr>
                <w:lang w:eastAsia="zh-CN"/>
              </w:rPr>
              <w:t>Proposal 2:</w:t>
            </w:r>
          </w:p>
          <w:p w14:paraId="1B3DC9D8" w14:textId="77777777" w:rsidR="00EF720D" w:rsidRDefault="00DC4A00">
            <w:pPr>
              <w:rPr>
                <w:lang w:eastAsia="zh-CN"/>
              </w:rPr>
            </w:pPr>
            <w:r>
              <w:rPr>
                <w:rFonts w:hint="eastAsia"/>
                <w:lang w:eastAsia="zh-CN"/>
              </w:rPr>
              <w:t>•</w:t>
            </w:r>
            <w:r>
              <w:rPr>
                <w:lang w:eastAsia="zh-CN"/>
              </w:rPr>
              <w:tab/>
              <w:t>For PSFCH in SL-U, PUCCH format 0 in interlaced resource block is the baseline.</w:t>
            </w:r>
          </w:p>
          <w:p w14:paraId="2C7529AE" w14:textId="77777777" w:rsidR="00EF720D" w:rsidRDefault="00DC4A00">
            <w:pPr>
              <w:rPr>
                <w:lang w:eastAsia="zh-CN"/>
              </w:rPr>
            </w:pPr>
            <w:r>
              <w:rPr>
                <w:lang w:eastAsia="zh-CN"/>
              </w:rPr>
              <w:t>o</w:t>
            </w:r>
            <w:r>
              <w:rPr>
                <w:lang w:eastAsia="zh-CN"/>
              </w:rPr>
              <w:tab/>
              <w:t>Study the details including necessary modifications.</w:t>
            </w:r>
          </w:p>
        </w:tc>
      </w:tr>
      <w:tr w:rsidR="00EF720D" w14:paraId="7FDD1455" w14:textId="77777777">
        <w:trPr>
          <w:trHeight w:val="450"/>
        </w:trPr>
        <w:tc>
          <w:tcPr>
            <w:tcW w:w="1837" w:type="dxa"/>
          </w:tcPr>
          <w:p w14:paraId="3905A38C" w14:textId="77777777" w:rsidR="00EF720D" w:rsidRDefault="00DC4A00">
            <w:pPr>
              <w:rPr>
                <w:lang w:eastAsia="zh-CN"/>
              </w:rPr>
            </w:pPr>
            <w:r>
              <w:rPr>
                <w:lang w:eastAsia="zh-CN"/>
              </w:rPr>
              <w:lastRenderedPageBreak/>
              <w:t>Sharp</w:t>
            </w:r>
          </w:p>
        </w:tc>
        <w:tc>
          <w:tcPr>
            <w:tcW w:w="7470" w:type="dxa"/>
          </w:tcPr>
          <w:p w14:paraId="28601105" w14:textId="77777777" w:rsidR="00EF720D" w:rsidRDefault="00DC4A00">
            <w:pPr>
              <w:rPr>
                <w:lang w:eastAsia="zh-CN"/>
              </w:rPr>
            </w:pPr>
            <w:r>
              <w:rPr>
                <w:lang w:eastAsia="zh-CN"/>
              </w:rPr>
              <w:t xml:space="preserve">Proposal 1: Interlaced transmission for PSCCH, PSSCH and PSFCH on unlicensed spectrum should be supported. </w:t>
            </w:r>
          </w:p>
          <w:p w14:paraId="0879BA85"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40F541A7" w14:textId="77777777" w:rsidR="00EF720D" w:rsidRDefault="00DC4A00">
            <w:pPr>
              <w:rPr>
                <w:lang w:eastAsia="zh-CN"/>
              </w:rPr>
            </w:pPr>
            <w:r>
              <w:rPr>
                <w:lang w:eastAsia="zh-CN"/>
              </w:rPr>
              <w:t>Proposal 4: A whole LBT bandwidth should be used as PSFCH resource to comply with regulatory requirements for PSFCH transmission on unlicensed spectrum.</w:t>
            </w:r>
          </w:p>
          <w:p w14:paraId="1BE48C7F" w14:textId="77777777" w:rsidR="00EF720D" w:rsidRDefault="00DC4A00">
            <w:pPr>
              <w:rPr>
                <w:lang w:eastAsia="zh-CN"/>
              </w:rPr>
            </w:pPr>
            <w:r>
              <w:rPr>
                <w:lang w:eastAsia="zh-CN"/>
              </w:rPr>
              <w:t xml:space="preserve">Proposal 5: A lowest interlace number used for PSSCH can be used to determine the PSFCH resource.   </w:t>
            </w:r>
          </w:p>
          <w:p w14:paraId="29EE9C09" w14:textId="77777777" w:rsidR="00EF720D" w:rsidRDefault="00DC4A00">
            <w:pPr>
              <w:rPr>
                <w:lang w:eastAsia="zh-CN"/>
              </w:rPr>
            </w:pPr>
            <w:r>
              <w:rPr>
                <w:lang w:eastAsia="zh-CN"/>
              </w:rPr>
              <w:t>Proposal 6: A new PSFCH design can be studied for sidelink on unlicensed spectrum to accommodate LBT failure. E.g., the following can be studied for sidelink on unlicensed spectrum.</w:t>
            </w:r>
          </w:p>
          <w:p w14:paraId="41E4CC14" w14:textId="77777777" w:rsidR="00EF720D" w:rsidRDefault="00DC4A00">
            <w:pPr>
              <w:rPr>
                <w:lang w:eastAsia="zh-CN"/>
              </w:rPr>
            </w:pPr>
            <w:r>
              <w:rPr>
                <w:rFonts w:hint="eastAsia"/>
                <w:lang w:eastAsia="zh-CN"/>
              </w:rPr>
              <w:t>•</w:t>
            </w:r>
            <w:r>
              <w:rPr>
                <w:lang w:eastAsia="zh-CN"/>
              </w:rPr>
              <w:tab/>
              <w:t>Multiple PSFCH resources for multiple HARQ-ACK transmission opportunities.</w:t>
            </w:r>
          </w:p>
          <w:p w14:paraId="0175E7B2" w14:textId="77777777" w:rsidR="00EF720D" w:rsidRDefault="00DC4A00">
            <w:pPr>
              <w:rPr>
                <w:lang w:eastAsia="zh-CN"/>
              </w:rPr>
            </w:pPr>
            <w:r>
              <w:rPr>
                <w:rFonts w:hint="eastAsia"/>
                <w:lang w:eastAsia="zh-CN"/>
              </w:rPr>
              <w:t>•</w:t>
            </w:r>
            <w:r>
              <w:rPr>
                <w:lang w:eastAsia="zh-CN"/>
              </w:rPr>
              <w:tab/>
              <w:t>To increase cyclic shift capacity in a set of cyclic shift pair for PUCCH format 0.</w:t>
            </w:r>
          </w:p>
          <w:p w14:paraId="234655A2" w14:textId="77777777" w:rsidR="00EF720D" w:rsidRDefault="00DC4A00">
            <w:pPr>
              <w:rPr>
                <w:lang w:eastAsia="zh-CN"/>
              </w:rPr>
            </w:pPr>
            <w:r>
              <w:rPr>
                <w:rFonts w:hint="eastAsia"/>
                <w:lang w:eastAsia="zh-CN"/>
              </w:rPr>
              <w:t>•</w:t>
            </w:r>
            <w:r>
              <w:rPr>
                <w:lang w:eastAsia="zh-CN"/>
              </w:rPr>
              <w:tab/>
              <w:t>A short PUCCH format other than format 0.</w:t>
            </w:r>
          </w:p>
          <w:p w14:paraId="5C4FE3A5" w14:textId="77777777" w:rsidR="00EF720D" w:rsidRDefault="00DC4A00">
            <w:pPr>
              <w:rPr>
                <w:lang w:eastAsia="zh-CN"/>
              </w:rPr>
            </w:pPr>
            <w:r>
              <w:rPr>
                <w:lang w:eastAsia="zh-CN"/>
              </w:rPr>
              <w:t xml:space="preserve">Proposal </w:t>
            </w:r>
            <w:r>
              <w:rPr>
                <w:rFonts w:hint="eastAsia"/>
                <w:lang w:eastAsia="zh-CN"/>
              </w:rPr>
              <w:t>7</w:t>
            </w:r>
            <w:r>
              <w:rPr>
                <w:lang w:eastAsia="zh-CN"/>
              </w:rPr>
              <w:t>: Capacity issue should be studied for interlaced PSFCH transmission, especially for groupcast HARQ feedback option 2.</w:t>
            </w:r>
          </w:p>
        </w:tc>
      </w:tr>
      <w:tr w:rsidR="00EF720D" w14:paraId="6467D84D" w14:textId="77777777">
        <w:trPr>
          <w:trHeight w:val="450"/>
        </w:trPr>
        <w:tc>
          <w:tcPr>
            <w:tcW w:w="1837" w:type="dxa"/>
          </w:tcPr>
          <w:p w14:paraId="5F61EBE0" w14:textId="77777777" w:rsidR="00EF720D" w:rsidRDefault="00DC4A00">
            <w:pPr>
              <w:rPr>
                <w:lang w:eastAsia="zh-CN"/>
              </w:rPr>
            </w:pPr>
            <w:r>
              <w:rPr>
                <w:lang w:eastAsia="zh-CN"/>
              </w:rPr>
              <w:t>WILUS</w:t>
            </w:r>
          </w:p>
        </w:tc>
        <w:tc>
          <w:tcPr>
            <w:tcW w:w="7470" w:type="dxa"/>
          </w:tcPr>
          <w:p w14:paraId="4AA2D8E6" w14:textId="77777777" w:rsidR="00EF720D" w:rsidRDefault="00DC4A00">
            <w:pPr>
              <w:rPr>
                <w:lang w:eastAsia="zh-CN"/>
              </w:rPr>
            </w:pPr>
            <w:r>
              <w:rPr>
                <w:lang w:eastAsia="zh-CN"/>
              </w:rPr>
              <w:t>Proposal 2: PUCCH format 0 is considered as a starting point for RB-based interlace PSFCH transmission, but it should be further studied and investigated how to indicate PSFCH resource for HARQ-ACK corresponding PSSCH for NR sidelink unlicensed operation.</w:t>
            </w:r>
          </w:p>
        </w:tc>
      </w:tr>
      <w:tr w:rsidR="00EF720D" w14:paraId="587B95E4" w14:textId="77777777">
        <w:trPr>
          <w:trHeight w:val="450"/>
        </w:trPr>
        <w:tc>
          <w:tcPr>
            <w:tcW w:w="1837" w:type="dxa"/>
          </w:tcPr>
          <w:p w14:paraId="7EE1FFA0" w14:textId="77777777" w:rsidR="00EF720D" w:rsidRDefault="00DC4A00">
            <w:pPr>
              <w:rPr>
                <w:lang w:eastAsia="zh-CN"/>
              </w:rPr>
            </w:pPr>
            <w:r>
              <w:rPr>
                <w:lang w:eastAsia="zh-CN"/>
              </w:rPr>
              <w:t>Transsion Holdings</w:t>
            </w:r>
          </w:p>
        </w:tc>
        <w:tc>
          <w:tcPr>
            <w:tcW w:w="7470" w:type="dxa"/>
          </w:tcPr>
          <w:p w14:paraId="3F188E6B" w14:textId="77777777" w:rsidR="00EF720D" w:rsidRDefault="00DC4A00">
            <w:pPr>
              <w:rPr>
                <w:lang w:eastAsia="zh-CN"/>
              </w:rPr>
            </w:pPr>
            <w:r>
              <w:rPr>
                <w:lang w:eastAsia="zh-CN"/>
              </w:rPr>
              <w:t>Proposal 1: Interlace transmission for PSCCH/PSSCH/PSFCH in sidelink unlicensed access system should be studied.</w:t>
            </w:r>
          </w:p>
          <w:p w14:paraId="2C1C6AED" w14:textId="77777777" w:rsidR="00EF720D" w:rsidRDefault="00DC4A00">
            <w:pPr>
              <w:rPr>
                <w:lang w:eastAsia="zh-CN"/>
              </w:rPr>
            </w:pPr>
            <w:r>
              <w:rPr>
                <w:rFonts w:hint="eastAsia"/>
                <w:lang w:eastAsia="zh-CN"/>
              </w:rPr>
              <w:t>Proposal 3</w:t>
            </w:r>
            <w:r>
              <w:rPr>
                <w:rFonts w:hint="eastAsia"/>
                <w:lang w:eastAsia="zh-CN"/>
              </w:rPr>
              <w:t>：</w:t>
            </w:r>
            <w:r>
              <w:rPr>
                <w:rFonts w:hint="eastAsia"/>
                <w:lang w:eastAsia="zh-CN"/>
              </w:rPr>
              <w:t xml:space="preserve"> The number of HARQ feedback bits carried by PSFCH should be increased to greater than 2.</w:t>
            </w:r>
          </w:p>
          <w:p w14:paraId="593EC795" w14:textId="77777777" w:rsidR="00EF720D" w:rsidRDefault="00DC4A00">
            <w:pPr>
              <w:rPr>
                <w:lang w:eastAsia="zh-CN"/>
              </w:rPr>
            </w:pPr>
            <w:r>
              <w:rPr>
                <w:rFonts w:hint="eastAsia"/>
                <w:lang w:eastAsia="zh-CN"/>
              </w:rPr>
              <w:t>Proposal 4</w:t>
            </w:r>
            <w:r>
              <w:rPr>
                <w:rFonts w:hint="eastAsia"/>
                <w:lang w:eastAsia="zh-CN"/>
              </w:rPr>
              <w:t>：</w:t>
            </w:r>
            <w:r>
              <w:rPr>
                <w:rFonts w:hint="eastAsia"/>
                <w:lang w:eastAsia="zh-CN"/>
              </w:rPr>
              <w:t xml:space="preserve"> An enhanced sidelink HARQ feedback design in sidelink unlicensed access system should be studied.</w:t>
            </w:r>
          </w:p>
        </w:tc>
      </w:tr>
      <w:tr w:rsidR="00EF720D" w14:paraId="549146B6" w14:textId="77777777">
        <w:trPr>
          <w:trHeight w:val="450"/>
        </w:trPr>
        <w:tc>
          <w:tcPr>
            <w:tcW w:w="1837" w:type="dxa"/>
          </w:tcPr>
          <w:p w14:paraId="183221D9" w14:textId="77777777" w:rsidR="00EF720D" w:rsidRDefault="00DC4A00">
            <w:pPr>
              <w:rPr>
                <w:lang w:eastAsia="zh-CN"/>
              </w:rPr>
            </w:pPr>
            <w:r>
              <w:rPr>
                <w:lang w:eastAsia="zh-CN"/>
              </w:rPr>
              <w:t>Fraunhofer</w:t>
            </w:r>
          </w:p>
        </w:tc>
        <w:tc>
          <w:tcPr>
            <w:tcW w:w="7470" w:type="dxa"/>
          </w:tcPr>
          <w:p w14:paraId="56494963" w14:textId="77777777" w:rsidR="00EF720D" w:rsidRDefault="00EF720D">
            <w:pPr>
              <w:rPr>
                <w:lang w:eastAsia="zh-CN"/>
              </w:rPr>
            </w:pPr>
          </w:p>
        </w:tc>
      </w:tr>
      <w:tr w:rsidR="00EF720D" w14:paraId="18085E12" w14:textId="77777777">
        <w:trPr>
          <w:trHeight w:val="225"/>
        </w:trPr>
        <w:tc>
          <w:tcPr>
            <w:tcW w:w="1837" w:type="dxa"/>
          </w:tcPr>
          <w:p w14:paraId="64529599" w14:textId="77777777" w:rsidR="00EF720D" w:rsidRDefault="00DC4A00">
            <w:pPr>
              <w:rPr>
                <w:lang w:eastAsia="zh-CN"/>
              </w:rPr>
            </w:pPr>
            <w:r>
              <w:rPr>
                <w:lang w:eastAsia="zh-CN"/>
              </w:rPr>
              <w:t>MediaTek</w:t>
            </w:r>
          </w:p>
        </w:tc>
        <w:tc>
          <w:tcPr>
            <w:tcW w:w="7470" w:type="dxa"/>
          </w:tcPr>
          <w:p w14:paraId="4F41F47C" w14:textId="77777777" w:rsidR="00EF720D" w:rsidRDefault="00DC4A00">
            <w:pPr>
              <w:rPr>
                <w:lang w:eastAsia="zh-CN"/>
              </w:rPr>
            </w:pPr>
            <w:r>
              <w:rPr>
                <w:lang w:eastAsia="zh-CN"/>
              </w:rPr>
              <w:t>Proposal 6: Support the interlaced transmission for PSFCH to meet the regulator requirements.</w:t>
            </w:r>
          </w:p>
          <w:p w14:paraId="304D1416" w14:textId="77777777" w:rsidR="00EF720D" w:rsidRDefault="00DC4A00">
            <w:pPr>
              <w:rPr>
                <w:lang w:eastAsia="zh-CN"/>
              </w:rPr>
            </w:pPr>
            <w:r>
              <w:rPr>
                <w:lang w:eastAsia="zh-CN"/>
              </w:rPr>
              <w:t>Proposal 7: Study support of PSFCH transmission for the In-COT case and the Out-of-COT case taking into account very low power operation and short control signaling mechanism.</w:t>
            </w:r>
          </w:p>
        </w:tc>
      </w:tr>
      <w:tr w:rsidR="00EF720D" w14:paraId="67ED52E2" w14:textId="77777777">
        <w:trPr>
          <w:trHeight w:val="225"/>
        </w:trPr>
        <w:tc>
          <w:tcPr>
            <w:tcW w:w="1837" w:type="dxa"/>
          </w:tcPr>
          <w:p w14:paraId="140D965C" w14:textId="77777777" w:rsidR="00EF720D" w:rsidRDefault="00DC4A00">
            <w:pPr>
              <w:rPr>
                <w:lang w:eastAsia="zh-CN"/>
              </w:rPr>
            </w:pPr>
            <w:r>
              <w:rPr>
                <w:lang w:eastAsia="zh-CN"/>
              </w:rPr>
              <w:t>Ericsson</w:t>
            </w:r>
          </w:p>
        </w:tc>
        <w:tc>
          <w:tcPr>
            <w:tcW w:w="7470" w:type="dxa"/>
          </w:tcPr>
          <w:p w14:paraId="684DF547" w14:textId="77777777" w:rsidR="00EF720D" w:rsidRDefault="00DC4A00">
            <w:pPr>
              <w:rPr>
                <w:lang w:eastAsia="zh-CN"/>
              </w:rPr>
            </w:pPr>
            <w:r>
              <w:rPr>
                <w:lang w:eastAsia="zh-CN"/>
              </w:rPr>
              <w:t>Proposal 16</w:t>
            </w:r>
            <w:r>
              <w:rPr>
                <w:lang w:eastAsia="zh-CN"/>
              </w:rPr>
              <w:tab/>
              <w:t>Resources for HARQ FB transmissions in SL-U are configured in pre-determined slots as in NR SL Rel-16. FFS configuration in the PRB domain.</w:t>
            </w:r>
          </w:p>
          <w:p w14:paraId="11C784EE" w14:textId="77777777" w:rsidR="00EF720D" w:rsidRDefault="00DC4A00">
            <w:pPr>
              <w:rPr>
                <w:lang w:eastAsia="zh-CN"/>
              </w:rPr>
            </w:pPr>
            <w:r>
              <w:rPr>
                <w:lang w:eastAsia="zh-CN"/>
              </w:rPr>
              <w:t>Proposal 17</w:t>
            </w:r>
            <w:r>
              <w:rPr>
                <w:lang w:eastAsia="zh-CN"/>
              </w:rPr>
              <w:tab/>
              <w:t>For SL-U, there are multiple PSFCH occasions to acknowledge a PSCCH/PSSCH transmission. FFS details of signalling, configuration, UE behaviours, etc.</w:t>
            </w:r>
          </w:p>
          <w:p w14:paraId="2E4353A9" w14:textId="77777777" w:rsidR="00EF720D" w:rsidRDefault="00DC4A00">
            <w:pPr>
              <w:rPr>
                <w:lang w:eastAsia="zh-CN"/>
              </w:rPr>
            </w:pPr>
            <w:r>
              <w:rPr>
                <w:lang w:eastAsia="zh-CN"/>
              </w:rPr>
              <w:t>Proposal 19</w:t>
            </w:r>
            <w:r>
              <w:rPr>
                <w:lang w:eastAsia="zh-CN"/>
              </w:rPr>
              <w:tab/>
              <w:t>SL-U reuses the PSFCH format of NR SL. FFS the need of interlacing or any other change to meet OCB requirements.</w:t>
            </w:r>
          </w:p>
        </w:tc>
      </w:tr>
      <w:tr w:rsidR="00EF720D" w14:paraId="442B130A" w14:textId="77777777">
        <w:trPr>
          <w:trHeight w:val="450"/>
        </w:trPr>
        <w:tc>
          <w:tcPr>
            <w:tcW w:w="1837" w:type="dxa"/>
          </w:tcPr>
          <w:p w14:paraId="169195CD" w14:textId="77777777" w:rsidR="00EF720D" w:rsidRDefault="00DC4A00">
            <w:pPr>
              <w:rPr>
                <w:lang w:eastAsia="zh-CN"/>
              </w:rPr>
            </w:pPr>
            <w:r>
              <w:rPr>
                <w:lang w:eastAsia="zh-CN"/>
              </w:rPr>
              <w:t>Intel</w:t>
            </w:r>
          </w:p>
        </w:tc>
        <w:tc>
          <w:tcPr>
            <w:tcW w:w="7470" w:type="dxa"/>
          </w:tcPr>
          <w:p w14:paraId="6A2C89F3" w14:textId="77777777" w:rsidR="00EF720D" w:rsidRDefault="00DC4A00">
            <w:pPr>
              <w:rPr>
                <w:lang w:eastAsia="zh-CN"/>
              </w:rPr>
            </w:pPr>
            <w:r>
              <w:rPr>
                <w:lang w:eastAsia="zh-CN"/>
              </w:rPr>
              <w:t xml:space="preserve">Proposal 7: </w:t>
            </w:r>
          </w:p>
          <w:p w14:paraId="49B51D1F" w14:textId="77777777" w:rsidR="00EF720D" w:rsidRDefault="00DC4A00">
            <w:pPr>
              <w:rPr>
                <w:lang w:eastAsia="zh-CN"/>
              </w:rPr>
            </w:pPr>
            <w:r>
              <w:rPr>
                <w:rFonts w:hint="eastAsia"/>
                <w:lang w:eastAsia="zh-CN"/>
              </w:rPr>
              <w:t>•</w:t>
            </w:r>
            <w:r>
              <w:rPr>
                <w:lang w:eastAsia="zh-CN"/>
              </w:rPr>
              <w:tab/>
              <w:t xml:space="preserve">RAN1 should study whether HARQ feedback based on PSFCH is feasible for </w:t>
            </w:r>
            <w:r>
              <w:rPr>
                <w:lang w:eastAsia="zh-CN"/>
              </w:rPr>
              <w:lastRenderedPageBreak/>
              <w:t>SL in unlicensed spectrum.</w:t>
            </w:r>
          </w:p>
        </w:tc>
      </w:tr>
      <w:tr w:rsidR="00EF720D" w14:paraId="7923B56A" w14:textId="77777777">
        <w:trPr>
          <w:trHeight w:val="450"/>
        </w:trPr>
        <w:tc>
          <w:tcPr>
            <w:tcW w:w="1837" w:type="dxa"/>
          </w:tcPr>
          <w:p w14:paraId="43864C3C" w14:textId="77777777" w:rsidR="00EF720D" w:rsidRDefault="00DC4A00">
            <w:pPr>
              <w:rPr>
                <w:lang w:eastAsia="zh-CN"/>
              </w:rPr>
            </w:pPr>
            <w:r>
              <w:rPr>
                <w:lang w:eastAsia="zh-CN"/>
              </w:rPr>
              <w:lastRenderedPageBreak/>
              <w:t>Qualcomm</w:t>
            </w:r>
          </w:p>
        </w:tc>
        <w:tc>
          <w:tcPr>
            <w:tcW w:w="7470" w:type="dxa"/>
          </w:tcPr>
          <w:p w14:paraId="12277F54" w14:textId="77777777" w:rsidR="00EF720D" w:rsidRDefault="00DC4A00">
            <w:pPr>
              <w:overflowPunct w:val="0"/>
              <w:snapToGrid/>
              <w:spacing w:before="120"/>
              <w:textAlignment w:val="baseline"/>
              <w:rPr>
                <w:lang w:val="en-GB"/>
              </w:rPr>
            </w:pPr>
            <w:r>
              <w:rPr>
                <w:bCs/>
              </w:rPr>
              <w:t>Proposal 11: Study interlace waveform for PUCCH format 0 based PSFCH, which carries one-bit Ack/Nak</w:t>
            </w:r>
          </w:p>
          <w:p w14:paraId="104C71B7" w14:textId="77777777" w:rsidR="00EF720D" w:rsidRDefault="00DC4A00">
            <w:pPr>
              <w:overflowPunct w:val="0"/>
              <w:snapToGrid/>
              <w:spacing w:before="120"/>
              <w:textAlignment w:val="baseline"/>
              <w:rPr>
                <w:bCs/>
              </w:rPr>
            </w:pPr>
            <w:r>
              <w:rPr>
                <w:bCs/>
              </w:rPr>
              <w:t xml:space="preserve">Proposal 12: Study multi-bit PSFCH format and its interlace waveform </w:t>
            </w:r>
          </w:p>
          <w:p w14:paraId="5FB335CC" w14:textId="77777777" w:rsidR="00EF720D" w:rsidRDefault="00DC4A00">
            <w:pPr>
              <w:overflowPunct w:val="0"/>
              <w:snapToGrid/>
              <w:spacing w:before="120"/>
              <w:textAlignment w:val="baseline"/>
              <w:rPr>
                <w:bCs/>
              </w:rPr>
            </w:pPr>
            <w:bookmarkStart w:id="23" w:name="_Ref101172486"/>
            <w:r>
              <w:t>Proposal 14: To address LBT uncertainty of PSFCH, study how to configure multiple PSFCH opportunities associated with a PSSCH</w:t>
            </w:r>
            <w:bookmarkEnd w:id="23"/>
          </w:p>
        </w:tc>
      </w:tr>
    </w:tbl>
    <w:p w14:paraId="69F38955" w14:textId="77777777" w:rsidR="00EF720D" w:rsidRDefault="00EF720D">
      <w:pPr>
        <w:rPr>
          <w:lang w:eastAsia="zh-CN"/>
        </w:rPr>
      </w:pPr>
    </w:p>
    <w:p w14:paraId="3EE87C6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77F8BB2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1a</w:t>
      </w:r>
    </w:p>
    <w:p w14:paraId="1C2FC0AD"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 RAN1 to support/study at least the following aspects in adapting legacy NR-V design:</w:t>
      </w:r>
    </w:p>
    <w:p w14:paraId="6EFF5EAC"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5DFE4AB" w14:textId="77777777" w:rsidR="00EF720D" w:rsidRDefault="00DC4A00">
      <w:pPr>
        <w:pStyle w:val="ListParagraph"/>
        <w:numPr>
          <w:ilvl w:val="1"/>
          <w:numId w:val="7"/>
        </w:numPr>
        <w:ind w:firstLineChars="0"/>
        <w:rPr>
          <w:b/>
          <w:lang w:eastAsia="zh-CN"/>
        </w:rPr>
      </w:pPr>
      <w:r>
        <w:rPr>
          <w:b/>
          <w:lang w:eastAsia="zh-CN"/>
        </w:rPr>
        <w:t>FFS whether to introduce new PSFCH format</w:t>
      </w:r>
    </w:p>
    <w:p w14:paraId="09545B73"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044510C4"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by UE initiating a COT, etc.</w:t>
      </w:r>
    </w:p>
    <w:p w14:paraId="68A0D557"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D2555E6"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1C5D5CF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54"/>
        <w:gridCol w:w="6086"/>
      </w:tblGrid>
      <w:tr w:rsidR="00EF720D" w14:paraId="76FB3FF2" w14:textId="77777777">
        <w:tc>
          <w:tcPr>
            <w:tcW w:w="1567" w:type="dxa"/>
          </w:tcPr>
          <w:p w14:paraId="44C3D4FB" w14:textId="77777777" w:rsidR="00EF720D" w:rsidRDefault="00DC4A00">
            <w:pPr>
              <w:rPr>
                <w:b/>
                <w:lang w:eastAsia="zh-CN"/>
              </w:rPr>
            </w:pPr>
            <w:r>
              <w:rPr>
                <w:rFonts w:hint="eastAsia"/>
                <w:b/>
                <w:lang w:eastAsia="zh-CN"/>
              </w:rPr>
              <w:t>C</w:t>
            </w:r>
            <w:r>
              <w:rPr>
                <w:b/>
                <w:lang w:eastAsia="zh-CN"/>
              </w:rPr>
              <w:t>ompany</w:t>
            </w:r>
          </w:p>
        </w:tc>
        <w:tc>
          <w:tcPr>
            <w:tcW w:w="1654" w:type="dxa"/>
          </w:tcPr>
          <w:p w14:paraId="27CE80F2" w14:textId="77777777" w:rsidR="00EF720D" w:rsidRDefault="00DC4A00">
            <w:pPr>
              <w:rPr>
                <w:b/>
                <w:lang w:eastAsia="zh-CN"/>
              </w:rPr>
            </w:pPr>
            <w:r>
              <w:rPr>
                <w:b/>
                <w:lang w:eastAsia="zh-CN"/>
              </w:rPr>
              <w:t>Do you agree?</w:t>
            </w:r>
          </w:p>
        </w:tc>
        <w:tc>
          <w:tcPr>
            <w:tcW w:w="6086" w:type="dxa"/>
          </w:tcPr>
          <w:p w14:paraId="38357CA3" w14:textId="77777777" w:rsidR="00EF720D" w:rsidRDefault="00DC4A00">
            <w:pPr>
              <w:rPr>
                <w:b/>
                <w:lang w:eastAsia="zh-CN"/>
              </w:rPr>
            </w:pPr>
            <w:r>
              <w:rPr>
                <w:rFonts w:hint="eastAsia"/>
                <w:b/>
                <w:lang w:eastAsia="zh-CN"/>
              </w:rPr>
              <w:t>C</w:t>
            </w:r>
            <w:r>
              <w:rPr>
                <w:b/>
                <w:lang w:eastAsia="zh-CN"/>
              </w:rPr>
              <w:t>omments</w:t>
            </w:r>
          </w:p>
        </w:tc>
      </w:tr>
      <w:tr w:rsidR="00EF720D" w14:paraId="6EBDA1EC" w14:textId="77777777">
        <w:tc>
          <w:tcPr>
            <w:tcW w:w="1567" w:type="dxa"/>
          </w:tcPr>
          <w:p w14:paraId="1FD112BD" w14:textId="77777777" w:rsidR="00EF720D" w:rsidRDefault="00DC4A00">
            <w:pPr>
              <w:rPr>
                <w:lang w:eastAsia="zh-CN"/>
              </w:rPr>
            </w:pPr>
            <w:r>
              <w:rPr>
                <w:lang w:eastAsia="zh-CN"/>
              </w:rPr>
              <w:t>Apple</w:t>
            </w:r>
          </w:p>
        </w:tc>
        <w:tc>
          <w:tcPr>
            <w:tcW w:w="1654" w:type="dxa"/>
          </w:tcPr>
          <w:p w14:paraId="32C89ED3" w14:textId="77777777" w:rsidR="00EF720D" w:rsidRDefault="00DC4A00">
            <w:pPr>
              <w:rPr>
                <w:lang w:eastAsia="zh-CN"/>
              </w:rPr>
            </w:pPr>
            <w:r>
              <w:rPr>
                <w:lang w:eastAsia="zh-CN"/>
              </w:rPr>
              <w:t>Agree</w:t>
            </w:r>
          </w:p>
        </w:tc>
        <w:tc>
          <w:tcPr>
            <w:tcW w:w="6086" w:type="dxa"/>
          </w:tcPr>
          <w:p w14:paraId="5581C70A" w14:textId="77777777" w:rsidR="00EF720D" w:rsidRDefault="00EF720D">
            <w:pPr>
              <w:rPr>
                <w:lang w:eastAsia="zh-CN"/>
              </w:rPr>
            </w:pPr>
          </w:p>
        </w:tc>
      </w:tr>
      <w:tr w:rsidR="00EF720D" w14:paraId="7DD46A72" w14:textId="77777777">
        <w:tc>
          <w:tcPr>
            <w:tcW w:w="1567" w:type="dxa"/>
          </w:tcPr>
          <w:p w14:paraId="7BF9CC06" w14:textId="77777777" w:rsidR="00EF720D" w:rsidRDefault="00DC4A00">
            <w:pPr>
              <w:rPr>
                <w:rFonts w:eastAsia="Malgun Gothic"/>
                <w:lang w:eastAsia="ko-KR"/>
              </w:rPr>
            </w:pPr>
            <w:r>
              <w:rPr>
                <w:rFonts w:eastAsia="Malgun Gothic" w:hint="eastAsia"/>
                <w:lang w:eastAsia="ko-KR"/>
              </w:rPr>
              <w:t>LGE</w:t>
            </w:r>
          </w:p>
        </w:tc>
        <w:tc>
          <w:tcPr>
            <w:tcW w:w="1654" w:type="dxa"/>
          </w:tcPr>
          <w:p w14:paraId="3914F499" w14:textId="77777777" w:rsidR="00EF720D" w:rsidRDefault="00DC4A00">
            <w:pPr>
              <w:rPr>
                <w:rFonts w:eastAsia="Malgun Gothic"/>
                <w:lang w:eastAsia="ko-KR"/>
              </w:rPr>
            </w:pPr>
            <w:r>
              <w:rPr>
                <w:rFonts w:eastAsia="Malgun Gothic" w:hint="eastAsia"/>
                <w:lang w:eastAsia="ko-KR"/>
              </w:rPr>
              <w:t>Yes with comments</w:t>
            </w:r>
          </w:p>
        </w:tc>
        <w:tc>
          <w:tcPr>
            <w:tcW w:w="6086" w:type="dxa"/>
          </w:tcPr>
          <w:p w14:paraId="73F85324" w14:textId="77777777" w:rsidR="00EF720D" w:rsidRDefault="00DC4A00">
            <w:pPr>
              <w:rPr>
                <w:rFonts w:eastAsia="Malgun Gothic"/>
                <w:lang w:eastAsia="ko-KR"/>
              </w:rPr>
            </w:pPr>
            <w:r>
              <w:rPr>
                <w:rFonts w:eastAsia="Malgun Gothic" w:hint="eastAsia"/>
                <w:lang w:eastAsia="ko-KR"/>
              </w:rPr>
              <w:t xml:space="preserve">As we know, in case </w:t>
            </w:r>
            <w:r>
              <w:rPr>
                <w:rFonts w:eastAsia="Malgun Gothic"/>
                <w:lang w:eastAsia="ko-KR"/>
              </w:rPr>
              <w:t xml:space="preserve">of PSFCH, we also need to consider half-duplex issues. To be specific, </w:t>
            </w:r>
            <w:r>
              <w:rPr>
                <w:rFonts w:eastAsia="Malgun Gothic" w:hint="eastAsia"/>
                <w:lang w:eastAsia="ko-KR"/>
              </w:rPr>
              <w:t xml:space="preserve">PSFCH collision also needs to be revisited. </w:t>
            </w:r>
          </w:p>
          <w:p w14:paraId="189A89CF" w14:textId="77777777" w:rsidR="00EF720D" w:rsidRDefault="00EF720D">
            <w:pPr>
              <w:rPr>
                <w:rFonts w:eastAsia="Malgun Gothic"/>
                <w:lang w:eastAsia="ko-KR"/>
              </w:rPr>
            </w:pPr>
          </w:p>
          <w:p w14:paraId="7BA59C3E" w14:textId="77777777" w:rsidR="00EF720D" w:rsidRDefault="00DC4A00">
            <w:pPr>
              <w:rPr>
                <w:rFonts w:eastAsia="Malgun Gothic"/>
                <w:lang w:eastAsia="ko-KR"/>
              </w:rPr>
            </w:pPr>
            <w:r>
              <w:rPr>
                <w:rFonts w:eastAsia="Malgun Gothic"/>
                <w:lang w:eastAsia="ko-KR"/>
              </w:rPr>
              <w:t xml:space="preserve">When multiple PSFCH occasions for a PSCCH/PSSCH is discussed, we need to consider this half-duplex problem as well. </w:t>
            </w:r>
          </w:p>
          <w:p w14:paraId="1B67F2C2" w14:textId="77777777" w:rsidR="00EF720D" w:rsidRDefault="00EF720D">
            <w:pPr>
              <w:rPr>
                <w:rFonts w:eastAsia="Malgun Gothic"/>
                <w:lang w:eastAsia="ko-KR"/>
              </w:rPr>
            </w:pPr>
          </w:p>
          <w:p w14:paraId="7DD8B63E" w14:textId="77777777" w:rsidR="00EF720D" w:rsidRDefault="00DC4A00">
            <w:pPr>
              <w:rPr>
                <w:rFonts w:eastAsia="Malgun Gothic"/>
                <w:lang w:eastAsia="ko-KR"/>
              </w:rPr>
            </w:pPr>
            <w:r>
              <w:rPr>
                <w:rFonts w:eastAsia="Malgun Gothic"/>
                <w:lang w:eastAsia="ko-KR"/>
              </w:rPr>
              <w:t xml:space="preserve">Moreover, if we consider SL burst transmission (back-to-back transmission), it would be necessary to discuss whether or how to fill out PSFCH occasion to reduce gap between two PSCCH/PSSCH if the UE perform neither PSFCH TX nor PSFCH RX in the PSFCH occasions. </w:t>
            </w:r>
          </w:p>
        </w:tc>
      </w:tr>
      <w:tr w:rsidR="00EF720D" w14:paraId="42730855" w14:textId="77777777">
        <w:tc>
          <w:tcPr>
            <w:tcW w:w="1567" w:type="dxa"/>
          </w:tcPr>
          <w:p w14:paraId="5904966B"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54" w:type="dxa"/>
          </w:tcPr>
          <w:p w14:paraId="200B5C37"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086" w:type="dxa"/>
          </w:tcPr>
          <w:p w14:paraId="6EDD7F8C"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 xml:space="preserve">urrently, we think the COT-related design should be defer to some output in channel access mechanism, we prefer to drop the COT-related discussion until some progress of channel access mechanism. </w:t>
            </w:r>
          </w:p>
        </w:tc>
      </w:tr>
      <w:tr w:rsidR="00EF720D" w14:paraId="7C80A0F3" w14:textId="77777777">
        <w:tc>
          <w:tcPr>
            <w:tcW w:w="1567" w:type="dxa"/>
          </w:tcPr>
          <w:p w14:paraId="52138310" w14:textId="77777777" w:rsidR="00EF720D" w:rsidRDefault="00DC4A00">
            <w:pPr>
              <w:rPr>
                <w:rFonts w:eastAsiaTheme="minorEastAsia"/>
                <w:lang w:eastAsia="zh-CN"/>
              </w:rPr>
            </w:pPr>
            <w:r>
              <w:rPr>
                <w:rFonts w:hint="eastAsia"/>
                <w:lang w:eastAsia="zh-CN"/>
              </w:rPr>
              <w:t>O</w:t>
            </w:r>
            <w:r>
              <w:rPr>
                <w:lang w:eastAsia="zh-CN"/>
              </w:rPr>
              <w:t>PPO</w:t>
            </w:r>
          </w:p>
        </w:tc>
        <w:tc>
          <w:tcPr>
            <w:tcW w:w="1654" w:type="dxa"/>
          </w:tcPr>
          <w:p w14:paraId="5197E304" w14:textId="77777777" w:rsidR="00EF720D" w:rsidRDefault="00DC4A00">
            <w:pPr>
              <w:rPr>
                <w:rFonts w:eastAsiaTheme="minorEastAsia"/>
                <w:lang w:eastAsia="zh-CN"/>
              </w:rPr>
            </w:pPr>
            <w:r>
              <w:rPr>
                <w:rFonts w:hint="eastAsia"/>
                <w:lang w:eastAsia="zh-CN"/>
              </w:rPr>
              <w:t>A</w:t>
            </w:r>
            <w:r>
              <w:rPr>
                <w:lang w:eastAsia="zh-CN"/>
              </w:rPr>
              <w:t xml:space="preserve">gree </w:t>
            </w:r>
          </w:p>
        </w:tc>
        <w:tc>
          <w:tcPr>
            <w:tcW w:w="6086" w:type="dxa"/>
          </w:tcPr>
          <w:p w14:paraId="4AECE100" w14:textId="77777777" w:rsidR="00EF720D" w:rsidRDefault="00EF720D">
            <w:pPr>
              <w:rPr>
                <w:rFonts w:eastAsiaTheme="minorEastAsia"/>
                <w:lang w:eastAsia="zh-CN"/>
              </w:rPr>
            </w:pPr>
          </w:p>
        </w:tc>
      </w:tr>
      <w:tr w:rsidR="00EF720D" w14:paraId="5D7AD1CD" w14:textId="77777777">
        <w:tc>
          <w:tcPr>
            <w:tcW w:w="1567" w:type="dxa"/>
          </w:tcPr>
          <w:p w14:paraId="6DAB9651" w14:textId="77777777" w:rsidR="00EF720D" w:rsidRDefault="00DC4A00">
            <w:pPr>
              <w:rPr>
                <w:lang w:eastAsia="zh-CN"/>
              </w:rPr>
            </w:pPr>
            <w:r>
              <w:rPr>
                <w:lang w:eastAsia="zh-CN"/>
              </w:rPr>
              <w:lastRenderedPageBreak/>
              <w:t>vivo</w:t>
            </w:r>
          </w:p>
        </w:tc>
        <w:tc>
          <w:tcPr>
            <w:tcW w:w="1654" w:type="dxa"/>
          </w:tcPr>
          <w:p w14:paraId="6AB28DFF" w14:textId="77777777" w:rsidR="00EF720D" w:rsidRDefault="00DC4A00">
            <w:pPr>
              <w:rPr>
                <w:lang w:eastAsia="zh-CN"/>
              </w:rPr>
            </w:pPr>
            <w:r>
              <w:rPr>
                <w:lang w:eastAsia="zh-CN"/>
              </w:rPr>
              <w:t>Agree</w:t>
            </w:r>
          </w:p>
        </w:tc>
        <w:tc>
          <w:tcPr>
            <w:tcW w:w="6086" w:type="dxa"/>
          </w:tcPr>
          <w:p w14:paraId="5EFE511E" w14:textId="77777777" w:rsidR="00EF720D" w:rsidRDefault="00EF720D">
            <w:pPr>
              <w:rPr>
                <w:lang w:eastAsia="zh-CN"/>
              </w:rPr>
            </w:pPr>
          </w:p>
        </w:tc>
      </w:tr>
      <w:tr w:rsidR="00EF720D" w14:paraId="50663B7B" w14:textId="77777777">
        <w:tc>
          <w:tcPr>
            <w:tcW w:w="1567" w:type="dxa"/>
          </w:tcPr>
          <w:p w14:paraId="4BCF8083" w14:textId="77777777" w:rsidR="00EF720D" w:rsidRDefault="00DC4A00">
            <w:r>
              <w:t>ZTE,Sanechips</w:t>
            </w:r>
          </w:p>
        </w:tc>
        <w:tc>
          <w:tcPr>
            <w:tcW w:w="1654" w:type="dxa"/>
          </w:tcPr>
          <w:p w14:paraId="7281EFAA" w14:textId="77777777" w:rsidR="00EF720D" w:rsidRDefault="00DC4A00">
            <w:r>
              <w:t>Agree</w:t>
            </w:r>
          </w:p>
        </w:tc>
        <w:tc>
          <w:tcPr>
            <w:tcW w:w="6086" w:type="dxa"/>
          </w:tcPr>
          <w:p w14:paraId="7DD430EF" w14:textId="77777777" w:rsidR="00EF720D" w:rsidRDefault="00EF720D"/>
        </w:tc>
      </w:tr>
      <w:tr w:rsidR="00EF720D" w14:paraId="4D27454F" w14:textId="77777777">
        <w:tc>
          <w:tcPr>
            <w:tcW w:w="1567" w:type="dxa"/>
          </w:tcPr>
          <w:p w14:paraId="7D04C4DB"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54" w:type="dxa"/>
          </w:tcPr>
          <w:p w14:paraId="3B010A55"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86" w:type="dxa"/>
          </w:tcPr>
          <w:p w14:paraId="31F633A0" w14:textId="77777777" w:rsidR="00EF720D" w:rsidRDefault="00EF720D">
            <w:pPr>
              <w:rPr>
                <w:rFonts w:eastAsia="Malgun Gothic"/>
                <w:lang w:eastAsia="ko-KR"/>
              </w:rPr>
            </w:pPr>
          </w:p>
        </w:tc>
      </w:tr>
      <w:tr w:rsidR="00EF720D" w14:paraId="79DBD1B5" w14:textId="77777777">
        <w:tc>
          <w:tcPr>
            <w:tcW w:w="1567" w:type="dxa"/>
          </w:tcPr>
          <w:p w14:paraId="769ACCC6" w14:textId="77777777" w:rsidR="00EF720D" w:rsidRDefault="00DC4A00">
            <w:pPr>
              <w:rPr>
                <w:rFonts w:eastAsiaTheme="minorEastAsia"/>
                <w:lang w:eastAsia="zh-CN"/>
              </w:rPr>
            </w:pPr>
            <w:r>
              <w:rPr>
                <w:lang w:eastAsia="zh-CN"/>
              </w:rPr>
              <w:t>Intel</w:t>
            </w:r>
          </w:p>
        </w:tc>
        <w:tc>
          <w:tcPr>
            <w:tcW w:w="1654" w:type="dxa"/>
          </w:tcPr>
          <w:p w14:paraId="2BAEC968" w14:textId="77777777" w:rsidR="00EF720D" w:rsidRDefault="00DC4A00">
            <w:pPr>
              <w:rPr>
                <w:rFonts w:eastAsiaTheme="minorEastAsia"/>
                <w:lang w:eastAsia="zh-CN"/>
              </w:rPr>
            </w:pPr>
            <w:r>
              <w:rPr>
                <w:lang w:eastAsia="zh-CN"/>
              </w:rPr>
              <w:t>Agree</w:t>
            </w:r>
          </w:p>
        </w:tc>
        <w:tc>
          <w:tcPr>
            <w:tcW w:w="6086" w:type="dxa"/>
          </w:tcPr>
          <w:p w14:paraId="6B716FD3" w14:textId="77777777" w:rsidR="00EF720D" w:rsidRDefault="00EF720D">
            <w:pPr>
              <w:rPr>
                <w:rFonts w:eastAsia="Malgun Gothic"/>
                <w:lang w:eastAsia="ko-KR"/>
              </w:rPr>
            </w:pPr>
          </w:p>
        </w:tc>
      </w:tr>
      <w:tr w:rsidR="00EF720D" w14:paraId="256A0BF4" w14:textId="77777777">
        <w:tc>
          <w:tcPr>
            <w:tcW w:w="1567" w:type="dxa"/>
          </w:tcPr>
          <w:p w14:paraId="010907DE" w14:textId="77777777" w:rsidR="00EF720D" w:rsidRDefault="00DC4A00">
            <w:pPr>
              <w:rPr>
                <w:lang w:eastAsia="zh-CN"/>
              </w:rPr>
            </w:pPr>
            <w:r>
              <w:rPr>
                <w:rFonts w:hint="eastAsia"/>
                <w:lang w:eastAsia="zh-CN"/>
              </w:rPr>
              <w:t>C</w:t>
            </w:r>
            <w:r>
              <w:rPr>
                <w:lang w:eastAsia="zh-CN"/>
              </w:rPr>
              <w:t>MCC</w:t>
            </w:r>
          </w:p>
        </w:tc>
        <w:tc>
          <w:tcPr>
            <w:tcW w:w="1654" w:type="dxa"/>
          </w:tcPr>
          <w:p w14:paraId="527F6D8B" w14:textId="77777777" w:rsidR="00EF720D" w:rsidRDefault="00DC4A00">
            <w:pPr>
              <w:rPr>
                <w:lang w:eastAsia="zh-CN"/>
              </w:rPr>
            </w:pPr>
            <w:r>
              <w:rPr>
                <w:rFonts w:hint="eastAsia"/>
                <w:lang w:eastAsia="zh-CN"/>
              </w:rPr>
              <w:t>Y</w:t>
            </w:r>
            <w:r>
              <w:rPr>
                <w:lang w:eastAsia="zh-CN"/>
              </w:rPr>
              <w:t>es</w:t>
            </w:r>
          </w:p>
        </w:tc>
        <w:tc>
          <w:tcPr>
            <w:tcW w:w="6086" w:type="dxa"/>
          </w:tcPr>
          <w:p w14:paraId="7D9A598A" w14:textId="77777777" w:rsidR="00EF720D" w:rsidRDefault="00EF720D">
            <w:pPr>
              <w:rPr>
                <w:rFonts w:eastAsia="Malgun Gothic"/>
                <w:lang w:eastAsia="ko-KR"/>
              </w:rPr>
            </w:pPr>
          </w:p>
        </w:tc>
      </w:tr>
      <w:tr w:rsidR="00EF720D" w14:paraId="79D7C17D" w14:textId="77777777">
        <w:tc>
          <w:tcPr>
            <w:tcW w:w="1567" w:type="dxa"/>
          </w:tcPr>
          <w:p w14:paraId="70595D30" w14:textId="77777777" w:rsidR="00EF720D" w:rsidRDefault="00DC4A00">
            <w:pPr>
              <w:rPr>
                <w:lang w:eastAsia="zh-CN"/>
              </w:rPr>
            </w:pPr>
            <w:r>
              <w:rPr>
                <w:rFonts w:eastAsia="MS Mincho"/>
                <w:lang w:eastAsia="ja-JP"/>
              </w:rPr>
              <w:t>Panasonic</w:t>
            </w:r>
          </w:p>
        </w:tc>
        <w:tc>
          <w:tcPr>
            <w:tcW w:w="1654" w:type="dxa"/>
          </w:tcPr>
          <w:p w14:paraId="2F58FA91" w14:textId="77777777" w:rsidR="00EF720D" w:rsidRDefault="00DC4A00">
            <w:pPr>
              <w:rPr>
                <w:lang w:eastAsia="zh-CN"/>
              </w:rPr>
            </w:pPr>
            <w:r>
              <w:rPr>
                <w:rFonts w:eastAsia="MS Mincho"/>
                <w:lang w:eastAsia="ja-JP"/>
              </w:rPr>
              <w:t>Agree</w:t>
            </w:r>
          </w:p>
        </w:tc>
        <w:tc>
          <w:tcPr>
            <w:tcW w:w="6086" w:type="dxa"/>
          </w:tcPr>
          <w:p w14:paraId="03915788" w14:textId="77777777" w:rsidR="00EF720D" w:rsidRDefault="00DC4A00">
            <w:pPr>
              <w:rPr>
                <w:rFonts w:eastAsia="Malgun Gothic"/>
                <w:lang w:eastAsia="ko-KR"/>
              </w:rPr>
            </w:pPr>
            <w:r>
              <w:rPr>
                <w:lang w:eastAsia="ja-JP"/>
              </w:rPr>
              <w:t>To introduce interlaced mapping of PSFCH has larger specification impact. To identify the interlace number and sequence number of PSFCH from subchannel number and slot number, the specification change is necessary. Even without PSFCH support, sidelink unlicensed band can be used. If interlaced PSFCH mapping is supported, the design of PUCCH format 0 is reused.</w:t>
            </w:r>
          </w:p>
        </w:tc>
      </w:tr>
      <w:tr w:rsidR="00EF720D" w14:paraId="025AF1D0" w14:textId="77777777">
        <w:tc>
          <w:tcPr>
            <w:tcW w:w="1567" w:type="dxa"/>
          </w:tcPr>
          <w:p w14:paraId="6526C461" w14:textId="77777777" w:rsidR="00EF720D" w:rsidRDefault="00DC4A00">
            <w:pPr>
              <w:rPr>
                <w:lang w:eastAsia="zh-CN"/>
              </w:rPr>
            </w:pPr>
            <w:r>
              <w:rPr>
                <w:rFonts w:hint="eastAsia"/>
                <w:lang w:eastAsia="zh-CN"/>
              </w:rPr>
              <w:t>x</w:t>
            </w:r>
            <w:r>
              <w:rPr>
                <w:lang w:eastAsia="zh-CN"/>
              </w:rPr>
              <w:t>iaom</w:t>
            </w:r>
          </w:p>
        </w:tc>
        <w:tc>
          <w:tcPr>
            <w:tcW w:w="1654" w:type="dxa"/>
          </w:tcPr>
          <w:p w14:paraId="1B48B3B4" w14:textId="77777777" w:rsidR="00EF720D" w:rsidRDefault="00DC4A00">
            <w:pPr>
              <w:rPr>
                <w:lang w:eastAsia="zh-CN"/>
              </w:rPr>
            </w:pPr>
            <w:r>
              <w:rPr>
                <w:rFonts w:hint="eastAsia"/>
                <w:lang w:eastAsia="zh-CN"/>
              </w:rPr>
              <w:t>A</w:t>
            </w:r>
            <w:r>
              <w:rPr>
                <w:lang w:eastAsia="zh-CN"/>
              </w:rPr>
              <w:t>gree</w:t>
            </w:r>
          </w:p>
        </w:tc>
        <w:tc>
          <w:tcPr>
            <w:tcW w:w="6086" w:type="dxa"/>
          </w:tcPr>
          <w:p w14:paraId="4F22BA89" w14:textId="77777777" w:rsidR="00EF720D" w:rsidRDefault="00EF720D">
            <w:pPr>
              <w:rPr>
                <w:rFonts w:eastAsiaTheme="minorEastAsia"/>
                <w:lang w:eastAsia="zh-CN"/>
              </w:rPr>
            </w:pPr>
          </w:p>
        </w:tc>
      </w:tr>
      <w:tr w:rsidR="00EF720D" w14:paraId="6A773C7F" w14:textId="77777777">
        <w:tc>
          <w:tcPr>
            <w:tcW w:w="1567" w:type="dxa"/>
          </w:tcPr>
          <w:p w14:paraId="75FB7C72"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54" w:type="dxa"/>
          </w:tcPr>
          <w:p w14:paraId="4BE210FC"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86" w:type="dxa"/>
          </w:tcPr>
          <w:p w14:paraId="3AB26FC9" w14:textId="77777777" w:rsidR="00EF720D" w:rsidRDefault="00EF720D">
            <w:pPr>
              <w:rPr>
                <w:rFonts w:eastAsiaTheme="minorEastAsia"/>
                <w:lang w:eastAsia="zh-CN"/>
              </w:rPr>
            </w:pPr>
          </w:p>
        </w:tc>
      </w:tr>
      <w:tr w:rsidR="00EF720D" w14:paraId="7494D137" w14:textId="77777777">
        <w:tc>
          <w:tcPr>
            <w:tcW w:w="1567" w:type="dxa"/>
          </w:tcPr>
          <w:p w14:paraId="7B58C31A" w14:textId="77777777" w:rsidR="00EF720D" w:rsidRDefault="00DC4A00">
            <w:pPr>
              <w:rPr>
                <w:rFonts w:eastAsia="MS Mincho"/>
                <w:lang w:eastAsia="ja-JP"/>
              </w:rPr>
            </w:pPr>
            <w:r>
              <w:rPr>
                <w:lang w:eastAsia="zh-CN"/>
              </w:rPr>
              <w:t>NEC</w:t>
            </w:r>
          </w:p>
        </w:tc>
        <w:tc>
          <w:tcPr>
            <w:tcW w:w="1654" w:type="dxa"/>
          </w:tcPr>
          <w:p w14:paraId="1741BD06" w14:textId="77777777" w:rsidR="00EF720D" w:rsidRDefault="00DC4A00">
            <w:pPr>
              <w:rPr>
                <w:lang w:eastAsia="zh-CN"/>
              </w:rPr>
            </w:pPr>
            <w:r>
              <w:rPr>
                <w:lang w:eastAsia="zh-CN"/>
              </w:rPr>
              <w:t>Yes</w:t>
            </w:r>
          </w:p>
          <w:p w14:paraId="4FFD5D54" w14:textId="77777777" w:rsidR="00EF720D" w:rsidRDefault="00DC4A00">
            <w:pPr>
              <w:rPr>
                <w:rFonts w:eastAsia="MS Mincho"/>
                <w:lang w:eastAsia="ja-JP"/>
              </w:rPr>
            </w:pPr>
            <w:r>
              <w:rPr>
                <w:lang w:eastAsia="zh-CN"/>
              </w:rPr>
              <w:t>with comment</w:t>
            </w:r>
          </w:p>
        </w:tc>
        <w:tc>
          <w:tcPr>
            <w:tcW w:w="6086" w:type="dxa"/>
          </w:tcPr>
          <w:p w14:paraId="45F24AAA" w14:textId="77777777" w:rsidR="00EF720D" w:rsidRDefault="00DC4A00">
            <w:pPr>
              <w:rPr>
                <w:lang w:eastAsia="zh-CN"/>
              </w:rPr>
            </w:pPr>
            <w:r>
              <w:rPr>
                <w:lang w:eastAsia="zh-CN"/>
              </w:rPr>
              <w:t>To reuse Release 16 PSFCH as much as possible we think a common interlace to achieve OCB requirement is also an option to be FFS. Then the other PSFCH resource could be used with legacy PSFCH (one RB).</w:t>
            </w:r>
          </w:p>
          <w:p w14:paraId="7B272BDA" w14:textId="77777777" w:rsidR="00EF720D" w:rsidRDefault="00DC4A00">
            <w:pPr>
              <w:rPr>
                <w:lang w:eastAsia="zh-CN"/>
              </w:rPr>
            </w:pPr>
            <w:r>
              <w:rPr>
                <w:lang w:eastAsia="zh-CN"/>
              </w:rPr>
              <w:t xml:space="preserve">FFS: how to meet OCB requirement for PSFCH transmission, e.g., using interlaced RB transmission, </w:t>
            </w:r>
            <w:r>
              <w:rPr>
                <w:color w:val="FF0000"/>
                <w:lang w:eastAsia="zh-CN"/>
              </w:rPr>
              <w:t>using common interlaced PSFCH transmission</w:t>
            </w:r>
            <w:r>
              <w:rPr>
                <w:lang w:eastAsia="zh-CN"/>
              </w:rPr>
              <w:t>, whether/how to avoid too small PSFCH capacity, etc.</w:t>
            </w:r>
          </w:p>
          <w:p w14:paraId="28CA5111" w14:textId="77777777" w:rsidR="00EF720D" w:rsidRDefault="00EF720D">
            <w:pPr>
              <w:rPr>
                <w:rFonts w:eastAsiaTheme="minorEastAsia"/>
                <w:lang w:eastAsia="zh-CN"/>
              </w:rPr>
            </w:pPr>
          </w:p>
        </w:tc>
      </w:tr>
      <w:tr w:rsidR="00EF720D" w14:paraId="2ABF6273" w14:textId="77777777">
        <w:tc>
          <w:tcPr>
            <w:tcW w:w="1567" w:type="dxa"/>
          </w:tcPr>
          <w:p w14:paraId="0C2B153B"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54" w:type="dxa"/>
          </w:tcPr>
          <w:p w14:paraId="6BDA41C9"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086" w:type="dxa"/>
          </w:tcPr>
          <w:p w14:paraId="2F1AB58E" w14:textId="77777777" w:rsidR="00EF720D" w:rsidRDefault="00DC4A00">
            <w:pPr>
              <w:rPr>
                <w:rFonts w:eastAsia="MS Mincho"/>
                <w:lang w:eastAsia="ja-JP"/>
              </w:rPr>
            </w:pPr>
            <w:r>
              <w:rPr>
                <w:rFonts w:eastAsia="MS Mincho" w:hint="eastAsia"/>
                <w:lang w:eastAsia="ja-JP"/>
              </w:rPr>
              <w:t>N</w:t>
            </w:r>
            <w:r>
              <w:rPr>
                <w:rFonts w:eastAsia="MS Mincho"/>
                <w:lang w:eastAsia="ja-JP"/>
              </w:rPr>
              <w:t>ew PSFCH format should be avoided due to time limitation. Rel-16 spends much time to define PSFCH structure and procedure. New PSFCH format leads to large spec impact to consume discussion time.</w:t>
            </w:r>
          </w:p>
          <w:p w14:paraId="2EB3D40A" w14:textId="77777777" w:rsidR="00EF720D" w:rsidRDefault="00DC4A00">
            <w:pPr>
              <w:rPr>
                <w:rFonts w:eastAsia="MS Mincho"/>
                <w:lang w:eastAsia="ja-JP"/>
              </w:rPr>
            </w:pPr>
            <w:r>
              <w:rPr>
                <w:rFonts w:eastAsia="MS Mincho" w:hint="eastAsia"/>
                <w:lang w:eastAsia="ja-JP"/>
              </w:rPr>
              <w:t>O</w:t>
            </w:r>
            <w:r>
              <w:rPr>
                <w:rFonts w:eastAsia="MS Mincho"/>
                <w:lang w:eastAsia="ja-JP"/>
              </w:rPr>
              <w:t>n the last bullet, what is the issue in case where PSSCH and PSFCH are transmitted in different COTs is unclear for us.</w:t>
            </w:r>
          </w:p>
          <w:p w14:paraId="43DA5A1A" w14:textId="77777777" w:rsidR="00EF720D" w:rsidRDefault="00DC4A00">
            <w:pPr>
              <w:rPr>
                <w:rFonts w:eastAsia="MS Mincho"/>
                <w:lang w:eastAsia="ja-JP"/>
              </w:rPr>
            </w:pPr>
            <w:r>
              <w:rPr>
                <w:rFonts w:eastAsia="MS Mincho" w:hint="eastAsia"/>
                <w:lang w:eastAsia="ja-JP"/>
              </w:rPr>
              <w:t>O</w:t>
            </w:r>
            <w:r>
              <w:rPr>
                <w:rFonts w:eastAsia="MS Mincho"/>
                <w:lang w:eastAsia="ja-JP"/>
              </w:rPr>
              <w:t>K with other part.</w:t>
            </w:r>
          </w:p>
        </w:tc>
      </w:tr>
      <w:tr w:rsidR="00EF720D" w14:paraId="126D973D" w14:textId="77777777">
        <w:tc>
          <w:tcPr>
            <w:tcW w:w="1567" w:type="dxa"/>
          </w:tcPr>
          <w:p w14:paraId="0B30A8CD"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54" w:type="dxa"/>
          </w:tcPr>
          <w:p w14:paraId="64C87DD6"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86" w:type="dxa"/>
          </w:tcPr>
          <w:p w14:paraId="7A9071E0" w14:textId="77777777" w:rsidR="00EF720D" w:rsidRDefault="00EF720D">
            <w:pPr>
              <w:rPr>
                <w:lang w:eastAsia="zh-CN"/>
              </w:rPr>
            </w:pPr>
          </w:p>
        </w:tc>
      </w:tr>
      <w:tr w:rsidR="00EF720D" w14:paraId="3CDA2F91" w14:textId="77777777">
        <w:tc>
          <w:tcPr>
            <w:tcW w:w="1567" w:type="dxa"/>
          </w:tcPr>
          <w:p w14:paraId="114FB231" w14:textId="77777777" w:rsidR="00EF720D" w:rsidRDefault="00DC4A00">
            <w:pPr>
              <w:rPr>
                <w:lang w:eastAsia="zh-CN"/>
              </w:rPr>
            </w:pPr>
            <w:r>
              <w:rPr>
                <w:lang w:eastAsia="zh-CN"/>
              </w:rPr>
              <w:t>NOKIA/NSB</w:t>
            </w:r>
          </w:p>
        </w:tc>
        <w:tc>
          <w:tcPr>
            <w:tcW w:w="1654" w:type="dxa"/>
          </w:tcPr>
          <w:p w14:paraId="3973A9AA" w14:textId="77777777" w:rsidR="00EF720D" w:rsidRDefault="00DC4A00">
            <w:pPr>
              <w:rPr>
                <w:lang w:eastAsia="zh-CN"/>
              </w:rPr>
            </w:pPr>
            <w:r>
              <w:rPr>
                <w:lang w:eastAsia="zh-CN"/>
              </w:rPr>
              <w:t>Agree</w:t>
            </w:r>
          </w:p>
        </w:tc>
        <w:tc>
          <w:tcPr>
            <w:tcW w:w="6086" w:type="dxa"/>
          </w:tcPr>
          <w:p w14:paraId="2540AA83" w14:textId="77777777" w:rsidR="00EF720D" w:rsidRDefault="00EF720D">
            <w:pPr>
              <w:rPr>
                <w:lang w:eastAsia="zh-CN"/>
              </w:rPr>
            </w:pPr>
          </w:p>
        </w:tc>
      </w:tr>
      <w:tr w:rsidR="00EF720D" w14:paraId="09DB97F3" w14:textId="77777777">
        <w:tc>
          <w:tcPr>
            <w:tcW w:w="1567" w:type="dxa"/>
          </w:tcPr>
          <w:p w14:paraId="195FAE90" w14:textId="77777777" w:rsidR="00EF720D" w:rsidRDefault="00DC4A00">
            <w:pPr>
              <w:rPr>
                <w:lang w:eastAsia="zh-CN"/>
              </w:rPr>
            </w:pPr>
            <w:r>
              <w:rPr>
                <w:lang w:eastAsia="zh-CN"/>
              </w:rPr>
              <w:t>Ericsson</w:t>
            </w:r>
          </w:p>
        </w:tc>
        <w:tc>
          <w:tcPr>
            <w:tcW w:w="1654" w:type="dxa"/>
          </w:tcPr>
          <w:p w14:paraId="06B87879" w14:textId="77777777" w:rsidR="00EF720D" w:rsidRDefault="00DC4A00">
            <w:pPr>
              <w:rPr>
                <w:lang w:eastAsia="zh-CN"/>
              </w:rPr>
            </w:pPr>
            <w:r>
              <w:rPr>
                <w:lang w:eastAsia="zh-CN"/>
              </w:rPr>
              <w:t>Needs clarification and simplification</w:t>
            </w:r>
          </w:p>
        </w:tc>
        <w:tc>
          <w:tcPr>
            <w:tcW w:w="6086" w:type="dxa"/>
          </w:tcPr>
          <w:p w14:paraId="6DF2693C" w14:textId="77777777" w:rsidR="00EF720D" w:rsidRDefault="00DC4A00">
            <w:pPr>
              <w:rPr>
                <w:lang w:eastAsia="zh-CN"/>
              </w:rPr>
            </w:pPr>
            <w:r>
              <w:rPr>
                <w:lang w:eastAsia="zh-CN"/>
              </w:rPr>
              <w:t>Are we studying or supporting? It is not clear from the main bullet.</w:t>
            </w:r>
          </w:p>
          <w:p w14:paraId="07BC143E" w14:textId="77777777" w:rsidR="00EF720D" w:rsidRDefault="00DC4A00">
            <w:pPr>
              <w:rPr>
                <w:lang w:eastAsia="zh-CN"/>
              </w:rPr>
            </w:pPr>
            <w:r>
              <w:rPr>
                <w:lang w:eastAsia="zh-CN"/>
              </w:rPr>
              <w:t>Our views are that:</w:t>
            </w:r>
          </w:p>
          <w:p w14:paraId="5561424C" w14:textId="77777777" w:rsidR="00EF720D" w:rsidRDefault="00DC4A00">
            <w:pPr>
              <w:pStyle w:val="ListParagraph"/>
              <w:numPr>
                <w:ilvl w:val="0"/>
                <w:numId w:val="30"/>
              </w:numPr>
              <w:ind w:firstLineChars="0"/>
              <w:rPr>
                <w:lang w:eastAsia="zh-CN"/>
              </w:rPr>
            </w:pPr>
            <w:r>
              <w:rPr>
                <w:lang w:eastAsia="zh-CN"/>
              </w:rPr>
              <w:t>PSFCH format 0 can be supported already now.</w:t>
            </w:r>
          </w:p>
          <w:p w14:paraId="0F394B28" w14:textId="77777777" w:rsidR="00EF720D" w:rsidRDefault="00DC4A00">
            <w:pPr>
              <w:rPr>
                <w:lang w:eastAsia="zh-CN"/>
              </w:rPr>
            </w:pPr>
            <w:r>
              <w:rPr>
                <w:lang w:eastAsia="zh-CN"/>
              </w:rPr>
              <w:t>What is small PSFCH capacity? Do you mean reducing the number of PSFCH resources in a slot? We think all those aspects can be left FFS.</w:t>
            </w:r>
          </w:p>
          <w:p w14:paraId="24050670"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w:t>
            </w:r>
            <w:r>
              <w:rPr>
                <w:b/>
                <w:strike/>
                <w:color w:val="FF0000"/>
                <w:lang w:eastAsia="zh-CN"/>
              </w:rPr>
              <w:t>, RAN1 to support/study at least the following aspects in adapting legacy NR-V design:</w:t>
            </w:r>
          </w:p>
          <w:p w14:paraId="6FD4C669"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0CC8E2C" w14:textId="77777777" w:rsidR="00EF720D" w:rsidRDefault="00DC4A00">
            <w:pPr>
              <w:pStyle w:val="ListParagraph"/>
              <w:numPr>
                <w:ilvl w:val="0"/>
                <w:numId w:val="7"/>
              </w:numPr>
              <w:ind w:firstLineChars="0"/>
              <w:rPr>
                <w:b/>
                <w:strike/>
                <w:color w:val="FF0000"/>
                <w:lang w:eastAsia="zh-CN"/>
              </w:rPr>
            </w:pPr>
            <w:r>
              <w:rPr>
                <w:b/>
                <w:lang w:eastAsia="zh-CN"/>
              </w:rPr>
              <w:t xml:space="preserve">FFS: how to meet OCB requirement for PSFCH transmission, </w:t>
            </w:r>
            <w:r>
              <w:rPr>
                <w:b/>
                <w:strike/>
                <w:color w:val="FF0000"/>
                <w:lang w:eastAsia="zh-CN"/>
              </w:rPr>
              <w:t xml:space="preserve">e.g., using interlaced RB transmission, </w:t>
            </w:r>
            <w:r>
              <w:rPr>
                <w:b/>
                <w:strike/>
                <w:color w:val="FF0000"/>
                <w:lang w:eastAsia="zh-CN"/>
              </w:rPr>
              <w:lastRenderedPageBreak/>
              <w:t>whether/how to avoid too small PSFCH capacity, etc.</w:t>
            </w:r>
          </w:p>
          <w:p w14:paraId="52771AB4" w14:textId="77777777" w:rsidR="00EF720D" w:rsidRDefault="00DC4A00">
            <w:pPr>
              <w:pStyle w:val="ListParagraph"/>
              <w:numPr>
                <w:ilvl w:val="0"/>
                <w:numId w:val="7"/>
              </w:numPr>
              <w:ind w:firstLineChars="0"/>
              <w:rPr>
                <w:b/>
                <w:strike/>
                <w:color w:val="FF0000"/>
                <w:lang w:eastAsia="zh-CN"/>
              </w:rPr>
            </w:pPr>
            <w:r>
              <w:rPr>
                <w:b/>
                <w:lang w:eastAsia="zh-CN"/>
              </w:rPr>
              <w:t xml:space="preserve">FFS: the locations of PSFCH resources, </w:t>
            </w:r>
            <w:r>
              <w:rPr>
                <w:b/>
                <w:strike/>
                <w:color w:val="FF0000"/>
                <w:lang w:eastAsia="zh-CN"/>
              </w:rPr>
              <w:t>e.g., (pre-)configured, dynamically indicated by UE initiating a COT, etc.</w:t>
            </w:r>
          </w:p>
          <w:p w14:paraId="3E485ABC" w14:textId="77777777" w:rsidR="00EF720D" w:rsidRDefault="00DC4A00">
            <w:pPr>
              <w:pStyle w:val="ListParagraph"/>
              <w:numPr>
                <w:ilvl w:val="0"/>
                <w:numId w:val="7"/>
              </w:numPr>
              <w:ind w:firstLineChars="0"/>
              <w:rPr>
                <w:b/>
                <w:strike/>
                <w:color w:val="FF0000"/>
                <w:lang w:eastAsia="zh-CN"/>
              </w:rPr>
            </w:pPr>
            <w:r>
              <w:rPr>
                <w:b/>
                <w:lang w:eastAsia="zh-CN"/>
              </w:rPr>
              <w:t>FFS: whether/how to address PSFCH transmission dropping due to LBT failure</w:t>
            </w:r>
            <w:r>
              <w:rPr>
                <w:b/>
                <w:strike/>
                <w:color w:val="FF0000"/>
                <w:lang w:eastAsia="zh-CN"/>
              </w:rPr>
              <w:t>, e.g., whether to have multiple PSFCH occasions for a PSSCH and the related PSSCH-PSFCH mapping relationship</w:t>
            </w:r>
          </w:p>
          <w:p w14:paraId="78CDB4FC"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06A52DD2" w14:textId="77777777" w:rsidR="00EF720D" w:rsidRDefault="00EF720D">
            <w:pPr>
              <w:rPr>
                <w:lang w:eastAsia="zh-CN"/>
              </w:rPr>
            </w:pPr>
          </w:p>
        </w:tc>
      </w:tr>
      <w:tr w:rsidR="00EF720D" w14:paraId="7A4DED2C" w14:textId="77777777">
        <w:tc>
          <w:tcPr>
            <w:tcW w:w="1567" w:type="dxa"/>
          </w:tcPr>
          <w:p w14:paraId="486103C4" w14:textId="77777777" w:rsidR="00EF720D" w:rsidRDefault="00DC4A00">
            <w:pPr>
              <w:rPr>
                <w:lang w:eastAsia="zh-CN"/>
              </w:rPr>
            </w:pPr>
            <w:r>
              <w:rPr>
                <w:rFonts w:hint="eastAsia"/>
                <w:lang w:eastAsia="zh-CN"/>
              </w:rPr>
              <w:lastRenderedPageBreak/>
              <w:t>Transsion</w:t>
            </w:r>
          </w:p>
        </w:tc>
        <w:tc>
          <w:tcPr>
            <w:tcW w:w="1654" w:type="dxa"/>
          </w:tcPr>
          <w:p w14:paraId="4CDA62C6" w14:textId="77777777" w:rsidR="00EF720D" w:rsidRDefault="00DC4A00">
            <w:pPr>
              <w:rPr>
                <w:lang w:eastAsia="zh-CN"/>
              </w:rPr>
            </w:pPr>
            <w:r>
              <w:rPr>
                <w:rFonts w:hint="eastAsia"/>
                <w:lang w:eastAsia="zh-CN"/>
              </w:rPr>
              <w:t>Agree</w:t>
            </w:r>
          </w:p>
        </w:tc>
        <w:tc>
          <w:tcPr>
            <w:tcW w:w="6086" w:type="dxa"/>
          </w:tcPr>
          <w:p w14:paraId="710C2755" w14:textId="77777777" w:rsidR="00EF720D" w:rsidRDefault="00EF720D">
            <w:pPr>
              <w:rPr>
                <w:lang w:eastAsia="zh-CN"/>
              </w:rPr>
            </w:pPr>
          </w:p>
        </w:tc>
      </w:tr>
      <w:tr w:rsidR="00EF720D" w14:paraId="264829A8" w14:textId="77777777">
        <w:tc>
          <w:tcPr>
            <w:tcW w:w="1567" w:type="dxa"/>
          </w:tcPr>
          <w:p w14:paraId="1A90B696" w14:textId="77777777" w:rsidR="00EF720D" w:rsidRDefault="00DC4A00">
            <w:pPr>
              <w:rPr>
                <w:lang w:eastAsia="zh-CN"/>
              </w:rPr>
            </w:pPr>
            <w:r>
              <w:rPr>
                <w:lang w:eastAsia="zh-CN"/>
              </w:rPr>
              <w:t>CableLabs</w:t>
            </w:r>
          </w:p>
        </w:tc>
        <w:tc>
          <w:tcPr>
            <w:tcW w:w="1654" w:type="dxa"/>
          </w:tcPr>
          <w:p w14:paraId="3CB946E0" w14:textId="77777777" w:rsidR="00EF720D" w:rsidRDefault="00DC4A00">
            <w:pPr>
              <w:rPr>
                <w:lang w:eastAsia="zh-CN"/>
              </w:rPr>
            </w:pPr>
            <w:r>
              <w:rPr>
                <w:lang w:eastAsia="zh-CN"/>
              </w:rPr>
              <w:t>Clarifications required</w:t>
            </w:r>
          </w:p>
        </w:tc>
        <w:tc>
          <w:tcPr>
            <w:tcW w:w="6086" w:type="dxa"/>
          </w:tcPr>
          <w:p w14:paraId="2AE0C390" w14:textId="77777777" w:rsidR="00EF720D" w:rsidRDefault="00DC4A00">
            <w:pPr>
              <w:pStyle w:val="ListParagraph"/>
              <w:numPr>
                <w:ilvl w:val="0"/>
                <w:numId w:val="5"/>
              </w:numPr>
              <w:ind w:firstLineChars="0"/>
              <w:rPr>
                <w:lang w:eastAsia="zh-CN"/>
              </w:rPr>
            </w:pPr>
            <w:r>
              <w:rPr>
                <w:lang w:eastAsia="zh-CN"/>
              </w:rPr>
              <w:t>Drop the related COT discussion, until the channel access mechanism requirements become more solid</w:t>
            </w:r>
          </w:p>
          <w:p w14:paraId="0BBB2A08" w14:textId="77777777" w:rsidR="00EF720D" w:rsidRDefault="00DC4A00">
            <w:pPr>
              <w:pStyle w:val="ListParagraph"/>
              <w:numPr>
                <w:ilvl w:val="0"/>
                <w:numId w:val="5"/>
              </w:numPr>
              <w:ind w:firstLineChars="0"/>
              <w:rPr>
                <w:lang w:eastAsia="zh-CN"/>
              </w:rPr>
            </w:pPr>
            <w:r>
              <w:rPr>
                <w:lang w:eastAsia="zh-CN"/>
              </w:rPr>
              <w:t>Since an interlaced PSFCh may attract a larger specifications impact, we support retaining the legacy SL PSFCh (one RB)</w:t>
            </w:r>
          </w:p>
        </w:tc>
      </w:tr>
      <w:tr w:rsidR="00EF720D" w14:paraId="6F37C123" w14:textId="77777777">
        <w:tc>
          <w:tcPr>
            <w:tcW w:w="1567" w:type="dxa"/>
          </w:tcPr>
          <w:p w14:paraId="3972E713" w14:textId="77777777" w:rsidR="00EF720D" w:rsidRDefault="00DC4A00">
            <w:pPr>
              <w:rPr>
                <w:lang w:eastAsia="zh-CN"/>
              </w:rPr>
            </w:pPr>
            <w:r>
              <w:rPr>
                <w:lang w:eastAsia="zh-CN"/>
              </w:rPr>
              <w:t>InterDigital</w:t>
            </w:r>
          </w:p>
        </w:tc>
        <w:tc>
          <w:tcPr>
            <w:tcW w:w="1654" w:type="dxa"/>
          </w:tcPr>
          <w:p w14:paraId="0817A3F7" w14:textId="77777777" w:rsidR="00EF720D" w:rsidRDefault="00DC4A00">
            <w:pPr>
              <w:rPr>
                <w:lang w:eastAsia="zh-CN"/>
              </w:rPr>
            </w:pPr>
            <w:r>
              <w:rPr>
                <w:lang w:eastAsia="zh-CN"/>
              </w:rPr>
              <w:t xml:space="preserve">Agree </w:t>
            </w:r>
          </w:p>
        </w:tc>
        <w:tc>
          <w:tcPr>
            <w:tcW w:w="6086" w:type="dxa"/>
          </w:tcPr>
          <w:p w14:paraId="0DF9E8F7" w14:textId="77777777" w:rsidR="00EF720D" w:rsidRDefault="00DC4A00">
            <w:pPr>
              <w:rPr>
                <w:lang w:eastAsia="zh-CN"/>
              </w:rPr>
            </w:pPr>
            <w:r>
              <w:rPr>
                <w:lang w:eastAsia="zh-CN"/>
              </w:rPr>
              <w:t>We are fine with studying those aspects. We suggest adding the following:</w:t>
            </w:r>
          </w:p>
          <w:p w14:paraId="476B01FA" w14:textId="77777777" w:rsidR="00EF720D" w:rsidRDefault="00DC4A00">
            <w:pPr>
              <w:rPr>
                <w:lang w:eastAsia="zh-CN"/>
              </w:rPr>
            </w:pPr>
            <w:r>
              <w:rPr>
                <w:lang w:eastAsia="zh-CN"/>
              </w:rPr>
              <w:t>“</w:t>
            </w:r>
            <w:r>
              <w:rPr>
                <w:color w:val="FF0000"/>
                <w:lang w:eastAsia="zh-CN"/>
              </w:rPr>
              <w:t>FFS the impact of PSFCH transmission dropping due to LBT failure on SL HARQ-ACK reporting to the gNB in Mode 1</w:t>
            </w:r>
            <w:r>
              <w:rPr>
                <w:lang w:eastAsia="zh-CN"/>
              </w:rPr>
              <w:t xml:space="preserve">”  </w:t>
            </w:r>
          </w:p>
        </w:tc>
      </w:tr>
      <w:tr w:rsidR="00EF720D" w14:paraId="4D2FA464" w14:textId="77777777">
        <w:tc>
          <w:tcPr>
            <w:tcW w:w="1567" w:type="dxa"/>
          </w:tcPr>
          <w:p w14:paraId="48F95C71"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54" w:type="dxa"/>
          </w:tcPr>
          <w:p w14:paraId="215C374A" w14:textId="77777777" w:rsidR="00EF720D" w:rsidRDefault="00DC4A00">
            <w:pPr>
              <w:rPr>
                <w:lang w:eastAsia="zh-CN"/>
              </w:rPr>
            </w:pPr>
            <w:r>
              <w:rPr>
                <w:rFonts w:eastAsiaTheme="minorEastAsia"/>
                <w:lang w:eastAsia="zh-CN"/>
              </w:rPr>
              <w:t>Comments</w:t>
            </w:r>
          </w:p>
        </w:tc>
        <w:tc>
          <w:tcPr>
            <w:tcW w:w="6086" w:type="dxa"/>
          </w:tcPr>
          <w:p w14:paraId="69C1DC5C" w14:textId="77777777" w:rsidR="00EF720D" w:rsidRDefault="00DC4A00">
            <w:pPr>
              <w:rPr>
                <w:lang w:eastAsia="zh-CN"/>
              </w:rPr>
            </w:pPr>
            <w:r>
              <w:rPr>
                <w:rFonts w:eastAsiaTheme="minorEastAsia"/>
                <w:lang w:eastAsia="zh-CN"/>
              </w:rPr>
              <w:t>For clarification, in the main bullet about “</w:t>
            </w:r>
            <w:r>
              <w:rPr>
                <w:b/>
                <w:lang w:eastAsia="zh-CN"/>
              </w:rPr>
              <w:t>For PSFCH and SL-HARQ in SL-U…</w:t>
            </w:r>
            <w:r>
              <w:rPr>
                <w:rFonts w:eastAsiaTheme="minorEastAsia"/>
                <w:lang w:eastAsia="zh-CN"/>
              </w:rPr>
              <w:t>”, Is PSFCH here only for SL-A/N feedback or also for collision indicator in R17? That is, is the collision indicator via PSFCH included for study or not?</w:t>
            </w:r>
          </w:p>
        </w:tc>
      </w:tr>
      <w:tr w:rsidR="00EF720D" w14:paraId="5CAE4A68" w14:textId="77777777">
        <w:tc>
          <w:tcPr>
            <w:tcW w:w="1567" w:type="dxa"/>
          </w:tcPr>
          <w:p w14:paraId="37C26A8B" w14:textId="77777777" w:rsidR="00EF720D" w:rsidRDefault="00DC4A00">
            <w:pPr>
              <w:rPr>
                <w:rFonts w:eastAsiaTheme="minorEastAsia"/>
                <w:lang w:eastAsia="zh-CN"/>
              </w:rPr>
            </w:pPr>
            <w:r>
              <w:rPr>
                <w:lang w:eastAsia="zh-CN"/>
              </w:rPr>
              <w:t>Huawei, HiSilicon</w:t>
            </w:r>
          </w:p>
        </w:tc>
        <w:tc>
          <w:tcPr>
            <w:tcW w:w="1654" w:type="dxa"/>
          </w:tcPr>
          <w:p w14:paraId="387E24A6" w14:textId="77777777" w:rsidR="00EF720D" w:rsidRDefault="00DC4A00">
            <w:pPr>
              <w:rPr>
                <w:rFonts w:eastAsiaTheme="minorEastAsia"/>
                <w:lang w:eastAsia="zh-CN"/>
              </w:rPr>
            </w:pPr>
            <w:r>
              <w:rPr>
                <w:rFonts w:hint="eastAsia"/>
                <w:lang w:eastAsia="zh-CN"/>
              </w:rPr>
              <w:t>Y</w:t>
            </w:r>
            <w:r>
              <w:rPr>
                <w:lang w:eastAsia="zh-CN"/>
              </w:rPr>
              <w:t>es</w:t>
            </w:r>
          </w:p>
        </w:tc>
        <w:tc>
          <w:tcPr>
            <w:tcW w:w="6086" w:type="dxa"/>
          </w:tcPr>
          <w:p w14:paraId="5A50B916" w14:textId="77777777" w:rsidR="00EF720D" w:rsidRDefault="00DC4A00">
            <w:pPr>
              <w:rPr>
                <w:lang w:eastAsia="zh-CN"/>
              </w:rPr>
            </w:pPr>
            <w:r>
              <w:rPr>
                <w:lang w:eastAsia="zh-CN"/>
              </w:rPr>
              <w:t>We are generally fine with this proposal.</w:t>
            </w:r>
          </w:p>
          <w:p w14:paraId="65D97774" w14:textId="77777777" w:rsidR="00EF720D" w:rsidRDefault="00DC4A00">
            <w:pPr>
              <w:rPr>
                <w:lang w:eastAsia="zh-CN"/>
              </w:rPr>
            </w:pPr>
            <w:r>
              <w:rPr>
                <w:lang w:eastAsia="zh-CN"/>
              </w:rPr>
              <w:t>At least PSFCH format 0 can be supported. Meanwhile, PSFCH format 0 is symbol level transmission with AGC and gap symbol as overhead, and is thus inefficient on using resource within a COT. A new PSFCH format can be considered, e.g. to allow SL codebook-based HARQ-ACK, and also possible to allow PSFCH to be multiplexed with PSSCH, similar as PUCCH multiplexed with PUSCH.</w:t>
            </w:r>
          </w:p>
          <w:p w14:paraId="62C87DA5" w14:textId="77777777" w:rsidR="00EF720D" w:rsidRDefault="00DC4A00">
            <w:pPr>
              <w:rPr>
                <w:lang w:eastAsia="zh-CN"/>
              </w:rPr>
            </w:pPr>
            <w:r>
              <w:rPr>
                <w:lang w:eastAsia="zh-CN"/>
              </w:rPr>
              <w:t>OCB requirement needs to be considered. If each UE use orthogonal interlace, the PSFCH capacity would be very small. This issue needs to be studied.</w:t>
            </w:r>
          </w:p>
          <w:p w14:paraId="40892159" w14:textId="77777777" w:rsidR="00EF720D" w:rsidRDefault="00EF720D">
            <w:pPr>
              <w:rPr>
                <w:lang w:eastAsia="zh-CN"/>
              </w:rPr>
            </w:pPr>
          </w:p>
          <w:p w14:paraId="67D11737" w14:textId="77777777" w:rsidR="00EF720D" w:rsidRDefault="00DC4A00">
            <w:pPr>
              <w:rPr>
                <w:lang w:eastAsia="zh-CN"/>
              </w:rPr>
            </w:pPr>
            <w:r>
              <w:rPr>
                <w:rFonts w:hint="eastAsia"/>
                <w:lang w:eastAsia="zh-CN"/>
              </w:rPr>
              <w:t>There</w:t>
            </w:r>
            <w:r>
              <w:rPr>
                <w:lang w:eastAsia="zh-CN"/>
              </w:rPr>
              <w:t xml:space="preserve"> are some technical issues with periodic (pre-)configured PSFCH resources:</w:t>
            </w:r>
          </w:p>
          <w:p w14:paraId="5B74888C" w14:textId="77777777" w:rsidR="00EF720D" w:rsidRDefault="00DC4A00">
            <w:pPr>
              <w:pStyle w:val="ListParagraph"/>
              <w:numPr>
                <w:ilvl w:val="0"/>
                <w:numId w:val="31"/>
              </w:numPr>
              <w:ind w:firstLineChars="0"/>
              <w:rPr>
                <w:lang w:eastAsia="zh-CN"/>
              </w:rPr>
            </w:pPr>
            <w:r>
              <w:rPr>
                <w:lang w:eastAsia="zh-CN"/>
              </w:rPr>
              <w:t>Absence of PSFCH transmission: There are a number of cases of unused PSFCH, e.g., blind retransmission, NACK-only-based transmission, processing time constraint, etc.</w:t>
            </w:r>
            <w:r>
              <w:rPr>
                <w:rFonts w:hint="eastAsia"/>
                <w:lang w:eastAsia="zh-CN"/>
              </w:rPr>
              <w:t xml:space="preserve"> U</w:t>
            </w:r>
            <w:r>
              <w:rPr>
                <w:lang w:eastAsia="zh-CN"/>
              </w:rPr>
              <w:t>nused PSFCH transmission may result in COT loss, and reduce available COT duration.</w:t>
            </w:r>
          </w:p>
          <w:p w14:paraId="20A74E75" w14:textId="77777777" w:rsidR="00EF720D" w:rsidRDefault="00DC4A00">
            <w:pPr>
              <w:pStyle w:val="ListParagraph"/>
              <w:numPr>
                <w:ilvl w:val="0"/>
                <w:numId w:val="31"/>
              </w:numPr>
              <w:ind w:firstLineChars="0"/>
              <w:rPr>
                <w:lang w:eastAsia="zh-CN"/>
              </w:rPr>
            </w:pPr>
            <w:r>
              <w:rPr>
                <w:lang w:eastAsia="zh-CN"/>
              </w:rPr>
              <w:t>PSFCH transmission dropping use due to LBT failure.</w:t>
            </w:r>
          </w:p>
          <w:p w14:paraId="4D79B20C" w14:textId="77777777" w:rsidR="00EF720D" w:rsidRDefault="00DC4A00">
            <w:pPr>
              <w:pStyle w:val="ListParagraph"/>
              <w:numPr>
                <w:ilvl w:val="0"/>
                <w:numId w:val="31"/>
              </w:numPr>
              <w:ind w:firstLineChars="0"/>
              <w:rPr>
                <w:lang w:eastAsia="zh-CN"/>
              </w:rPr>
            </w:pPr>
            <w:r>
              <w:rPr>
                <w:lang w:eastAsia="zh-CN"/>
              </w:rPr>
              <w:lastRenderedPageBreak/>
              <w:t>No need to have dense or any PSFCH resources in some cases: E.g., for transmitting a large FTP file, of which the remaining PDB is large, HARQ-ACK can be reported once at the end of the COT, rather than multiple times within the COT. Another example is that TX UE may perform blind retransmissions and there is no need to have any PSFCH resource within the COT.</w:t>
            </w:r>
          </w:p>
          <w:p w14:paraId="50B06481" w14:textId="77777777" w:rsidR="00EF720D" w:rsidRDefault="00DC4A00">
            <w:pPr>
              <w:rPr>
                <w:lang w:eastAsia="zh-CN"/>
              </w:rPr>
            </w:pPr>
            <w:r>
              <w:rPr>
                <w:lang w:eastAsia="zh-CN"/>
              </w:rPr>
              <w:t>Thus, we suggest to study the case that PSFCH resources can be dynamically indicated by the UE initiating a COT.</w:t>
            </w:r>
          </w:p>
          <w:p w14:paraId="1A0C8328" w14:textId="77777777" w:rsidR="00EF720D" w:rsidRDefault="00EF720D">
            <w:pPr>
              <w:rPr>
                <w:lang w:eastAsia="zh-CN"/>
              </w:rPr>
            </w:pPr>
          </w:p>
          <w:p w14:paraId="6D104449" w14:textId="09CAA1E1" w:rsidR="00EF720D" w:rsidRDefault="00DC4A00">
            <w:pPr>
              <w:rPr>
                <w:lang w:eastAsia="zh-CN"/>
              </w:rPr>
            </w:pPr>
            <w:r>
              <w:rPr>
                <w:lang w:eastAsia="zh-CN"/>
              </w:rPr>
              <w:t>The last FFS is needed. It’s possible that PSSCH and its related PSFCH are in different COT. For example, as shown in the figure below</w:t>
            </w:r>
            <w:r w:rsidR="006012E7">
              <w:rPr>
                <w:lang w:eastAsia="zh-CN"/>
              </w:rPr>
              <w:t>3</w:t>
            </w:r>
            <w:r w:rsidR="00A41129">
              <w:rPr>
                <w:lang w:eastAsia="zh-CN"/>
              </w:rPr>
              <w:fldChar w:fldCharType="begin"/>
            </w:r>
            <w:r>
              <w:rPr>
                <w:lang w:eastAsia="zh-CN"/>
              </w:rPr>
              <w:instrText xml:space="preserve"> REF _Ref100774253 \h </w:instrText>
            </w:r>
            <w:r w:rsidR="00A41129">
              <w:rPr>
                <w:lang w:eastAsia="zh-CN"/>
              </w:rPr>
            </w:r>
            <w:r w:rsidR="00A41129">
              <w:rPr>
                <w:lang w:eastAsia="zh-CN"/>
              </w:rPr>
              <w:fldChar w:fldCharType="end"/>
            </w:r>
            <w:r>
              <w:rPr>
                <w:lang w:eastAsia="zh-CN"/>
              </w:rPr>
              <w:t>, due to processing time, for the last few PSSCH transmissions within the COT, their corresponding HARQ ACK feedback will be located outside the current COT. In such case, those HARQ-ACKs have to be reported in a follow-up COT. RAN1 needs to study how to address this case, e.g., how to indicate PSSCH-PSFCH mapping.</w:t>
            </w:r>
          </w:p>
          <w:p w14:paraId="24188B8C" w14:textId="77777777" w:rsidR="00EF720D" w:rsidRDefault="00DC4A00">
            <w:pPr>
              <w:rPr>
                <w:rFonts w:eastAsiaTheme="minorEastAsia"/>
                <w:lang w:eastAsia="zh-CN"/>
              </w:rPr>
            </w:pPr>
            <w:r>
              <w:rPr>
                <w:noProof/>
                <w:lang w:eastAsia="zh-CN"/>
              </w:rPr>
              <w:drawing>
                <wp:inline distT="0" distB="0" distL="0" distR="0" wp14:anchorId="3B5CE3EB" wp14:editId="75A083B6">
                  <wp:extent cx="3900170" cy="1162050"/>
                  <wp:effectExtent l="0" t="0" r="508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6" cstate="print"/>
                          <a:stretch>
                            <a:fillRect/>
                          </a:stretch>
                        </pic:blipFill>
                        <pic:spPr>
                          <a:xfrm>
                            <a:off x="0" y="0"/>
                            <a:ext cx="3925588" cy="1169993"/>
                          </a:xfrm>
                          <a:prstGeom prst="rect">
                            <a:avLst/>
                          </a:prstGeom>
                        </pic:spPr>
                      </pic:pic>
                    </a:graphicData>
                  </a:graphic>
                </wp:inline>
              </w:drawing>
            </w:r>
          </w:p>
        </w:tc>
      </w:tr>
      <w:tr w:rsidR="00EF720D" w14:paraId="478B00F0" w14:textId="77777777">
        <w:tc>
          <w:tcPr>
            <w:tcW w:w="1567" w:type="dxa"/>
          </w:tcPr>
          <w:p w14:paraId="25695BBD" w14:textId="77777777" w:rsidR="00EF720D" w:rsidRDefault="00DC4A00">
            <w:pPr>
              <w:rPr>
                <w:lang w:eastAsia="zh-CN"/>
              </w:rPr>
            </w:pPr>
            <w:r>
              <w:rPr>
                <w:rFonts w:eastAsiaTheme="minorEastAsia" w:hint="eastAsia"/>
                <w:lang w:eastAsia="zh-CN"/>
              </w:rPr>
              <w:lastRenderedPageBreak/>
              <w:t>L</w:t>
            </w:r>
            <w:r>
              <w:rPr>
                <w:rFonts w:eastAsiaTheme="minorEastAsia"/>
                <w:lang w:eastAsia="zh-CN"/>
              </w:rPr>
              <w:t>enovo</w:t>
            </w:r>
          </w:p>
        </w:tc>
        <w:tc>
          <w:tcPr>
            <w:tcW w:w="1654" w:type="dxa"/>
          </w:tcPr>
          <w:p w14:paraId="55F120F9" w14:textId="77777777" w:rsidR="00EF720D" w:rsidRDefault="00DC4A00">
            <w:pPr>
              <w:rPr>
                <w:lang w:eastAsia="zh-CN"/>
              </w:rPr>
            </w:pPr>
            <w:r>
              <w:rPr>
                <w:rFonts w:eastAsiaTheme="minorEastAsia" w:hint="eastAsia"/>
                <w:lang w:eastAsia="zh-CN"/>
              </w:rPr>
              <w:t>A</w:t>
            </w:r>
            <w:r>
              <w:rPr>
                <w:rFonts w:eastAsiaTheme="minorEastAsia"/>
                <w:lang w:eastAsia="zh-CN"/>
              </w:rPr>
              <w:t>gree</w:t>
            </w:r>
          </w:p>
        </w:tc>
        <w:tc>
          <w:tcPr>
            <w:tcW w:w="6086" w:type="dxa"/>
          </w:tcPr>
          <w:p w14:paraId="1E8ADCF5" w14:textId="77777777" w:rsidR="00EF720D" w:rsidRDefault="00DC4A00">
            <w:pPr>
              <w:rPr>
                <w:rFonts w:eastAsiaTheme="minorEastAsia"/>
                <w:lang w:eastAsia="zh-CN"/>
              </w:rPr>
            </w:pPr>
            <w:r>
              <w:rPr>
                <w:rFonts w:eastAsiaTheme="minorEastAsia"/>
                <w:lang w:eastAsia="zh-CN"/>
              </w:rPr>
              <w:t>We are open to define new PSFCH format and new PSFCH region/occasions for increasing PSFCH capacity.</w:t>
            </w:r>
          </w:p>
          <w:p w14:paraId="504B5714" w14:textId="77777777" w:rsidR="00EF720D" w:rsidRDefault="00DC4A00">
            <w:pPr>
              <w:rPr>
                <w:rFonts w:eastAsiaTheme="minorEastAsia"/>
                <w:lang w:eastAsia="zh-CN"/>
              </w:rPr>
            </w:pPr>
            <w:r>
              <w:rPr>
                <w:rFonts w:eastAsiaTheme="minorEastAsia"/>
                <w:lang w:eastAsia="zh-CN"/>
              </w:rPr>
              <w:t xml:space="preserve">We support to meet OCB requirement for PSFCH transmission. And support to study on the method to increase PSFCH capacity. </w:t>
            </w:r>
          </w:p>
          <w:p w14:paraId="75587D51" w14:textId="77777777" w:rsidR="00EF720D" w:rsidRDefault="00DC4A00">
            <w:pPr>
              <w:rPr>
                <w:rFonts w:eastAsiaTheme="minorEastAsia"/>
                <w:lang w:eastAsia="zh-CN"/>
              </w:rPr>
            </w:pPr>
            <w:r>
              <w:rPr>
                <w:rFonts w:eastAsiaTheme="minorEastAsia"/>
                <w:lang w:eastAsia="zh-CN"/>
              </w:rPr>
              <w:t>We tend to agree that the PSFCH can be dropped due to LBT failures and hence a multiple occasion and new mapping relationship is needed.</w:t>
            </w:r>
          </w:p>
          <w:p w14:paraId="5ECC9192" w14:textId="77777777" w:rsidR="00EF720D" w:rsidRDefault="00DC4A00">
            <w:pPr>
              <w:rPr>
                <w:rFonts w:eastAsiaTheme="minorEastAsia"/>
                <w:lang w:eastAsia="zh-CN"/>
              </w:rPr>
            </w:pPr>
            <w:r>
              <w:rPr>
                <w:rFonts w:eastAsiaTheme="minorEastAsia"/>
                <w:lang w:eastAsia="zh-CN"/>
              </w:rPr>
              <w:t xml:space="preserve">Additional FFS: whether PSFCH can be transmitted using short control signaling exception </w:t>
            </w:r>
          </w:p>
          <w:p w14:paraId="68F985B3" w14:textId="77777777" w:rsidR="00EF720D" w:rsidRDefault="00EF720D">
            <w:pPr>
              <w:rPr>
                <w:lang w:eastAsia="zh-CN"/>
              </w:rPr>
            </w:pPr>
          </w:p>
        </w:tc>
      </w:tr>
      <w:tr w:rsidR="00EF720D" w14:paraId="7F746111" w14:textId="77777777">
        <w:tc>
          <w:tcPr>
            <w:tcW w:w="1567" w:type="dxa"/>
          </w:tcPr>
          <w:p w14:paraId="3AAFDA05" w14:textId="77777777" w:rsidR="00EF720D" w:rsidRDefault="00DC4A00">
            <w:pPr>
              <w:rPr>
                <w:rFonts w:eastAsiaTheme="minorEastAsia"/>
                <w:lang w:eastAsia="zh-CN"/>
              </w:rPr>
            </w:pPr>
            <w:r>
              <w:rPr>
                <w:lang w:eastAsia="zh-CN"/>
              </w:rPr>
              <w:t>Samsung</w:t>
            </w:r>
          </w:p>
        </w:tc>
        <w:tc>
          <w:tcPr>
            <w:tcW w:w="1654" w:type="dxa"/>
          </w:tcPr>
          <w:p w14:paraId="074BBBB3" w14:textId="77777777" w:rsidR="00EF720D" w:rsidRDefault="00DC4A00">
            <w:pPr>
              <w:rPr>
                <w:rFonts w:eastAsiaTheme="minorEastAsia"/>
                <w:lang w:eastAsia="zh-CN"/>
              </w:rPr>
            </w:pPr>
            <w:r>
              <w:rPr>
                <w:lang w:eastAsia="zh-CN"/>
              </w:rPr>
              <w:t>Agree</w:t>
            </w:r>
          </w:p>
        </w:tc>
        <w:tc>
          <w:tcPr>
            <w:tcW w:w="6086" w:type="dxa"/>
          </w:tcPr>
          <w:p w14:paraId="7F6C793F" w14:textId="77777777" w:rsidR="00EF720D" w:rsidRDefault="00EF720D">
            <w:pPr>
              <w:rPr>
                <w:rFonts w:eastAsiaTheme="minorEastAsia"/>
                <w:lang w:eastAsia="zh-CN"/>
              </w:rPr>
            </w:pPr>
          </w:p>
        </w:tc>
      </w:tr>
      <w:tr w:rsidR="00EF720D" w14:paraId="224229C5" w14:textId="77777777">
        <w:tc>
          <w:tcPr>
            <w:tcW w:w="1567" w:type="dxa"/>
          </w:tcPr>
          <w:p w14:paraId="2EBCBAB2" w14:textId="77777777" w:rsidR="00EF720D" w:rsidRDefault="00DC4A00">
            <w:pPr>
              <w:rPr>
                <w:lang w:eastAsia="zh-CN"/>
              </w:rPr>
            </w:pPr>
            <w:r>
              <w:rPr>
                <w:lang w:eastAsia="zh-CN"/>
              </w:rPr>
              <w:t>Futurewei</w:t>
            </w:r>
          </w:p>
        </w:tc>
        <w:tc>
          <w:tcPr>
            <w:tcW w:w="1654" w:type="dxa"/>
          </w:tcPr>
          <w:p w14:paraId="1952F956" w14:textId="77777777" w:rsidR="00EF720D" w:rsidRDefault="00DC4A00">
            <w:pPr>
              <w:rPr>
                <w:lang w:eastAsia="zh-CN"/>
              </w:rPr>
            </w:pPr>
            <w:r>
              <w:rPr>
                <w:lang w:eastAsia="zh-CN"/>
              </w:rPr>
              <w:t>Yes with comment</w:t>
            </w:r>
          </w:p>
        </w:tc>
        <w:tc>
          <w:tcPr>
            <w:tcW w:w="6086" w:type="dxa"/>
          </w:tcPr>
          <w:p w14:paraId="1F341456" w14:textId="77777777" w:rsidR="00EF720D" w:rsidRDefault="00DC4A00">
            <w:pPr>
              <w:rPr>
                <w:lang w:eastAsia="zh-CN"/>
              </w:rPr>
            </w:pPr>
            <w:r>
              <w:rPr>
                <w:lang w:eastAsia="zh-CN"/>
              </w:rPr>
              <w:t>Supporting short control signalling will be discussed in AI9.4.1.1. PSFCH may be a candidate. We suggest to include an FFS on the PSFCH enhancement in SL-U if PSFCH is supported as a short control signalling in the proposal.</w:t>
            </w:r>
          </w:p>
          <w:p w14:paraId="2BFCF4A5" w14:textId="77777777" w:rsidR="00EF720D" w:rsidRDefault="00DC4A00">
            <w:pPr>
              <w:rPr>
                <w:rFonts w:eastAsiaTheme="minorEastAsia"/>
                <w:lang w:eastAsia="zh-CN"/>
              </w:rPr>
            </w:pPr>
            <w:r>
              <w:rPr>
                <w:b/>
                <w:color w:val="FF0000"/>
                <w:lang w:eastAsia="zh-CN"/>
              </w:rPr>
              <w:t>FFS: whether/how to enhance PSFCH in SL-U if it is supported as a short control signalling</w:t>
            </w:r>
            <w:r>
              <w:rPr>
                <w:b/>
                <w:lang w:eastAsia="zh-CN"/>
              </w:rPr>
              <w:t xml:space="preserve">. </w:t>
            </w:r>
          </w:p>
        </w:tc>
      </w:tr>
      <w:tr w:rsidR="00EF720D" w14:paraId="445C9DE5" w14:textId="77777777">
        <w:tc>
          <w:tcPr>
            <w:tcW w:w="1567" w:type="dxa"/>
          </w:tcPr>
          <w:p w14:paraId="5F493D83" w14:textId="77777777" w:rsidR="00EF720D" w:rsidRDefault="00DC4A00">
            <w:pPr>
              <w:rPr>
                <w:lang w:eastAsia="zh-CN"/>
              </w:rPr>
            </w:pPr>
            <w:r>
              <w:rPr>
                <w:lang w:eastAsia="zh-CN"/>
              </w:rPr>
              <w:t>Qualcomm</w:t>
            </w:r>
          </w:p>
        </w:tc>
        <w:tc>
          <w:tcPr>
            <w:tcW w:w="1654" w:type="dxa"/>
          </w:tcPr>
          <w:p w14:paraId="17C9A75B" w14:textId="77777777" w:rsidR="00EF720D" w:rsidRDefault="00DC4A00">
            <w:pPr>
              <w:rPr>
                <w:lang w:eastAsia="zh-CN"/>
              </w:rPr>
            </w:pPr>
            <w:r>
              <w:rPr>
                <w:lang w:eastAsia="zh-CN"/>
              </w:rPr>
              <w:t>Yes with comments</w:t>
            </w:r>
          </w:p>
        </w:tc>
        <w:tc>
          <w:tcPr>
            <w:tcW w:w="6086" w:type="dxa"/>
          </w:tcPr>
          <w:p w14:paraId="2E25FC97" w14:textId="77777777" w:rsidR="00EF720D" w:rsidRDefault="00DC4A00">
            <w:pPr>
              <w:rPr>
                <w:rFonts w:eastAsiaTheme="minorEastAsia"/>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to improve COT efficiency and reduce the probability of dropping the COT due to uncertain outcome of LBT before multiple switching points, we propose RAN 1 to study HARQ codebook designs. This would be facilitated by allowing dynamic HARQ timeline (which is </w:t>
            </w:r>
            <w:r>
              <w:rPr>
                <w:rFonts w:eastAsiaTheme="minorEastAsia"/>
                <w:lang w:eastAsia="zh-CN"/>
              </w:rPr>
              <w:lastRenderedPageBreak/>
              <w:t>included in the 2</w:t>
            </w:r>
            <w:r>
              <w:rPr>
                <w:rFonts w:eastAsiaTheme="minorEastAsia"/>
                <w:vertAlign w:val="superscript"/>
                <w:lang w:eastAsia="zh-CN"/>
              </w:rPr>
              <w:t>nd</w:t>
            </w:r>
            <w:r>
              <w:rPr>
                <w:rFonts w:eastAsiaTheme="minorEastAsia"/>
                <w:lang w:eastAsia="zh-CN"/>
              </w:rPr>
              <w:t xml:space="preserve"> FFS)</w:t>
            </w:r>
          </w:p>
          <w:p w14:paraId="0257FEFB" w14:textId="77777777" w:rsidR="00EF720D" w:rsidRDefault="00DC4A00">
            <w:pPr>
              <w:pStyle w:val="ListParagraph"/>
              <w:numPr>
                <w:ilvl w:val="0"/>
                <w:numId w:val="32"/>
              </w:numPr>
              <w:ind w:firstLineChars="0"/>
              <w:rPr>
                <w:rFonts w:eastAsiaTheme="minorEastAsia"/>
                <w:color w:val="FF0000"/>
                <w:lang w:eastAsia="zh-CN"/>
              </w:rPr>
            </w:pPr>
            <w:r>
              <w:rPr>
                <w:rFonts w:eastAsiaTheme="minorEastAsia"/>
                <w:color w:val="FF0000"/>
                <w:lang w:eastAsia="zh-CN"/>
              </w:rPr>
              <w:t xml:space="preserve">FFS: study HARQ codebook design with the support of multi-bit PSFCH format. </w:t>
            </w:r>
          </w:p>
          <w:p w14:paraId="04DD99A9" w14:textId="77777777" w:rsidR="00EF720D" w:rsidRDefault="00EF720D">
            <w:pPr>
              <w:rPr>
                <w:lang w:eastAsia="zh-CN"/>
              </w:rPr>
            </w:pPr>
          </w:p>
        </w:tc>
      </w:tr>
      <w:tr w:rsidR="00EF720D" w14:paraId="33BD3C3C" w14:textId="77777777">
        <w:tc>
          <w:tcPr>
            <w:tcW w:w="1567" w:type="dxa"/>
          </w:tcPr>
          <w:p w14:paraId="30223F30" w14:textId="77777777" w:rsidR="00EF720D" w:rsidRDefault="00DC4A00">
            <w:pPr>
              <w:rPr>
                <w:lang w:eastAsia="zh-CN"/>
              </w:rPr>
            </w:pPr>
            <w:r>
              <w:rPr>
                <w:lang w:eastAsia="zh-CN"/>
              </w:rPr>
              <w:lastRenderedPageBreak/>
              <w:t>Fraunhofer</w:t>
            </w:r>
          </w:p>
        </w:tc>
        <w:tc>
          <w:tcPr>
            <w:tcW w:w="1654" w:type="dxa"/>
          </w:tcPr>
          <w:p w14:paraId="2CDED94C" w14:textId="77777777" w:rsidR="00EF720D" w:rsidRDefault="00DC4A00">
            <w:pPr>
              <w:rPr>
                <w:lang w:eastAsia="zh-CN"/>
              </w:rPr>
            </w:pPr>
            <w:r>
              <w:rPr>
                <w:lang w:eastAsia="zh-CN"/>
              </w:rPr>
              <w:t>Yes</w:t>
            </w:r>
          </w:p>
        </w:tc>
        <w:tc>
          <w:tcPr>
            <w:tcW w:w="6086" w:type="dxa"/>
          </w:tcPr>
          <w:p w14:paraId="7C430FAC" w14:textId="77777777" w:rsidR="00EF720D" w:rsidRDefault="00EF720D">
            <w:pPr>
              <w:rPr>
                <w:rFonts w:eastAsiaTheme="minorEastAsia"/>
                <w:lang w:eastAsia="zh-CN"/>
              </w:rPr>
            </w:pPr>
          </w:p>
        </w:tc>
      </w:tr>
      <w:tr w:rsidR="00EF720D" w14:paraId="72AF2222" w14:textId="77777777">
        <w:tc>
          <w:tcPr>
            <w:tcW w:w="1567" w:type="dxa"/>
          </w:tcPr>
          <w:p w14:paraId="7DBCA249"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54" w:type="dxa"/>
          </w:tcPr>
          <w:p w14:paraId="48AAB837" w14:textId="77777777" w:rsidR="00EF720D" w:rsidRDefault="00DC4A00">
            <w:pPr>
              <w:rPr>
                <w:rFonts w:eastAsia="Malgun Gothic"/>
                <w:lang w:eastAsia="ko-KR"/>
              </w:rPr>
            </w:pPr>
            <w:r>
              <w:rPr>
                <w:rFonts w:eastAsia="Malgun Gothic"/>
                <w:lang w:eastAsia="ko-KR"/>
              </w:rPr>
              <w:t>Agree</w:t>
            </w:r>
          </w:p>
        </w:tc>
        <w:tc>
          <w:tcPr>
            <w:tcW w:w="6086" w:type="dxa"/>
          </w:tcPr>
          <w:p w14:paraId="5869ECD2" w14:textId="77777777" w:rsidR="00EF720D" w:rsidRDefault="00EF720D">
            <w:pPr>
              <w:rPr>
                <w:rFonts w:eastAsiaTheme="minorEastAsia"/>
                <w:lang w:eastAsia="zh-CN"/>
              </w:rPr>
            </w:pPr>
          </w:p>
        </w:tc>
      </w:tr>
    </w:tbl>
    <w:p w14:paraId="43BD5721" w14:textId="77777777" w:rsidR="00EF720D" w:rsidRDefault="00EF720D">
      <w:pPr>
        <w:rPr>
          <w:lang w:eastAsia="zh-CN"/>
        </w:rPr>
      </w:pPr>
    </w:p>
    <w:p w14:paraId="51C472AA" w14:textId="556387C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86FD04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1b</w:t>
      </w:r>
    </w:p>
    <w:p w14:paraId="7495280D"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4-1a</w:t>
      </w:r>
    </w:p>
    <w:p w14:paraId="192E5DDB" w14:textId="77777777" w:rsidR="00EF720D" w:rsidRDefault="00DC4A00">
      <w:pPr>
        <w:spacing w:after="0" w:line="276" w:lineRule="auto"/>
        <w:rPr>
          <w:u w:val="single"/>
          <w:lang w:eastAsia="zh-CN"/>
        </w:rPr>
      </w:pPr>
      <w:r>
        <w:rPr>
          <w:u w:val="single"/>
          <w:lang w:eastAsia="zh-CN"/>
        </w:rPr>
        <w:t>Overall situation on supporting Proposal 4-1a</w:t>
      </w:r>
    </w:p>
    <w:p w14:paraId="22D35A06"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Apple, LGE, OPPO, vivo, ZTE/Sanechips, Spredtrum, Intel, CMCC, Panasonic, Xiaomi, Sony, NEC, Sharp, Nokia/NSB, Transsion, InterDigital, Huawei/HiSi, Lenovo, Samsung, Futurewei, Qualcomm, Fraunhofer, WILUS</w:t>
      </w:r>
    </w:p>
    <w:p w14:paraId="21316C40"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0012A573" w14:textId="77777777" w:rsidR="00EF720D" w:rsidRDefault="00EF720D">
      <w:pPr>
        <w:spacing w:after="0" w:line="276" w:lineRule="auto"/>
        <w:rPr>
          <w:lang w:eastAsia="zh-CN"/>
        </w:rPr>
      </w:pPr>
    </w:p>
    <w:p w14:paraId="6661EA37"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5633E16" w14:textId="77777777" w:rsidR="00EF720D" w:rsidRDefault="00DC4A00">
      <w:pPr>
        <w:pStyle w:val="ListParagraph"/>
        <w:numPr>
          <w:ilvl w:val="0"/>
          <w:numId w:val="6"/>
        </w:numPr>
        <w:spacing w:after="0" w:line="276" w:lineRule="auto"/>
        <w:ind w:firstLineChars="0"/>
        <w:rPr>
          <w:lang w:eastAsia="zh-CN"/>
        </w:rPr>
      </w:pPr>
      <w:r>
        <w:rPr>
          <w:lang w:eastAsia="zh-CN"/>
        </w:rPr>
        <w:t>Most companies are fine with current proposal, no substantial changes are made.</w:t>
      </w:r>
    </w:p>
    <w:p w14:paraId="5B51AE01" w14:textId="77777777" w:rsidR="00EF720D" w:rsidRDefault="00DC4A00">
      <w:pPr>
        <w:pStyle w:val="ListParagraph"/>
        <w:numPr>
          <w:ilvl w:val="0"/>
          <w:numId w:val="6"/>
        </w:numPr>
        <w:spacing w:after="0" w:line="276" w:lineRule="auto"/>
        <w:ind w:firstLineChars="0"/>
        <w:rPr>
          <w:lang w:eastAsia="zh-CN"/>
        </w:rPr>
      </w:pPr>
      <w:r>
        <w:rPr>
          <w:lang w:eastAsia="zh-CN"/>
        </w:rPr>
        <w:t>Ericsson suggests to remove all the examples. From FL’s perspective, such examples can help companies better understand what the issues are, so can be helpful for further discussions. Companies can also express their views on whether or not to keep these examples.</w:t>
      </w:r>
    </w:p>
    <w:p w14:paraId="678D384C" w14:textId="77777777" w:rsidR="00EF720D" w:rsidRDefault="00EF720D">
      <w:pPr>
        <w:spacing w:after="0" w:line="276" w:lineRule="auto"/>
        <w:rPr>
          <w:lang w:eastAsia="zh-CN"/>
        </w:rPr>
      </w:pPr>
    </w:p>
    <w:p w14:paraId="2FB5B6F1" w14:textId="77777777" w:rsidR="00EF720D" w:rsidRDefault="00DC4A00">
      <w:pPr>
        <w:spacing w:after="0" w:line="276" w:lineRule="auto"/>
        <w:rPr>
          <w:u w:val="single"/>
          <w:lang w:eastAsia="zh-CN"/>
        </w:rPr>
      </w:pPr>
      <w:r>
        <w:rPr>
          <w:u w:val="single"/>
          <w:lang w:eastAsia="zh-CN"/>
        </w:rPr>
        <w:t>FL’s view to some companies’ comments:</w:t>
      </w:r>
    </w:p>
    <w:p w14:paraId="693814A3" w14:textId="77777777" w:rsidR="00EF720D" w:rsidRDefault="00DC4A00">
      <w:pPr>
        <w:pStyle w:val="ListParagraph"/>
        <w:numPr>
          <w:ilvl w:val="0"/>
          <w:numId w:val="6"/>
        </w:numPr>
        <w:spacing w:after="0" w:line="276" w:lineRule="auto"/>
        <w:ind w:firstLineChars="0"/>
        <w:rPr>
          <w:lang w:eastAsia="zh-CN"/>
        </w:rPr>
      </w:pPr>
      <w:r>
        <w:rPr>
          <w:lang w:eastAsia="zh-CN"/>
        </w:rPr>
        <w:t>@Docomo: the last FFS point means for the last few PSSCH transmissions within the COT, their corresponding HARQ ACK feedback will be located outside the current COT due to processing time constraint. In such case, those HARQ-ACKs have to be reported in a follow-up COT. RAN1 needs to study how to address this case, e.g., how to indicate PSSCH-PSFCH mapping. Hope this clarifies.</w:t>
      </w:r>
    </w:p>
    <w:p w14:paraId="277CB04C" w14:textId="77777777" w:rsidR="00EF720D" w:rsidRDefault="00DC4A00">
      <w:pPr>
        <w:pStyle w:val="ListParagraph"/>
        <w:numPr>
          <w:ilvl w:val="0"/>
          <w:numId w:val="6"/>
        </w:numPr>
        <w:spacing w:after="0" w:line="276" w:lineRule="auto"/>
        <w:ind w:firstLineChars="0"/>
        <w:rPr>
          <w:lang w:eastAsia="zh-CN"/>
        </w:rPr>
      </w:pPr>
      <w:r>
        <w:rPr>
          <w:lang w:eastAsia="zh-CN"/>
        </w:rPr>
        <w:t>@CATT, CableLabs: I removed the wording “COT” in the 2</w:t>
      </w:r>
      <w:r>
        <w:rPr>
          <w:vertAlign w:val="superscript"/>
          <w:lang w:eastAsia="zh-CN"/>
        </w:rPr>
        <w:t>nd</w:t>
      </w:r>
      <w:r>
        <w:rPr>
          <w:lang w:eastAsia="zh-CN"/>
        </w:rPr>
        <w:t xml:space="preserve"> FFS point to be more generic. For the last FFS point, I cannot find another replacement wording. Suggestions are welcome. However, I think it’s straightforward that the concept of “COT” will anyway be introduced to SL-U, so it should be fine.</w:t>
      </w:r>
    </w:p>
    <w:p w14:paraId="7584097B" w14:textId="77777777" w:rsidR="00EF720D" w:rsidRDefault="00DC4A00">
      <w:pPr>
        <w:pStyle w:val="ListParagraph"/>
        <w:numPr>
          <w:ilvl w:val="0"/>
          <w:numId w:val="6"/>
        </w:numPr>
        <w:spacing w:after="0" w:line="276" w:lineRule="auto"/>
        <w:ind w:firstLineChars="0"/>
        <w:rPr>
          <w:lang w:eastAsia="zh-CN"/>
        </w:rPr>
      </w:pPr>
      <w:r>
        <w:rPr>
          <w:lang w:eastAsia="zh-CN"/>
        </w:rPr>
        <w:t>@Ericsson: “small PSFCH capacity” issue refers to if each UE use orthogonal interlace, the PSFCH capacity would be very small. RAN1 can further study on this. Suggestions on better wording are welcome.</w:t>
      </w:r>
    </w:p>
    <w:p w14:paraId="656CA486" w14:textId="77777777" w:rsidR="00EF720D" w:rsidRDefault="00DC4A00">
      <w:pPr>
        <w:pStyle w:val="ListParagraph"/>
        <w:numPr>
          <w:ilvl w:val="0"/>
          <w:numId w:val="6"/>
        </w:numPr>
        <w:spacing w:after="0" w:line="276" w:lineRule="auto"/>
        <w:ind w:firstLineChars="0"/>
        <w:rPr>
          <w:lang w:eastAsia="zh-CN"/>
        </w:rPr>
      </w:pPr>
      <w:r>
        <w:rPr>
          <w:lang w:eastAsia="zh-CN"/>
        </w:rPr>
        <w:t>@MediaTek: I assume most companies assume PSFCH for HARQ ACK/NACK, not for R17 conflict indication. I add “R16 NR SL PSFCH format 0” to be clearer.</w:t>
      </w:r>
    </w:p>
    <w:p w14:paraId="13F097CD" w14:textId="77777777" w:rsidR="00EF720D" w:rsidRDefault="00DC4A00">
      <w:pPr>
        <w:pStyle w:val="ListParagraph"/>
        <w:numPr>
          <w:ilvl w:val="0"/>
          <w:numId w:val="6"/>
        </w:numPr>
        <w:spacing w:after="0" w:line="276" w:lineRule="auto"/>
        <w:ind w:firstLineChars="0"/>
        <w:rPr>
          <w:lang w:eastAsia="zh-CN"/>
        </w:rPr>
      </w:pPr>
      <w:r>
        <w:rPr>
          <w:lang w:eastAsia="zh-CN"/>
        </w:rPr>
        <w:t>@Lenovo, Futurewei: short control signaling will be discussed under AI 9.4.1.1 (SL-U channel access).</w:t>
      </w:r>
    </w:p>
    <w:p w14:paraId="0FFC5543" w14:textId="77777777" w:rsidR="00EF720D" w:rsidRDefault="00DC4A00">
      <w:pPr>
        <w:pStyle w:val="ListParagraph"/>
        <w:numPr>
          <w:ilvl w:val="0"/>
          <w:numId w:val="6"/>
        </w:numPr>
        <w:spacing w:after="0" w:line="276" w:lineRule="auto"/>
        <w:ind w:firstLineChars="0"/>
        <w:rPr>
          <w:lang w:eastAsia="zh-CN"/>
        </w:rPr>
      </w:pPr>
      <w:r>
        <w:rPr>
          <w:lang w:eastAsia="zh-CN"/>
        </w:rPr>
        <w:t>@Qualcomm: HARQ codebook design can be discussed under the 1</w:t>
      </w:r>
      <w:r>
        <w:rPr>
          <w:vertAlign w:val="superscript"/>
          <w:lang w:eastAsia="zh-CN"/>
        </w:rPr>
        <w:t>st</w:t>
      </w:r>
      <w:r>
        <w:rPr>
          <w:lang w:eastAsia="zh-CN"/>
        </w:rPr>
        <w:t xml:space="preserve"> FFS point about new PSFCH format.</w:t>
      </w:r>
    </w:p>
    <w:p w14:paraId="5E5FB13F" w14:textId="77777777" w:rsidR="00EF720D" w:rsidRDefault="00EF720D">
      <w:pPr>
        <w:rPr>
          <w:lang w:eastAsia="zh-CN"/>
        </w:rPr>
      </w:pPr>
    </w:p>
    <w:p w14:paraId="181FA9C9" w14:textId="77777777" w:rsidR="00EF720D" w:rsidRDefault="00DC4A00">
      <w:pPr>
        <w:spacing w:after="0" w:line="276" w:lineRule="auto"/>
        <w:rPr>
          <w:lang w:eastAsia="zh-CN"/>
        </w:rPr>
      </w:pPr>
      <w:r>
        <w:rPr>
          <w:lang w:eastAsia="zh-CN"/>
        </w:rPr>
        <w:t>Based on above, the updated proposal is given below:</w:t>
      </w:r>
    </w:p>
    <w:p w14:paraId="11C14D14" w14:textId="77777777" w:rsidR="00EF720D" w:rsidRDefault="00EF720D">
      <w:pPr>
        <w:rPr>
          <w:lang w:eastAsia="zh-CN"/>
        </w:rPr>
      </w:pPr>
    </w:p>
    <w:p w14:paraId="3FB6AF90" w14:textId="77777777" w:rsidR="00EF720D" w:rsidRDefault="00DC4A00">
      <w:pPr>
        <w:rPr>
          <w:b/>
          <w:lang w:eastAsia="zh-CN"/>
        </w:rPr>
      </w:pPr>
      <w:r>
        <w:rPr>
          <w:rFonts w:hint="eastAsia"/>
          <w:b/>
          <w:highlight w:val="yellow"/>
          <w:lang w:eastAsia="zh-CN"/>
        </w:rPr>
        <w:t>P</w:t>
      </w:r>
      <w:r>
        <w:rPr>
          <w:b/>
          <w:highlight w:val="yellow"/>
          <w:lang w:eastAsia="zh-CN"/>
        </w:rPr>
        <w:t>roposal 4</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PSFCH and SL-HARQ in SL-U:</w:t>
      </w:r>
    </w:p>
    <w:p w14:paraId="5E7A0319" w14:textId="77777777" w:rsidR="00EF720D" w:rsidRDefault="00DC4A00">
      <w:pPr>
        <w:pStyle w:val="ListParagraph"/>
        <w:numPr>
          <w:ilvl w:val="0"/>
          <w:numId w:val="7"/>
        </w:numPr>
        <w:ind w:firstLineChars="0"/>
        <w:rPr>
          <w:b/>
          <w:lang w:eastAsia="zh-CN"/>
        </w:rPr>
      </w:pPr>
      <w:r>
        <w:rPr>
          <w:b/>
          <w:lang w:eastAsia="zh-CN"/>
        </w:rPr>
        <w:t>At least R16 NR SL PSFCH format 0 is supported</w:t>
      </w:r>
    </w:p>
    <w:p w14:paraId="09D5C37B" w14:textId="77777777" w:rsidR="00EF720D" w:rsidRDefault="00DC4A00">
      <w:pPr>
        <w:pStyle w:val="ListParagraph"/>
        <w:numPr>
          <w:ilvl w:val="1"/>
          <w:numId w:val="7"/>
        </w:numPr>
        <w:ind w:firstLineChars="0"/>
        <w:rPr>
          <w:b/>
          <w:lang w:eastAsia="zh-CN"/>
        </w:rPr>
      </w:pPr>
      <w:r>
        <w:rPr>
          <w:b/>
          <w:lang w:eastAsia="zh-CN"/>
        </w:rPr>
        <w:lastRenderedPageBreak/>
        <w:t>FFS whether to introduce new PSFCH format</w:t>
      </w:r>
    </w:p>
    <w:p w14:paraId="68B900A6"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1C5ADEA3"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etc.</w:t>
      </w:r>
    </w:p>
    <w:p w14:paraId="651BD021"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70C75AD"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340B5912"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7A712331" w14:textId="77777777">
        <w:tc>
          <w:tcPr>
            <w:tcW w:w="1567" w:type="dxa"/>
          </w:tcPr>
          <w:p w14:paraId="3264DEAF" w14:textId="77777777" w:rsidR="00EF720D" w:rsidRDefault="00DC4A00">
            <w:pPr>
              <w:rPr>
                <w:b/>
                <w:lang w:eastAsia="zh-CN"/>
              </w:rPr>
            </w:pPr>
            <w:r>
              <w:rPr>
                <w:rFonts w:hint="eastAsia"/>
                <w:b/>
                <w:lang w:eastAsia="zh-CN"/>
              </w:rPr>
              <w:t>C</w:t>
            </w:r>
            <w:r>
              <w:rPr>
                <w:b/>
                <w:lang w:eastAsia="zh-CN"/>
              </w:rPr>
              <w:t>ompany</w:t>
            </w:r>
          </w:p>
        </w:tc>
        <w:tc>
          <w:tcPr>
            <w:tcW w:w="1641" w:type="dxa"/>
          </w:tcPr>
          <w:p w14:paraId="62BF9C90" w14:textId="77777777" w:rsidR="00EF720D" w:rsidRDefault="00DC4A00">
            <w:pPr>
              <w:rPr>
                <w:b/>
                <w:lang w:eastAsia="zh-CN"/>
              </w:rPr>
            </w:pPr>
            <w:r>
              <w:rPr>
                <w:b/>
                <w:lang w:eastAsia="zh-CN"/>
              </w:rPr>
              <w:t>Do you agree?</w:t>
            </w:r>
          </w:p>
        </w:tc>
        <w:tc>
          <w:tcPr>
            <w:tcW w:w="6099" w:type="dxa"/>
          </w:tcPr>
          <w:p w14:paraId="6BE63AF8" w14:textId="77777777" w:rsidR="00EF720D" w:rsidRDefault="00DC4A00">
            <w:pPr>
              <w:rPr>
                <w:b/>
                <w:lang w:eastAsia="zh-CN"/>
              </w:rPr>
            </w:pPr>
            <w:r>
              <w:rPr>
                <w:rFonts w:hint="eastAsia"/>
                <w:b/>
                <w:lang w:eastAsia="zh-CN"/>
              </w:rPr>
              <w:t>C</w:t>
            </w:r>
            <w:r>
              <w:rPr>
                <w:b/>
                <w:lang w:eastAsia="zh-CN"/>
              </w:rPr>
              <w:t>omments</w:t>
            </w:r>
          </w:p>
        </w:tc>
      </w:tr>
      <w:tr w:rsidR="00EF720D" w14:paraId="3755B206" w14:textId="77777777">
        <w:tc>
          <w:tcPr>
            <w:tcW w:w="1567" w:type="dxa"/>
          </w:tcPr>
          <w:p w14:paraId="61600C9B" w14:textId="77777777" w:rsidR="00EF720D" w:rsidRDefault="00DC4A00">
            <w:pPr>
              <w:rPr>
                <w:lang w:eastAsia="zh-CN"/>
              </w:rPr>
            </w:pPr>
            <w:r>
              <w:rPr>
                <w:lang w:eastAsia="zh-CN"/>
              </w:rPr>
              <w:t>Fraunhofer</w:t>
            </w:r>
          </w:p>
        </w:tc>
        <w:tc>
          <w:tcPr>
            <w:tcW w:w="1641" w:type="dxa"/>
          </w:tcPr>
          <w:p w14:paraId="3CD06F40" w14:textId="77777777" w:rsidR="00EF720D" w:rsidRDefault="00DC4A00">
            <w:pPr>
              <w:rPr>
                <w:lang w:eastAsia="zh-CN"/>
              </w:rPr>
            </w:pPr>
            <w:r>
              <w:rPr>
                <w:lang w:eastAsia="zh-CN"/>
              </w:rPr>
              <w:t>Yes</w:t>
            </w:r>
          </w:p>
        </w:tc>
        <w:tc>
          <w:tcPr>
            <w:tcW w:w="6099" w:type="dxa"/>
          </w:tcPr>
          <w:p w14:paraId="2348B508" w14:textId="77777777" w:rsidR="00EF720D" w:rsidRDefault="00EF720D">
            <w:pPr>
              <w:rPr>
                <w:lang w:eastAsia="zh-CN"/>
              </w:rPr>
            </w:pPr>
          </w:p>
        </w:tc>
      </w:tr>
      <w:tr w:rsidR="00EF720D" w14:paraId="3E14BA0D" w14:textId="77777777">
        <w:tc>
          <w:tcPr>
            <w:tcW w:w="1567" w:type="dxa"/>
          </w:tcPr>
          <w:p w14:paraId="6D9B59E8" w14:textId="77777777" w:rsidR="00EF720D" w:rsidRDefault="00DC4A00">
            <w:pPr>
              <w:rPr>
                <w:lang w:eastAsia="zh-CN"/>
              </w:rPr>
            </w:pPr>
            <w:r>
              <w:rPr>
                <w:lang w:eastAsia="zh-CN"/>
              </w:rPr>
              <w:t xml:space="preserve">Intel </w:t>
            </w:r>
          </w:p>
        </w:tc>
        <w:tc>
          <w:tcPr>
            <w:tcW w:w="1641" w:type="dxa"/>
          </w:tcPr>
          <w:p w14:paraId="7BD50F4A" w14:textId="77777777" w:rsidR="00EF720D" w:rsidRDefault="00DC4A00">
            <w:pPr>
              <w:rPr>
                <w:lang w:eastAsia="zh-CN"/>
              </w:rPr>
            </w:pPr>
            <w:r>
              <w:rPr>
                <w:lang w:eastAsia="zh-CN"/>
              </w:rPr>
              <w:t>Yes</w:t>
            </w:r>
          </w:p>
        </w:tc>
        <w:tc>
          <w:tcPr>
            <w:tcW w:w="6099" w:type="dxa"/>
          </w:tcPr>
          <w:p w14:paraId="37B88D62" w14:textId="77777777" w:rsidR="00EF720D" w:rsidRDefault="00EF720D">
            <w:pPr>
              <w:rPr>
                <w:lang w:eastAsia="zh-CN"/>
              </w:rPr>
            </w:pPr>
          </w:p>
        </w:tc>
      </w:tr>
      <w:tr w:rsidR="00EF720D" w14:paraId="61C44A9F" w14:textId="77777777">
        <w:tc>
          <w:tcPr>
            <w:tcW w:w="1567" w:type="dxa"/>
          </w:tcPr>
          <w:p w14:paraId="3C324935" w14:textId="77777777" w:rsidR="00EF720D" w:rsidRDefault="00DC4A00">
            <w:pPr>
              <w:rPr>
                <w:lang w:eastAsia="zh-CN"/>
              </w:rPr>
            </w:pPr>
            <w:r>
              <w:rPr>
                <w:lang w:eastAsia="zh-CN"/>
              </w:rPr>
              <w:t>InterDigital</w:t>
            </w:r>
          </w:p>
        </w:tc>
        <w:tc>
          <w:tcPr>
            <w:tcW w:w="1641" w:type="dxa"/>
          </w:tcPr>
          <w:p w14:paraId="702F50D7" w14:textId="77777777" w:rsidR="00EF720D" w:rsidRDefault="00DC4A00">
            <w:pPr>
              <w:rPr>
                <w:lang w:eastAsia="zh-CN"/>
              </w:rPr>
            </w:pPr>
            <w:r>
              <w:rPr>
                <w:lang w:eastAsia="zh-CN"/>
              </w:rPr>
              <w:t>Yes with comment</w:t>
            </w:r>
          </w:p>
        </w:tc>
        <w:tc>
          <w:tcPr>
            <w:tcW w:w="6099" w:type="dxa"/>
          </w:tcPr>
          <w:p w14:paraId="623D3918" w14:textId="77777777" w:rsidR="00EF720D" w:rsidRDefault="00DC4A00">
            <w:pPr>
              <w:rPr>
                <w:lang w:eastAsia="zh-CN"/>
              </w:rPr>
            </w:pPr>
            <w:r>
              <w:rPr>
                <w:lang w:eastAsia="zh-CN"/>
              </w:rPr>
              <w:t>As we suggested in the first round of email discussion, we would like to add an FFS on the impact of PSFCH transmission dropping due to LBT failure on SL HARQ-ACK reporting to the gNB for Mode 1.</w:t>
            </w:r>
          </w:p>
        </w:tc>
      </w:tr>
      <w:tr w:rsidR="00EF720D" w14:paraId="4E64AD39" w14:textId="77777777">
        <w:tc>
          <w:tcPr>
            <w:tcW w:w="1567" w:type="dxa"/>
          </w:tcPr>
          <w:p w14:paraId="426FAE19" w14:textId="77777777" w:rsidR="00EF720D" w:rsidRDefault="00DC4A00">
            <w:pPr>
              <w:rPr>
                <w:lang w:eastAsia="zh-CN"/>
              </w:rPr>
            </w:pPr>
            <w:r>
              <w:rPr>
                <w:lang w:eastAsia="zh-CN"/>
              </w:rPr>
              <w:t>Qualcomm</w:t>
            </w:r>
          </w:p>
        </w:tc>
        <w:tc>
          <w:tcPr>
            <w:tcW w:w="1641" w:type="dxa"/>
          </w:tcPr>
          <w:p w14:paraId="5176C3FB" w14:textId="77777777" w:rsidR="00EF720D" w:rsidRDefault="00DC4A00">
            <w:pPr>
              <w:rPr>
                <w:lang w:eastAsia="zh-CN"/>
              </w:rPr>
            </w:pPr>
            <w:r>
              <w:rPr>
                <w:lang w:eastAsia="zh-CN"/>
              </w:rPr>
              <w:t>Yes</w:t>
            </w:r>
          </w:p>
        </w:tc>
        <w:tc>
          <w:tcPr>
            <w:tcW w:w="6099" w:type="dxa"/>
          </w:tcPr>
          <w:p w14:paraId="54495849" w14:textId="77777777" w:rsidR="00EF720D" w:rsidRDefault="00DC4A00">
            <w:pPr>
              <w:rPr>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improve COT efficiency and reduce the probability of dropping the COT due to uncertain outcome of LBT before multiple switching points, we see the potential need of HARQ codebook design, such as the type-3 codebook in NR-U. </w:t>
            </w:r>
          </w:p>
          <w:p w14:paraId="1CCCDC23" w14:textId="77777777" w:rsidR="00EF720D" w:rsidRDefault="00DC4A00">
            <w:pPr>
              <w:rPr>
                <w:lang w:eastAsia="zh-CN"/>
              </w:rPr>
            </w:pPr>
            <w:r>
              <w:rPr>
                <w:lang w:eastAsia="zh-CN"/>
              </w:rPr>
              <w:t>We suggest to add HARQ codebook study to 1</w:t>
            </w:r>
            <w:r>
              <w:rPr>
                <w:vertAlign w:val="superscript"/>
                <w:lang w:eastAsia="zh-CN"/>
              </w:rPr>
              <w:t>st</w:t>
            </w:r>
            <w:r>
              <w:rPr>
                <w:lang w:eastAsia="zh-CN"/>
              </w:rPr>
              <w:t xml:space="preserve"> FFS</w:t>
            </w:r>
          </w:p>
          <w:p w14:paraId="7A25E89A" w14:textId="77777777" w:rsidR="00EF720D" w:rsidRDefault="00DC4A00">
            <w:pPr>
              <w:pStyle w:val="ListParagraph"/>
              <w:numPr>
                <w:ilvl w:val="0"/>
                <w:numId w:val="7"/>
              </w:numPr>
              <w:ind w:firstLineChars="0"/>
              <w:rPr>
                <w:b/>
                <w:color w:val="FF0000"/>
                <w:lang w:eastAsia="zh-CN"/>
              </w:rPr>
            </w:pPr>
            <w:r>
              <w:rPr>
                <w:b/>
                <w:color w:val="FF0000"/>
                <w:lang w:eastAsia="zh-CN"/>
              </w:rPr>
              <w:t xml:space="preserve">FFS whether to introduce new PSFCH format and HARQ codebook </w:t>
            </w:r>
          </w:p>
          <w:p w14:paraId="1B595D80" w14:textId="77777777" w:rsidR="00EF720D" w:rsidRDefault="00EF720D">
            <w:pPr>
              <w:rPr>
                <w:lang w:eastAsia="zh-CN"/>
              </w:rPr>
            </w:pPr>
          </w:p>
        </w:tc>
      </w:tr>
      <w:tr w:rsidR="00EF720D" w14:paraId="3467B7DF" w14:textId="77777777">
        <w:tc>
          <w:tcPr>
            <w:tcW w:w="1567" w:type="dxa"/>
          </w:tcPr>
          <w:p w14:paraId="0756469E" w14:textId="77777777" w:rsidR="00EF720D" w:rsidRDefault="00DC4A00">
            <w:pPr>
              <w:rPr>
                <w:lang w:eastAsia="zh-CN"/>
              </w:rPr>
            </w:pPr>
            <w:r>
              <w:rPr>
                <w:rFonts w:hint="eastAsia"/>
                <w:lang w:eastAsia="zh-CN"/>
              </w:rPr>
              <w:t>Transsion</w:t>
            </w:r>
          </w:p>
        </w:tc>
        <w:tc>
          <w:tcPr>
            <w:tcW w:w="1641" w:type="dxa"/>
          </w:tcPr>
          <w:p w14:paraId="13DFC5E3" w14:textId="77777777" w:rsidR="00EF720D" w:rsidRDefault="00DC4A00">
            <w:pPr>
              <w:rPr>
                <w:lang w:eastAsia="zh-CN"/>
              </w:rPr>
            </w:pPr>
            <w:r>
              <w:rPr>
                <w:rFonts w:hint="eastAsia"/>
                <w:lang w:eastAsia="zh-CN"/>
              </w:rPr>
              <w:t>Yes</w:t>
            </w:r>
          </w:p>
        </w:tc>
        <w:tc>
          <w:tcPr>
            <w:tcW w:w="6099" w:type="dxa"/>
          </w:tcPr>
          <w:p w14:paraId="0AB74892" w14:textId="77777777" w:rsidR="00EF720D" w:rsidRDefault="00DC4A00">
            <w:pPr>
              <w:rPr>
                <w:lang w:eastAsia="zh-CN"/>
              </w:rPr>
            </w:pPr>
            <w:r>
              <w:rPr>
                <w:rFonts w:hint="eastAsia"/>
                <w:lang w:eastAsia="zh-CN"/>
              </w:rPr>
              <w:t>We share a similar view with Qualcomm that new PSFCH format and new SL HARQ codebook should be investigated to address the problem of PSFCH not transmitting on time and the lack of PSFCH resources that exist on unlicensed spectrum.</w:t>
            </w:r>
          </w:p>
        </w:tc>
      </w:tr>
      <w:tr w:rsidR="00D058E3" w14:paraId="3D6A2996" w14:textId="77777777">
        <w:tc>
          <w:tcPr>
            <w:tcW w:w="1567" w:type="dxa"/>
          </w:tcPr>
          <w:p w14:paraId="0A05ADA6" w14:textId="77777777" w:rsidR="00D058E3" w:rsidRDefault="00D058E3" w:rsidP="00D058E3">
            <w:pPr>
              <w:rPr>
                <w:lang w:eastAsia="zh-CN"/>
              </w:rPr>
            </w:pPr>
            <w:r>
              <w:rPr>
                <w:lang w:eastAsia="zh-CN"/>
              </w:rPr>
              <w:t>Apple</w:t>
            </w:r>
          </w:p>
        </w:tc>
        <w:tc>
          <w:tcPr>
            <w:tcW w:w="1641" w:type="dxa"/>
          </w:tcPr>
          <w:p w14:paraId="16E35F4C" w14:textId="77777777" w:rsidR="00D058E3" w:rsidRDefault="00D058E3" w:rsidP="00D058E3">
            <w:pPr>
              <w:rPr>
                <w:lang w:eastAsia="zh-CN"/>
              </w:rPr>
            </w:pPr>
            <w:r>
              <w:rPr>
                <w:lang w:eastAsia="zh-CN"/>
              </w:rPr>
              <w:t>Yes</w:t>
            </w:r>
          </w:p>
        </w:tc>
        <w:tc>
          <w:tcPr>
            <w:tcW w:w="6099" w:type="dxa"/>
          </w:tcPr>
          <w:p w14:paraId="2BCB9D9C" w14:textId="77777777" w:rsidR="00D058E3" w:rsidRDefault="00D058E3" w:rsidP="00D058E3">
            <w:pPr>
              <w:rPr>
                <w:lang w:eastAsia="zh-CN"/>
              </w:rPr>
            </w:pPr>
          </w:p>
        </w:tc>
      </w:tr>
      <w:tr w:rsidR="008470F8" w:rsidRPr="00923830" w14:paraId="1F115A99" w14:textId="77777777" w:rsidTr="008470F8">
        <w:tc>
          <w:tcPr>
            <w:tcW w:w="1567" w:type="dxa"/>
          </w:tcPr>
          <w:p w14:paraId="2CCA3703" w14:textId="77777777" w:rsidR="008470F8" w:rsidRPr="00923830" w:rsidRDefault="008470F8" w:rsidP="00F04E28">
            <w:pPr>
              <w:rPr>
                <w:rFonts w:eastAsia="Malgun Gothic"/>
                <w:lang w:eastAsia="ko-KR"/>
              </w:rPr>
            </w:pPr>
            <w:r>
              <w:rPr>
                <w:rFonts w:eastAsia="Malgun Gothic" w:hint="eastAsia"/>
                <w:lang w:eastAsia="ko-KR"/>
              </w:rPr>
              <w:t>LGE</w:t>
            </w:r>
          </w:p>
        </w:tc>
        <w:tc>
          <w:tcPr>
            <w:tcW w:w="1641" w:type="dxa"/>
          </w:tcPr>
          <w:p w14:paraId="64AD278F" w14:textId="77777777" w:rsidR="008470F8" w:rsidRPr="00923830" w:rsidRDefault="008470F8" w:rsidP="00F04E28">
            <w:pPr>
              <w:rPr>
                <w:rFonts w:eastAsia="Malgun Gothic"/>
                <w:lang w:eastAsia="ko-KR"/>
              </w:rPr>
            </w:pPr>
            <w:r>
              <w:rPr>
                <w:rFonts w:eastAsia="Malgun Gothic" w:hint="eastAsia"/>
                <w:lang w:eastAsia="ko-KR"/>
              </w:rPr>
              <w:t>Yes with comment</w:t>
            </w:r>
          </w:p>
        </w:tc>
        <w:tc>
          <w:tcPr>
            <w:tcW w:w="6099" w:type="dxa"/>
          </w:tcPr>
          <w:p w14:paraId="61D37F00" w14:textId="77777777" w:rsidR="008470F8" w:rsidRDefault="008470F8" w:rsidP="00F04E28">
            <w:pPr>
              <w:rPr>
                <w:rFonts w:eastAsia="Malgun Gothic"/>
                <w:lang w:eastAsia="ko-KR"/>
              </w:rPr>
            </w:pPr>
            <w:r>
              <w:rPr>
                <w:rFonts w:eastAsia="Malgun Gothic" w:hint="eastAsia"/>
                <w:lang w:eastAsia="ko-KR"/>
              </w:rPr>
              <w:t>On 3</w:t>
            </w:r>
            <w:r w:rsidRPr="009238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we think that R16/R17 PSSCH-to-PSFCH timing is supported as a baseline since it is designed to mitigate half-duplex problem. Further enhancement could be discussed considering half-duplex problem. So, we suggest to add “</w:t>
            </w:r>
            <w:r w:rsidRPr="007F2EA3">
              <w:rPr>
                <w:rFonts w:eastAsia="Malgun Gothic"/>
                <w:color w:val="FF0000"/>
                <w:lang w:eastAsia="ko-KR"/>
              </w:rPr>
              <w:t>R16 NR PSSCH-to-PSFCH timing is supported</w:t>
            </w:r>
            <w:r>
              <w:rPr>
                <w:rFonts w:eastAsia="Malgun Gothic"/>
                <w:lang w:eastAsia="ko-KR"/>
              </w:rPr>
              <w:t>” and make the 3</w:t>
            </w:r>
            <w:r w:rsidRPr="007F2EA3">
              <w:rPr>
                <w:rFonts w:eastAsia="Malgun Gothic"/>
                <w:vertAlign w:val="superscript"/>
                <w:lang w:eastAsia="ko-KR"/>
              </w:rPr>
              <w:t>rd</w:t>
            </w:r>
            <w:r>
              <w:rPr>
                <w:rFonts w:eastAsia="Malgun Gothic"/>
                <w:lang w:eastAsia="ko-KR"/>
              </w:rPr>
              <w:t xml:space="preserve"> bullet to be a sub-bullet of it. </w:t>
            </w:r>
          </w:p>
          <w:p w14:paraId="09BC0BFA" w14:textId="77777777" w:rsidR="008470F8" w:rsidRDefault="008470F8" w:rsidP="00F04E28">
            <w:pPr>
              <w:rPr>
                <w:rFonts w:eastAsia="Malgun Gothic"/>
                <w:lang w:eastAsia="ko-KR"/>
              </w:rPr>
            </w:pPr>
          </w:p>
          <w:p w14:paraId="0E243BA8" w14:textId="77777777" w:rsidR="008470F8" w:rsidRPr="00923830" w:rsidRDefault="008470F8" w:rsidP="00F04E28">
            <w:pPr>
              <w:rPr>
                <w:rFonts w:eastAsia="Malgun Gothic"/>
                <w:lang w:eastAsia="ko-KR"/>
              </w:rPr>
            </w:pPr>
            <w:r>
              <w:rPr>
                <w:rFonts w:eastAsia="Malgun Gothic" w:hint="eastAsia"/>
                <w:lang w:eastAsia="ko-KR"/>
              </w:rPr>
              <w:t>On HARQ codebook, w</w:t>
            </w:r>
            <w:r>
              <w:rPr>
                <w:rFonts w:eastAsia="Malgun Gothic"/>
                <w:lang w:eastAsia="ko-KR"/>
              </w:rPr>
              <w:t xml:space="preserve">e do not need it in this stage. In R16, actually we have separate PSFCH TX/TX collisions. One is PSFCH TX/TX to the same UE, and the other is PSFCH TX/TX to different UEs. In case of later case, we cannot make HARQ codebook since it targets different UEs. In R16 NR SL, to have unified design, we supported simultaneous PSFCH TXs for both cases. We think that the similar approach is a baseline. We are not so sure to optimize it </w:t>
            </w:r>
            <w:r>
              <w:rPr>
                <w:rFonts w:eastAsia="Malgun Gothic"/>
                <w:lang w:eastAsia="ko-KR"/>
              </w:rPr>
              <w:lastRenderedPageBreak/>
              <w:t xml:space="preserve">for a certain sub-case. </w:t>
            </w:r>
          </w:p>
        </w:tc>
      </w:tr>
      <w:tr w:rsidR="00E37790" w:rsidRPr="00923830" w14:paraId="2AB2E850" w14:textId="77777777" w:rsidTr="008470F8">
        <w:tc>
          <w:tcPr>
            <w:tcW w:w="1567" w:type="dxa"/>
          </w:tcPr>
          <w:p w14:paraId="77CD6CC1" w14:textId="77777777" w:rsidR="00E37790" w:rsidRDefault="00E37790" w:rsidP="00F04E28">
            <w:pPr>
              <w:rPr>
                <w:rFonts w:eastAsia="Malgun Gothic"/>
                <w:lang w:eastAsia="ko-KR"/>
              </w:rPr>
            </w:pPr>
            <w:r>
              <w:rPr>
                <w:rFonts w:eastAsia="Malgun Gothic"/>
                <w:lang w:eastAsia="ko-KR"/>
              </w:rPr>
              <w:lastRenderedPageBreak/>
              <w:t>Nokia/Nsb</w:t>
            </w:r>
          </w:p>
        </w:tc>
        <w:tc>
          <w:tcPr>
            <w:tcW w:w="1641" w:type="dxa"/>
          </w:tcPr>
          <w:p w14:paraId="1ED22BC4" w14:textId="77777777" w:rsidR="00E37790" w:rsidRDefault="00E37790" w:rsidP="00F04E28">
            <w:pPr>
              <w:rPr>
                <w:rFonts w:eastAsia="Malgun Gothic"/>
                <w:lang w:eastAsia="ko-KR"/>
              </w:rPr>
            </w:pPr>
            <w:r>
              <w:rPr>
                <w:rFonts w:eastAsia="Malgun Gothic"/>
                <w:lang w:eastAsia="ko-KR"/>
              </w:rPr>
              <w:t>Agree</w:t>
            </w:r>
          </w:p>
        </w:tc>
        <w:tc>
          <w:tcPr>
            <w:tcW w:w="6099" w:type="dxa"/>
          </w:tcPr>
          <w:p w14:paraId="7FE5B738" w14:textId="77777777" w:rsidR="00E37790" w:rsidRDefault="00E37790" w:rsidP="00F04E28">
            <w:pPr>
              <w:rPr>
                <w:rFonts w:eastAsia="Malgun Gothic"/>
                <w:lang w:eastAsia="ko-KR"/>
              </w:rPr>
            </w:pPr>
          </w:p>
        </w:tc>
      </w:tr>
      <w:tr w:rsidR="003F63DE" w:rsidRPr="00923830" w14:paraId="5350922B" w14:textId="77777777" w:rsidTr="008470F8">
        <w:tc>
          <w:tcPr>
            <w:tcW w:w="1567" w:type="dxa"/>
          </w:tcPr>
          <w:p w14:paraId="2C872067" w14:textId="77777777" w:rsidR="003F63DE" w:rsidRDefault="003F63DE" w:rsidP="00F04E28">
            <w:pPr>
              <w:rPr>
                <w:rFonts w:eastAsia="Malgun Gothic"/>
                <w:lang w:eastAsia="ko-KR"/>
              </w:rPr>
            </w:pPr>
            <w:r w:rsidRPr="003F63DE">
              <w:rPr>
                <w:rFonts w:eastAsia="Malgun Gothic"/>
                <w:lang w:eastAsia="ko-KR"/>
              </w:rPr>
              <w:t>X</w:t>
            </w:r>
            <w:r w:rsidRPr="003F63DE">
              <w:rPr>
                <w:rFonts w:eastAsia="Malgun Gothic" w:hint="eastAsia"/>
                <w:lang w:eastAsia="ko-KR"/>
              </w:rPr>
              <w:t>iaomi</w:t>
            </w:r>
          </w:p>
        </w:tc>
        <w:tc>
          <w:tcPr>
            <w:tcW w:w="1641" w:type="dxa"/>
          </w:tcPr>
          <w:p w14:paraId="56F2D301" w14:textId="77777777" w:rsidR="003F63DE" w:rsidRDefault="003F63DE" w:rsidP="00F04E28">
            <w:pPr>
              <w:rPr>
                <w:rFonts w:eastAsia="Malgun Gothic"/>
                <w:lang w:eastAsia="ko-KR"/>
              </w:rPr>
            </w:pPr>
            <w:r w:rsidRPr="003F63DE">
              <w:rPr>
                <w:rFonts w:eastAsia="Malgun Gothic"/>
                <w:lang w:eastAsia="ko-KR"/>
              </w:rPr>
              <w:t>Agree</w:t>
            </w:r>
          </w:p>
        </w:tc>
        <w:tc>
          <w:tcPr>
            <w:tcW w:w="6099" w:type="dxa"/>
          </w:tcPr>
          <w:p w14:paraId="3C95A10F" w14:textId="77777777" w:rsidR="003F63DE" w:rsidRDefault="003F63DE" w:rsidP="00F04E28">
            <w:pPr>
              <w:rPr>
                <w:rFonts w:eastAsia="Malgun Gothic"/>
                <w:lang w:eastAsia="ko-KR"/>
              </w:rPr>
            </w:pPr>
          </w:p>
        </w:tc>
      </w:tr>
      <w:tr w:rsidR="007C55A0" w:rsidRPr="00923830" w14:paraId="034881D2" w14:textId="77777777" w:rsidTr="008470F8">
        <w:tc>
          <w:tcPr>
            <w:tcW w:w="1567" w:type="dxa"/>
          </w:tcPr>
          <w:p w14:paraId="55044DAB" w14:textId="77777777" w:rsidR="007C55A0" w:rsidRPr="003F63DE" w:rsidRDefault="007C55A0" w:rsidP="007C55A0">
            <w:pPr>
              <w:rPr>
                <w:rFonts w:eastAsia="Malgun Gothic"/>
                <w:lang w:eastAsia="ko-KR"/>
              </w:rPr>
            </w:pPr>
            <w:r>
              <w:rPr>
                <w:rFonts w:hint="eastAsia"/>
                <w:lang w:eastAsia="zh-CN"/>
              </w:rPr>
              <w:t>C</w:t>
            </w:r>
            <w:r>
              <w:rPr>
                <w:lang w:eastAsia="zh-CN"/>
              </w:rPr>
              <w:t>hina Telecom</w:t>
            </w:r>
          </w:p>
        </w:tc>
        <w:tc>
          <w:tcPr>
            <w:tcW w:w="1641" w:type="dxa"/>
          </w:tcPr>
          <w:p w14:paraId="21246EFE" w14:textId="77777777" w:rsidR="007C55A0" w:rsidRPr="003F63DE" w:rsidRDefault="007C55A0" w:rsidP="007C55A0">
            <w:pPr>
              <w:rPr>
                <w:rFonts w:eastAsia="Malgun Gothic"/>
                <w:lang w:eastAsia="ko-KR"/>
              </w:rPr>
            </w:pPr>
            <w:r>
              <w:rPr>
                <w:rFonts w:hint="eastAsia"/>
                <w:lang w:eastAsia="zh-CN"/>
              </w:rPr>
              <w:t>Y</w:t>
            </w:r>
            <w:r>
              <w:rPr>
                <w:lang w:eastAsia="zh-CN"/>
              </w:rPr>
              <w:t>es in principle</w:t>
            </w:r>
          </w:p>
        </w:tc>
        <w:tc>
          <w:tcPr>
            <w:tcW w:w="6099" w:type="dxa"/>
          </w:tcPr>
          <w:p w14:paraId="0DC2BFE6" w14:textId="77777777" w:rsidR="007C55A0" w:rsidRDefault="007C55A0" w:rsidP="007C55A0">
            <w:pPr>
              <w:rPr>
                <w:rFonts w:eastAsia="Malgun Gothic"/>
                <w:lang w:eastAsia="ko-KR"/>
              </w:rPr>
            </w:pPr>
            <w:r>
              <w:rPr>
                <w:lang w:eastAsia="zh-CN"/>
              </w:rPr>
              <w:t xml:space="preserve">As we know, PSFCH format 0 in legacy NR-V carries 1 bit ACK/NACK and occupies one PRB. Due to meet OCB requirement and enable more efficient feedback, there is urgent need to study whether introduce new PSFCH format and </w:t>
            </w:r>
            <w:r w:rsidRPr="00950838">
              <w:rPr>
                <w:lang w:eastAsia="zh-CN"/>
              </w:rPr>
              <w:t>multi-bits codebook</w:t>
            </w:r>
            <w:r>
              <w:rPr>
                <w:lang w:eastAsia="zh-CN"/>
              </w:rPr>
              <w:t>-</w:t>
            </w:r>
            <w:r w:rsidRPr="00950838">
              <w:rPr>
                <w:lang w:eastAsia="zh-CN"/>
              </w:rPr>
              <w:t>based feedback</w:t>
            </w:r>
            <w:r>
              <w:rPr>
                <w:lang w:eastAsia="zh-CN"/>
              </w:rPr>
              <w:t>.</w:t>
            </w:r>
          </w:p>
        </w:tc>
      </w:tr>
      <w:tr w:rsidR="00C9644E" w:rsidRPr="00923830" w14:paraId="4FBED261" w14:textId="77777777" w:rsidTr="008470F8">
        <w:tc>
          <w:tcPr>
            <w:tcW w:w="1567" w:type="dxa"/>
          </w:tcPr>
          <w:p w14:paraId="0FA90FA9" w14:textId="77777777" w:rsidR="00C9644E" w:rsidRDefault="00C9644E" w:rsidP="007C55A0">
            <w:pPr>
              <w:rPr>
                <w:lang w:eastAsia="zh-CN"/>
              </w:rPr>
            </w:pPr>
          </w:p>
        </w:tc>
        <w:tc>
          <w:tcPr>
            <w:tcW w:w="1641" w:type="dxa"/>
          </w:tcPr>
          <w:p w14:paraId="63CA8CFA" w14:textId="77777777" w:rsidR="00C9644E" w:rsidRDefault="00C9644E" w:rsidP="007C55A0">
            <w:pPr>
              <w:rPr>
                <w:lang w:eastAsia="zh-CN"/>
              </w:rPr>
            </w:pPr>
          </w:p>
        </w:tc>
        <w:tc>
          <w:tcPr>
            <w:tcW w:w="6099" w:type="dxa"/>
          </w:tcPr>
          <w:p w14:paraId="6C8F47B5" w14:textId="77777777" w:rsidR="00C9644E" w:rsidRDefault="00C9644E" w:rsidP="007C55A0">
            <w:pPr>
              <w:rPr>
                <w:lang w:eastAsia="zh-CN"/>
              </w:rPr>
            </w:pPr>
          </w:p>
        </w:tc>
      </w:tr>
      <w:tr w:rsidR="00C9644E" w:rsidRPr="00923830" w14:paraId="621312E3" w14:textId="77777777" w:rsidTr="008470F8">
        <w:tc>
          <w:tcPr>
            <w:tcW w:w="1567" w:type="dxa"/>
          </w:tcPr>
          <w:p w14:paraId="6699B52B" w14:textId="77777777" w:rsidR="00C9644E" w:rsidRDefault="00C9644E" w:rsidP="00C9644E">
            <w:pPr>
              <w:rPr>
                <w:lang w:eastAsia="zh-CN"/>
              </w:rPr>
            </w:pPr>
            <w:r>
              <w:rPr>
                <w:rFonts w:hint="eastAsia"/>
                <w:lang w:eastAsia="zh-CN"/>
              </w:rPr>
              <w:t>L</w:t>
            </w:r>
            <w:r>
              <w:rPr>
                <w:lang w:eastAsia="zh-CN"/>
              </w:rPr>
              <w:t>enovo</w:t>
            </w:r>
          </w:p>
        </w:tc>
        <w:tc>
          <w:tcPr>
            <w:tcW w:w="1641" w:type="dxa"/>
          </w:tcPr>
          <w:p w14:paraId="31C81BF9" w14:textId="77777777" w:rsidR="00C9644E" w:rsidRDefault="00C9644E" w:rsidP="00C9644E">
            <w:pPr>
              <w:rPr>
                <w:lang w:eastAsia="zh-CN"/>
              </w:rPr>
            </w:pPr>
            <w:r>
              <w:rPr>
                <w:lang w:eastAsia="zh-CN"/>
              </w:rPr>
              <w:t>Support</w:t>
            </w:r>
          </w:p>
        </w:tc>
        <w:tc>
          <w:tcPr>
            <w:tcW w:w="6099" w:type="dxa"/>
          </w:tcPr>
          <w:p w14:paraId="64E5E1C4" w14:textId="77777777" w:rsidR="00C9644E" w:rsidRDefault="00C9644E" w:rsidP="00C9644E">
            <w:pPr>
              <w:rPr>
                <w:lang w:eastAsia="zh-CN"/>
              </w:rPr>
            </w:pPr>
          </w:p>
        </w:tc>
      </w:tr>
      <w:tr w:rsidR="003D68DF" w:rsidRPr="00923830" w14:paraId="19917FD2" w14:textId="77777777" w:rsidTr="008470F8">
        <w:tc>
          <w:tcPr>
            <w:tcW w:w="1567" w:type="dxa"/>
          </w:tcPr>
          <w:p w14:paraId="10C883E1" w14:textId="77777777" w:rsidR="003D68DF" w:rsidRDefault="003D68DF" w:rsidP="003D68DF">
            <w:pPr>
              <w:rPr>
                <w:lang w:eastAsia="zh-CN"/>
              </w:rPr>
            </w:pPr>
            <w:r>
              <w:rPr>
                <w:lang w:eastAsia="zh-CN"/>
              </w:rPr>
              <w:t>Futurewei</w:t>
            </w:r>
          </w:p>
        </w:tc>
        <w:tc>
          <w:tcPr>
            <w:tcW w:w="1641" w:type="dxa"/>
          </w:tcPr>
          <w:p w14:paraId="77781A6A" w14:textId="77777777" w:rsidR="003D68DF" w:rsidRDefault="003D68DF" w:rsidP="003D68DF">
            <w:pPr>
              <w:rPr>
                <w:lang w:eastAsia="zh-CN"/>
              </w:rPr>
            </w:pPr>
            <w:r>
              <w:rPr>
                <w:lang w:eastAsia="zh-CN"/>
              </w:rPr>
              <w:t>Yes</w:t>
            </w:r>
          </w:p>
        </w:tc>
        <w:tc>
          <w:tcPr>
            <w:tcW w:w="6099" w:type="dxa"/>
          </w:tcPr>
          <w:p w14:paraId="559A3FE1" w14:textId="77777777" w:rsidR="003D68DF" w:rsidRDefault="003D68DF" w:rsidP="003D68DF">
            <w:pPr>
              <w:rPr>
                <w:lang w:eastAsia="zh-CN"/>
              </w:rPr>
            </w:pPr>
          </w:p>
        </w:tc>
      </w:tr>
      <w:tr w:rsidR="00112C94" w:rsidRPr="00923830" w14:paraId="24BD18BF" w14:textId="77777777" w:rsidTr="008470F8">
        <w:tc>
          <w:tcPr>
            <w:tcW w:w="1567" w:type="dxa"/>
          </w:tcPr>
          <w:p w14:paraId="7DE15009" w14:textId="77777777" w:rsidR="00112C94" w:rsidRDefault="00112C94" w:rsidP="00112C94">
            <w:pPr>
              <w:rPr>
                <w:lang w:eastAsia="zh-CN"/>
              </w:rPr>
            </w:pPr>
            <w:r>
              <w:rPr>
                <w:lang w:eastAsia="zh-CN"/>
              </w:rPr>
              <w:t>Samsung</w:t>
            </w:r>
          </w:p>
        </w:tc>
        <w:tc>
          <w:tcPr>
            <w:tcW w:w="1641" w:type="dxa"/>
          </w:tcPr>
          <w:p w14:paraId="47C864AD" w14:textId="77777777" w:rsidR="00112C94" w:rsidRDefault="00112C94" w:rsidP="00112C94">
            <w:pPr>
              <w:rPr>
                <w:lang w:eastAsia="zh-CN"/>
              </w:rPr>
            </w:pPr>
            <w:r>
              <w:rPr>
                <w:lang w:eastAsia="zh-CN"/>
              </w:rPr>
              <w:t>Agree</w:t>
            </w:r>
          </w:p>
        </w:tc>
        <w:tc>
          <w:tcPr>
            <w:tcW w:w="6099" w:type="dxa"/>
          </w:tcPr>
          <w:p w14:paraId="6DCB20FA" w14:textId="77777777" w:rsidR="00112C94" w:rsidRDefault="00112C94" w:rsidP="00112C94">
            <w:pPr>
              <w:rPr>
                <w:lang w:eastAsia="zh-CN"/>
              </w:rPr>
            </w:pPr>
          </w:p>
        </w:tc>
      </w:tr>
      <w:tr w:rsidR="001A02E5" w:rsidRPr="00923830" w14:paraId="45C37E90" w14:textId="77777777" w:rsidTr="008470F8">
        <w:tc>
          <w:tcPr>
            <w:tcW w:w="1567" w:type="dxa"/>
          </w:tcPr>
          <w:p w14:paraId="056B3008"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7C1E51CF" w14:textId="77777777" w:rsidR="001A02E5" w:rsidRDefault="001A02E5" w:rsidP="001A02E5">
            <w:pPr>
              <w:rPr>
                <w:lang w:eastAsia="zh-CN"/>
              </w:rPr>
            </w:pPr>
            <w:r>
              <w:rPr>
                <w:rFonts w:hint="eastAsia"/>
                <w:lang w:eastAsia="zh-CN"/>
              </w:rPr>
              <w:t>Y</w:t>
            </w:r>
            <w:r>
              <w:rPr>
                <w:lang w:eastAsia="zh-CN"/>
              </w:rPr>
              <w:t>es</w:t>
            </w:r>
          </w:p>
        </w:tc>
        <w:tc>
          <w:tcPr>
            <w:tcW w:w="6099" w:type="dxa"/>
          </w:tcPr>
          <w:p w14:paraId="3235672A" w14:textId="77777777" w:rsidR="001A02E5" w:rsidRDefault="001A02E5" w:rsidP="001A02E5">
            <w:pPr>
              <w:rPr>
                <w:lang w:eastAsia="zh-CN"/>
              </w:rPr>
            </w:pPr>
          </w:p>
        </w:tc>
      </w:tr>
      <w:tr w:rsidR="002A762F" w14:paraId="2C5216C0" w14:textId="77777777" w:rsidTr="002A762F">
        <w:tc>
          <w:tcPr>
            <w:tcW w:w="1567" w:type="dxa"/>
          </w:tcPr>
          <w:p w14:paraId="77DB3F03"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10D5B17" w14:textId="77777777" w:rsidR="002A762F" w:rsidRDefault="002A762F" w:rsidP="002A762F">
            <w:pPr>
              <w:rPr>
                <w:lang w:eastAsia="zh-CN"/>
              </w:rPr>
            </w:pPr>
            <w:r>
              <w:rPr>
                <w:lang w:eastAsia="zh-CN"/>
              </w:rPr>
              <w:t>Yes</w:t>
            </w:r>
          </w:p>
        </w:tc>
        <w:tc>
          <w:tcPr>
            <w:tcW w:w="6099" w:type="dxa"/>
          </w:tcPr>
          <w:p w14:paraId="686C44B7" w14:textId="77777777" w:rsidR="002A762F" w:rsidRDefault="002A762F" w:rsidP="00F04E28">
            <w:pPr>
              <w:rPr>
                <w:lang w:eastAsia="zh-CN"/>
              </w:rPr>
            </w:pPr>
            <w:r>
              <w:rPr>
                <w:rFonts w:hint="eastAsia"/>
                <w:lang w:eastAsia="zh-CN"/>
              </w:rPr>
              <w:t>R</w:t>
            </w:r>
            <w:r>
              <w:rPr>
                <w:lang w:eastAsia="zh-CN"/>
              </w:rPr>
              <w:t xml:space="preserve">egarding to the last two FFS bullet. </w:t>
            </w:r>
          </w:p>
          <w:p w14:paraId="1C9505A3" w14:textId="77777777" w:rsidR="002A762F" w:rsidRDefault="002A762F" w:rsidP="00F04E28">
            <w:pPr>
              <w:rPr>
                <w:lang w:eastAsia="zh-CN"/>
              </w:rPr>
            </w:pPr>
            <w:r>
              <w:rPr>
                <w:lang w:eastAsia="zh-CN"/>
              </w:rPr>
              <w:t xml:space="preserve">From our understanding, the COT-related issue will be anyway related to the outcome of channel access mechanism, we prefer to focus on other essential issue of PSFCH design aspects firstly. </w:t>
            </w:r>
          </w:p>
          <w:p w14:paraId="1C05F9EF" w14:textId="77777777" w:rsidR="002A762F" w:rsidRPr="00AA0C12" w:rsidRDefault="002A762F" w:rsidP="00F04E28">
            <w:pPr>
              <w:rPr>
                <w:lang w:eastAsia="zh-CN"/>
              </w:rPr>
            </w:pPr>
            <w:r>
              <w:rPr>
                <w:lang w:eastAsia="zh-CN"/>
              </w:rPr>
              <w:t xml:space="preserve">But anyway, if FL want to list all the related issues here, we are also OK. </w:t>
            </w:r>
          </w:p>
        </w:tc>
      </w:tr>
      <w:tr w:rsidR="00B91F89" w14:paraId="1081EA01" w14:textId="77777777" w:rsidTr="002A762F">
        <w:tc>
          <w:tcPr>
            <w:tcW w:w="1567" w:type="dxa"/>
          </w:tcPr>
          <w:p w14:paraId="409F461B" w14:textId="7D5700F0"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39514616" w14:textId="0DCBF66B"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7DFA9062" w14:textId="77777777" w:rsidR="00B91F89" w:rsidRDefault="00B91F89" w:rsidP="00B91F89">
            <w:pPr>
              <w:rPr>
                <w:lang w:eastAsia="zh-CN"/>
              </w:rPr>
            </w:pPr>
          </w:p>
        </w:tc>
      </w:tr>
      <w:tr w:rsidR="004067C9" w14:paraId="1D324DC9" w14:textId="77777777" w:rsidTr="002A762F">
        <w:tc>
          <w:tcPr>
            <w:tcW w:w="1567" w:type="dxa"/>
          </w:tcPr>
          <w:p w14:paraId="75F35B26" w14:textId="45C7AF06" w:rsidR="004067C9" w:rsidRDefault="004067C9" w:rsidP="004067C9">
            <w:pPr>
              <w:rPr>
                <w:rFonts w:eastAsia="MS Mincho"/>
                <w:lang w:eastAsia="ja-JP"/>
              </w:rPr>
            </w:pPr>
            <w:r>
              <w:rPr>
                <w:rFonts w:eastAsiaTheme="minorEastAsia" w:hint="eastAsia"/>
                <w:lang w:eastAsia="zh-CN"/>
              </w:rPr>
              <w:t>CMCC</w:t>
            </w:r>
          </w:p>
        </w:tc>
        <w:tc>
          <w:tcPr>
            <w:tcW w:w="1641" w:type="dxa"/>
          </w:tcPr>
          <w:p w14:paraId="13FCA68F" w14:textId="189251E6" w:rsidR="004067C9" w:rsidRDefault="004067C9" w:rsidP="004067C9">
            <w:pPr>
              <w:rPr>
                <w:rFonts w:eastAsia="MS Mincho"/>
                <w:lang w:eastAsia="ja-JP"/>
              </w:rPr>
            </w:pPr>
            <w:r>
              <w:rPr>
                <w:rFonts w:eastAsiaTheme="minorEastAsia" w:hint="eastAsia"/>
                <w:lang w:eastAsia="zh-CN"/>
              </w:rPr>
              <w:t>Yes</w:t>
            </w:r>
          </w:p>
        </w:tc>
        <w:tc>
          <w:tcPr>
            <w:tcW w:w="6099" w:type="dxa"/>
          </w:tcPr>
          <w:p w14:paraId="5E8E8933" w14:textId="77777777" w:rsidR="004067C9" w:rsidRDefault="004067C9" w:rsidP="004067C9">
            <w:pPr>
              <w:rPr>
                <w:lang w:eastAsia="zh-CN"/>
              </w:rPr>
            </w:pPr>
          </w:p>
        </w:tc>
      </w:tr>
      <w:tr w:rsidR="00974723" w14:paraId="6B89DA29" w14:textId="77777777" w:rsidTr="002A762F">
        <w:tc>
          <w:tcPr>
            <w:tcW w:w="1567" w:type="dxa"/>
          </w:tcPr>
          <w:p w14:paraId="21617B7B" w14:textId="75715219" w:rsidR="00974723" w:rsidRDefault="00974723" w:rsidP="00974723">
            <w:pPr>
              <w:rPr>
                <w:rFonts w:eastAsiaTheme="minorEastAsia"/>
                <w:lang w:eastAsia="zh-CN"/>
              </w:rPr>
            </w:pPr>
            <w:r>
              <w:rPr>
                <w:rFonts w:hint="eastAsia"/>
                <w:lang w:eastAsia="zh-CN"/>
              </w:rPr>
              <w:t>O</w:t>
            </w:r>
            <w:r>
              <w:rPr>
                <w:lang w:eastAsia="zh-CN"/>
              </w:rPr>
              <w:t>PPO</w:t>
            </w:r>
          </w:p>
        </w:tc>
        <w:tc>
          <w:tcPr>
            <w:tcW w:w="1641" w:type="dxa"/>
          </w:tcPr>
          <w:p w14:paraId="33CADA00" w14:textId="17678218" w:rsidR="00974723" w:rsidRDefault="00974723" w:rsidP="00974723">
            <w:pPr>
              <w:rPr>
                <w:rFonts w:eastAsiaTheme="minorEastAsia"/>
                <w:lang w:eastAsia="zh-CN"/>
              </w:rPr>
            </w:pPr>
            <w:r>
              <w:rPr>
                <w:lang w:eastAsia="zh-CN"/>
              </w:rPr>
              <w:t xml:space="preserve">Yes </w:t>
            </w:r>
          </w:p>
        </w:tc>
        <w:tc>
          <w:tcPr>
            <w:tcW w:w="6099" w:type="dxa"/>
          </w:tcPr>
          <w:p w14:paraId="081A144F" w14:textId="77777777" w:rsidR="00974723" w:rsidRDefault="00974723" w:rsidP="00974723">
            <w:pPr>
              <w:rPr>
                <w:lang w:eastAsia="zh-CN"/>
              </w:rPr>
            </w:pPr>
          </w:p>
        </w:tc>
      </w:tr>
      <w:tr w:rsidR="00293D18" w14:paraId="2B5CF7CE" w14:textId="77777777" w:rsidTr="002A762F">
        <w:tc>
          <w:tcPr>
            <w:tcW w:w="1567" w:type="dxa"/>
          </w:tcPr>
          <w:p w14:paraId="649ACF47" w14:textId="600CE091" w:rsidR="00293D18" w:rsidRPr="00C50796" w:rsidRDefault="00293D18" w:rsidP="00293D18">
            <w:pPr>
              <w:rPr>
                <w:lang w:eastAsia="zh-CN"/>
              </w:rPr>
            </w:pPr>
            <w:r w:rsidRPr="00C50796">
              <w:rPr>
                <w:lang w:eastAsia="zh-CN"/>
              </w:rPr>
              <w:t>Huawei, HiSilicon</w:t>
            </w:r>
          </w:p>
        </w:tc>
        <w:tc>
          <w:tcPr>
            <w:tcW w:w="1641" w:type="dxa"/>
          </w:tcPr>
          <w:p w14:paraId="220EB38E" w14:textId="690FF650" w:rsidR="00293D18" w:rsidRPr="00C50796" w:rsidRDefault="00293D18" w:rsidP="00293D18">
            <w:pPr>
              <w:rPr>
                <w:lang w:eastAsia="zh-CN"/>
              </w:rPr>
            </w:pPr>
            <w:r w:rsidRPr="00C50796">
              <w:rPr>
                <w:lang w:eastAsia="zh-CN"/>
              </w:rPr>
              <w:t>Yes</w:t>
            </w:r>
          </w:p>
        </w:tc>
        <w:tc>
          <w:tcPr>
            <w:tcW w:w="6099" w:type="dxa"/>
          </w:tcPr>
          <w:p w14:paraId="290B237B" w14:textId="24693A86" w:rsidR="00293D18" w:rsidRPr="00C50796" w:rsidRDefault="00293D18" w:rsidP="00293D18">
            <w:pPr>
              <w:rPr>
                <w:lang w:eastAsia="zh-CN"/>
              </w:rPr>
            </w:pPr>
            <w:r w:rsidRPr="00C50796">
              <w:rPr>
                <w:lang w:eastAsia="zh-CN"/>
              </w:rPr>
              <w:t>We are generally fine with this proposal. The FFS points in the proposal are essential and can be further studied.</w:t>
            </w:r>
          </w:p>
        </w:tc>
      </w:tr>
      <w:tr w:rsidR="00985B87" w14:paraId="3FD91DD6" w14:textId="77777777" w:rsidTr="002A762F">
        <w:tc>
          <w:tcPr>
            <w:tcW w:w="1567" w:type="dxa"/>
          </w:tcPr>
          <w:p w14:paraId="68CACDCF" w14:textId="276F0F99" w:rsidR="00985B87" w:rsidRPr="00C50796" w:rsidRDefault="00985B87" w:rsidP="00985B87">
            <w:pPr>
              <w:rPr>
                <w:lang w:eastAsia="zh-CN"/>
              </w:rPr>
            </w:pPr>
            <w:r>
              <w:rPr>
                <w:rFonts w:hint="eastAsia"/>
                <w:lang w:eastAsia="zh-CN"/>
              </w:rPr>
              <w:t>N</w:t>
            </w:r>
            <w:r>
              <w:rPr>
                <w:lang w:eastAsia="zh-CN"/>
              </w:rPr>
              <w:t>EC</w:t>
            </w:r>
          </w:p>
        </w:tc>
        <w:tc>
          <w:tcPr>
            <w:tcW w:w="1641" w:type="dxa"/>
          </w:tcPr>
          <w:p w14:paraId="47465CC2" w14:textId="6AB62FB4" w:rsidR="00985B87" w:rsidRPr="00C50796" w:rsidRDefault="00985B87" w:rsidP="00985B87">
            <w:pPr>
              <w:rPr>
                <w:lang w:eastAsia="zh-CN"/>
              </w:rPr>
            </w:pPr>
            <w:r>
              <w:rPr>
                <w:lang w:eastAsia="zh-CN"/>
              </w:rPr>
              <w:t>Yes</w:t>
            </w:r>
          </w:p>
        </w:tc>
        <w:tc>
          <w:tcPr>
            <w:tcW w:w="6099" w:type="dxa"/>
          </w:tcPr>
          <w:p w14:paraId="71616128" w14:textId="6A510566" w:rsidR="00985B87" w:rsidRPr="00C50796" w:rsidRDefault="00985B87" w:rsidP="00985B87">
            <w:pPr>
              <w:rPr>
                <w:lang w:eastAsia="zh-CN"/>
              </w:rPr>
            </w:pPr>
            <w:r>
              <w:rPr>
                <w:lang w:eastAsia="zh-CN"/>
              </w:rPr>
              <w:t>We support FL's view to keep the examples in the first FFS.</w:t>
            </w:r>
          </w:p>
        </w:tc>
      </w:tr>
      <w:tr w:rsidR="00C90FC1" w14:paraId="3231ED41" w14:textId="77777777" w:rsidTr="00F04E28">
        <w:tc>
          <w:tcPr>
            <w:tcW w:w="1567" w:type="dxa"/>
          </w:tcPr>
          <w:p w14:paraId="0C55BD3D" w14:textId="77777777" w:rsidR="00C90FC1" w:rsidRPr="00FE2BD7"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504988A7" w14:textId="77777777" w:rsidR="00C90FC1" w:rsidRPr="00FE2BD7" w:rsidRDefault="00C90FC1" w:rsidP="00F04E28">
            <w:pPr>
              <w:rPr>
                <w:rFonts w:eastAsia="MS Mincho"/>
                <w:lang w:eastAsia="ja-JP"/>
              </w:rPr>
            </w:pPr>
            <w:r>
              <w:rPr>
                <w:rFonts w:eastAsia="MS Mincho" w:hint="eastAsia"/>
                <w:lang w:eastAsia="ja-JP"/>
              </w:rPr>
              <w:t>Y</w:t>
            </w:r>
            <w:r>
              <w:rPr>
                <w:rFonts w:eastAsia="MS Mincho"/>
                <w:lang w:eastAsia="ja-JP"/>
              </w:rPr>
              <w:t>es with comment</w:t>
            </w:r>
          </w:p>
        </w:tc>
        <w:tc>
          <w:tcPr>
            <w:tcW w:w="6099" w:type="dxa"/>
          </w:tcPr>
          <w:p w14:paraId="300C510D" w14:textId="77777777" w:rsidR="00C90FC1" w:rsidRDefault="00C90FC1" w:rsidP="00F04E28">
            <w:pPr>
              <w:rPr>
                <w:rFonts w:eastAsia="MS Mincho"/>
                <w:lang w:eastAsia="ja-JP"/>
              </w:rPr>
            </w:pPr>
            <w:r>
              <w:rPr>
                <w:rFonts w:eastAsia="MS Mincho" w:hint="eastAsia"/>
                <w:lang w:eastAsia="ja-JP"/>
              </w:rPr>
              <w:t>S</w:t>
            </w:r>
            <w:r>
              <w:rPr>
                <w:rFonts w:eastAsia="MS Mincho"/>
                <w:lang w:eastAsia="ja-JP"/>
              </w:rPr>
              <w:t>till we do not understand intention of the last FFS. We know that PSSCH and corresponding PSFCH might be at different COTs. But what is the issue? What is addressed? If conventional PSSCH-PSFCH allocation is used, ‘</w:t>
            </w:r>
            <w:r>
              <w:rPr>
                <w:lang w:eastAsia="zh-CN"/>
              </w:rPr>
              <w:t>how to indicate PSSCH-PSFCH mapping</w:t>
            </w:r>
            <w:r>
              <w:rPr>
                <w:rFonts w:eastAsia="MS Mincho"/>
                <w:lang w:eastAsia="ja-JP"/>
              </w:rPr>
              <w:t>’ is invalid.</w:t>
            </w:r>
          </w:p>
          <w:p w14:paraId="638E2627" w14:textId="77777777" w:rsidR="00C90FC1" w:rsidRDefault="00C90FC1" w:rsidP="00F04E28">
            <w:pPr>
              <w:rPr>
                <w:rFonts w:eastAsia="MS Mincho"/>
                <w:lang w:eastAsia="ja-JP"/>
              </w:rPr>
            </w:pPr>
            <w:r>
              <w:rPr>
                <w:rFonts w:eastAsia="MS Mincho" w:hint="eastAsia"/>
                <w:lang w:eastAsia="ja-JP"/>
              </w:rPr>
              <w:t>I</w:t>
            </w:r>
            <w:r>
              <w:rPr>
                <w:rFonts w:eastAsia="MS Mincho"/>
                <w:lang w:eastAsia="ja-JP"/>
              </w:rPr>
              <w:t>f the issue is case where type 1 LBT for PSFCH might start before PSSCH RX (at least SCI-2), it should be clarified.</w:t>
            </w:r>
          </w:p>
          <w:p w14:paraId="5F5A9C7A" w14:textId="77777777" w:rsidR="00C90FC1" w:rsidRPr="00FE2BD7" w:rsidRDefault="00C90FC1" w:rsidP="00F04E28">
            <w:pPr>
              <w:rPr>
                <w:rFonts w:eastAsia="MS Mincho"/>
                <w:lang w:eastAsia="ja-JP"/>
              </w:rPr>
            </w:pPr>
            <w:r>
              <w:rPr>
                <w:rFonts w:eastAsia="MS Mincho" w:hint="eastAsia"/>
                <w:lang w:eastAsia="ja-JP"/>
              </w:rPr>
              <w:t>A</w:t>
            </w:r>
            <w:r>
              <w:rPr>
                <w:rFonts w:eastAsia="MS Mincho"/>
                <w:lang w:eastAsia="ja-JP"/>
              </w:rPr>
              <w:t>gain, ‘</w:t>
            </w:r>
            <w:r>
              <w:rPr>
                <w:b/>
                <w:lang w:eastAsia="zh-CN"/>
              </w:rPr>
              <w:t>PSFCH and related PSSCH in different COTs</w:t>
            </w:r>
            <w:r>
              <w:rPr>
                <w:rFonts w:eastAsia="MS Mincho"/>
                <w:lang w:eastAsia="ja-JP"/>
              </w:rPr>
              <w:t>’ does not represent issue itself. More concrete issue should be mentioned.</w:t>
            </w:r>
          </w:p>
        </w:tc>
      </w:tr>
      <w:tr w:rsidR="00AD26B3" w14:paraId="2CE593E4" w14:textId="77777777" w:rsidTr="002A762F">
        <w:tc>
          <w:tcPr>
            <w:tcW w:w="1567" w:type="dxa"/>
          </w:tcPr>
          <w:p w14:paraId="56A7EAF5" w14:textId="1266117F"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02EDA92D" w14:textId="70B9F25A" w:rsidR="00AD26B3" w:rsidRDefault="00AD26B3" w:rsidP="00AD26B3">
            <w:pPr>
              <w:rPr>
                <w:lang w:eastAsia="zh-CN"/>
              </w:rPr>
            </w:pPr>
            <w:r>
              <w:rPr>
                <w:rFonts w:eastAsia="Malgun Gothic"/>
                <w:lang w:eastAsia="ko-KR"/>
              </w:rPr>
              <w:t>Agree</w:t>
            </w:r>
          </w:p>
        </w:tc>
        <w:tc>
          <w:tcPr>
            <w:tcW w:w="6099" w:type="dxa"/>
          </w:tcPr>
          <w:p w14:paraId="727FD399" w14:textId="77777777" w:rsidR="00AD26B3" w:rsidRDefault="00AD26B3" w:rsidP="00AD26B3">
            <w:pPr>
              <w:rPr>
                <w:lang w:eastAsia="zh-CN"/>
              </w:rPr>
            </w:pPr>
          </w:p>
        </w:tc>
      </w:tr>
      <w:tr w:rsidR="00A6507F" w14:paraId="63BF521B" w14:textId="77777777" w:rsidTr="002A762F">
        <w:tc>
          <w:tcPr>
            <w:tcW w:w="1567" w:type="dxa"/>
          </w:tcPr>
          <w:p w14:paraId="2154156E" w14:textId="7DEB35D9"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31C6EAF6" w14:textId="12C2E04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3730BC94" w14:textId="77777777" w:rsidR="00A6507F" w:rsidRDefault="00A6507F" w:rsidP="00AD26B3">
            <w:pPr>
              <w:rPr>
                <w:lang w:eastAsia="zh-CN"/>
              </w:rPr>
            </w:pPr>
          </w:p>
        </w:tc>
      </w:tr>
      <w:tr w:rsidR="008A77D6" w14:paraId="2ED12E02" w14:textId="77777777" w:rsidTr="002A762F">
        <w:tc>
          <w:tcPr>
            <w:tcW w:w="1567" w:type="dxa"/>
          </w:tcPr>
          <w:p w14:paraId="74F3E778" w14:textId="488EE870" w:rsidR="008A77D6" w:rsidRDefault="008A77D6" w:rsidP="008A77D6">
            <w:pPr>
              <w:rPr>
                <w:rFonts w:eastAsia="MS Mincho"/>
                <w:lang w:eastAsia="ja-JP"/>
              </w:rPr>
            </w:pPr>
            <w:r>
              <w:rPr>
                <w:lang w:eastAsia="zh-CN"/>
              </w:rPr>
              <w:t>Ericsson</w:t>
            </w:r>
          </w:p>
        </w:tc>
        <w:tc>
          <w:tcPr>
            <w:tcW w:w="1641" w:type="dxa"/>
          </w:tcPr>
          <w:p w14:paraId="4C03CA8C" w14:textId="2D77FACA" w:rsidR="008A77D6" w:rsidRDefault="008A77D6" w:rsidP="008A77D6">
            <w:pPr>
              <w:rPr>
                <w:rFonts w:eastAsia="MS Mincho"/>
                <w:lang w:eastAsia="ja-JP"/>
              </w:rPr>
            </w:pPr>
            <w:r>
              <w:rPr>
                <w:lang w:eastAsia="zh-CN"/>
              </w:rPr>
              <w:t>Yes, with simplification</w:t>
            </w:r>
          </w:p>
        </w:tc>
        <w:tc>
          <w:tcPr>
            <w:tcW w:w="6099" w:type="dxa"/>
          </w:tcPr>
          <w:p w14:paraId="6EDCD2A6" w14:textId="77777777" w:rsidR="008A77D6" w:rsidRDefault="008A77D6" w:rsidP="008A77D6">
            <w:pPr>
              <w:rPr>
                <w:lang w:eastAsia="zh-CN"/>
              </w:rPr>
            </w:pPr>
            <w:r>
              <w:rPr>
                <w:lang w:eastAsia="zh-CN"/>
              </w:rPr>
              <w:t>We think that since it is the first proposal related to PSFCH and SL-HARQ we do not need to have details example for each of the bullets since we need to study and check many potential solutions. Therefore, we propose to simplify the proposal as follows:</w:t>
            </w:r>
          </w:p>
          <w:p w14:paraId="288A1E25"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4</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PSFCH and SL-HARQ in SL-U:</w:t>
            </w:r>
          </w:p>
          <w:p w14:paraId="55B34463" w14:textId="77777777" w:rsidR="008A77D6" w:rsidRDefault="008A77D6" w:rsidP="008A77D6">
            <w:pPr>
              <w:pStyle w:val="ListParagraph"/>
              <w:numPr>
                <w:ilvl w:val="0"/>
                <w:numId w:val="7"/>
              </w:numPr>
              <w:ind w:firstLineChars="0"/>
              <w:rPr>
                <w:b/>
                <w:lang w:eastAsia="zh-CN"/>
              </w:rPr>
            </w:pPr>
            <w:r>
              <w:rPr>
                <w:b/>
                <w:lang w:eastAsia="zh-CN"/>
              </w:rPr>
              <w:t>At least R16 NR SL PSFCH format 0 is supported</w:t>
            </w:r>
          </w:p>
          <w:p w14:paraId="595366BA" w14:textId="77777777" w:rsidR="008A77D6" w:rsidRDefault="008A77D6" w:rsidP="008A77D6">
            <w:pPr>
              <w:pStyle w:val="ListParagraph"/>
              <w:numPr>
                <w:ilvl w:val="1"/>
                <w:numId w:val="7"/>
              </w:numPr>
              <w:ind w:firstLineChars="0"/>
              <w:rPr>
                <w:b/>
                <w:lang w:eastAsia="zh-CN"/>
              </w:rPr>
            </w:pPr>
            <w:r>
              <w:rPr>
                <w:b/>
                <w:lang w:eastAsia="zh-CN"/>
              </w:rPr>
              <w:lastRenderedPageBreak/>
              <w:t>FFS whether to introduce new PSFCH format</w:t>
            </w:r>
          </w:p>
          <w:p w14:paraId="6F98C276" w14:textId="77777777" w:rsidR="008A77D6" w:rsidRDefault="008A77D6" w:rsidP="008A77D6">
            <w:pPr>
              <w:pStyle w:val="ListParagraph"/>
              <w:numPr>
                <w:ilvl w:val="0"/>
                <w:numId w:val="7"/>
              </w:numPr>
              <w:ind w:firstLineChars="0"/>
              <w:rPr>
                <w:b/>
                <w:lang w:eastAsia="zh-CN"/>
              </w:rPr>
            </w:pPr>
            <w:r>
              <w:rPr>
                <w:b/>
                <w:lang w:eastAsia="zh-CN"/>
              </w:rPr>
              <w:t xml:space="preserve">FFS: how to meet OCB requirement for PSFCH transmission, </w:t>
            </w:r>
            <w:r w:rsidRPr="008B5C6B">
              <w:rPr>
                <w:b/>
                <w:strike/>
                <w:color w:val="FF0000"/>
                <w:lang w:eastAsia="zh-CN"/>
              </w:rPr>
              <w:t>e.g., using interlaced RB transmission, whether/how to avoid too small PSFCH capacity, etc.</w:t>
            </w:r>
          </w:p>
          <w:p w14:paraId="5269215A" w14:textId="77777777" w:rsidR="008A77D6" w:rsidRDefault="008A77D6" w:rsidP="008A77D6">
            <w:pPr>
              <w:pStyle w:val="ListParagraph"/>
              <w:numPr>
                <w:ilvl w:val="0"/>
                <w:numId w:val="7"/>
              </w:numPr>
              <w:ind w:firstLineChars="0"/>
              <w:rPr>
                <w:b/>
                <w:lang w:eastAsia="zh-CN"/>
              </w:rPr>
            </w:pPr>
            <w:r>
              <w:rPr>
                <w:b/>
                <w:lang w:eastAsia="zh-CN"/>
              </w:rPr>
              <w:t xml:space="preserve">FFS: the locations of PSFCH resources, </w:t>
            </w:r>
            <w:r w:rsidRPr="008B5C6B">
              <w:rPr>
                <w:b/>
                <w:strike/>
                <w:color w:val="FF0000"/>
                <w:lang w:eastAsia="zh-CN"/>
              </w:rPr>
              <w:t>e.g., (pre-)configured, dynamically indicated, etc.</w:t>
            </w:r>
          </w:p>
          <w:p w14:paraId="26315689"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transmission dropping due to LBT failure, </w:t>
            </w:r>
            <w:r w:rsidRPr="008B5C6B">
              <w:rPr>
                <w:b/>
                <w:strike/>
                <w:color w:val="FF0000"/>
                <w:lang w:eastAsia="zh-CN"/>
              </w:rPr>
              <w:t>e.g., whether to have multiple PSFCH occasions for a PSSCH</w:t>
            </w:r>
            <w:r w:rsidRPr="008B5C6B">
              <w:rPr>
                <w:rFonts w:hint="eastAsia"/>
                <w:b/>
                <w:strike/>
                <w:color w:val="FF0000"/>
                <w:lang w:eastAsia="zh-CN"/>
              </w:rPr>
              <w:t xml:space="preserve"> </w:t>
            </w:r>
            <w:r w:rsidRPr="008B5C6B">
              <w:rPr>
                <w:b/>
                <w:strike/>
                <w:color w:val="FF0000"/>
                <w:lang w:eastAsia="zh-CN"/>
              </w:rPr>
              <w:t>and the related PSSCH-PSFCH mapping relationship</w:t>
            </w:r>
          </w:p>
          <w:p w14:paraId="4DD17B45"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and related PSSCH in different COTs </w:t>
            </w:r>
          </w:p>
          <w:p w14:paraId="487E42B0" w14:textId="77777777" w:rsidR="008A77D6" w:rsidRDefault="008A77D6" w:rsidP="008A77D6">
            <w:pPr>
              <w:rPr>
                <w:lang w:eastAsia="zh-CN"/>
              </w:rPr>
            </w:pPr>
          </w:p>
        </w:tc>
      </w:tr>
      <w:tr w:rsidR="007934F7" w14:paraId="23639257" w14:textId="77777777" w:rsidTr="002A762F">
        <w:tc>
          <w:tcPr>
            <w:tcW w:w="1567" w:type="dxa"/>
          </w:tcPr>
          <w:p w14:paraId="4B8E5FDA" w14:textId="3AB298D8" w:rsidR="007934F7" w:rsidRPr="007934F7" w:rsidRDefault="007934F7" w:rsidP="008A77D6">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300018E5" w14:textId="3CC05BFC"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0EC7D5D9" w14:textId="77777777" w:rsidR="007934F7" w:rsidRDefault="007934F7" w:rsidP="008A77D6">
            <w:pPr>
              <w:rPr>
                <w:lang w:eastAsia="zh-CN"/>
              </w:rPr>
            </w:pPr>
          </w:p>
        </w:tc>
      </w:tr>
      <w:tr w:rsidR="00891F79" w14:paraId="54A8267B" w14:textId="77777777" w:rsidTr="002A762F">
        <w:tc>
          <w:tcPr>
            <w:tcW w:w="1567" w:type="dxa"/>
          </w:tcPr>
          <w:p w14:paraId="06ACD340" w14:textId="33473260" w:rsidR="00891F79" w:rsidRDefault="00891F79" w:rsidP="00891F79">
            <w:pPr>
              <w:rPr>
                <w:rFonts w:eastAsia="MS Mincho"/>
                <w:lang w:eastAsia="ja-JP"/>
              </w:rPr>
            </w:pPr>
            <w:r>
              <w:rPr>
                <w:rFonts w:eastAsia="Malgun Gothic"/>
                <w:lang w:eastAsia="ko-KR"/>
              </w:rPr>
              <w:t>vivo</w:t>
            </w:r>
          </w:p>
        </w:tc>
        <w:tc>
          <w:tcPr>
            <w:tcW w:w="1641" w:type="dxa"/>
          </w:tcPr>
          <w:p w14:paraId="2F30DF85" w14:textId="4D645122" w:rsidR="00891F79" w:rsidRDefault="00891F79" w:rsidP="00891F79">
            <w:pPr>
              <w:rPr>
                <w:rFonts w:eastAsia="MS Mincho"/>
                <w:lang w:eastAsia="ja-JP"/>
              </w:rPr>
            </w:pPr>
            <w:r>
              <w:rPr>
                <w:rFonts w:eastAsia="Malgun Gothic"/>
                <w:lang w:eastAsia="ko-KR"/>
              </w:rPr>
              <w:t>Yes</w:t>
            </w:r>
          </w:p>
        </w:tc>
        <w:tc>
          <w:tcPr>
            <w:tcW w:w="6099" w:type="dxa"/>
          </w:tcPr>
          <w:p w14:paraId="00FBBDAC" w14:textId="77777777" w:rsidR="00891F79" w:rsidRDefault="00891F79" w:rsidP="00891F79">
            <w:pPr>
              <w:rPr>
                <w:lang w:eastAsia="zh-CN"/>
              </w:rPr>
            </w:pPr>
          </w:p>
        </w:tc>
      </w:tr>
      <w:tr w:rsidR="005F44DE" w14:paraId="4FC4F8C5" w14:textId="77777777" w:rsidTr="002A762F">
        <w:tc>
          <w:tcPr>
            <w:tcW w:w="1567" w:type="dxa"/>
          </w:tcPr>
          <w:p w14:paraId="58B353D0" w14:textId="3126DBEF" w:rsidR="005F44DE" w:rsidRDefault="005F44DE" w:rsidP="005F44DE">
            <w:pPr>
              <w:rPr>
                <w:rFonts w:eastAsia="Malgun Gothic"/>
                <w:lang w:eastAsia="ko-KR"/>
              </w:rPr>
            </w:pPr>
            <w:r>
              <w:rPr>
                <w:rFonts w:eastAsia="MS Mincho"/>
                <w:lang w:eastAsia="ja-JP"/>
              </w:rPr>
              <w:t>MediaTek</w:t>
            </w:r>
          </w:p>
        </w:tc>
        <w:tc>
          <w:tcPr>
            <w:tcW w:w="1641" w:type="dxa"/>
          </w:tcPr>
          <w:p w14:paraId="72A32728" w14:textId="3AD025CF" w:rsidR="005F44DE" w:rsidRDefault="005F44DE" w:rsidP="005F44DE">
            <w:pPr>
              <w:rPr>
                <w:rFonts w:eastAsia="Malgun Gothic"/>
                <w:lang w:eastAsia="ko-KR"/>
              </w:rPr>
            </w:pPr>
            <w:r>
              <w:rPr>
                <w:rFonts w:eastAsia="MS Mincho"/>
                <w:lang w:eastAsia="ja-JP"/>
              </w:rPr>
              <w:t>Yes</w:t>
            </w:r>
          </w:p>
        </w:tc>
        <w:tc>
          <w:tcPr>
            <w:tcW w:w="6099" w:type="dxa"/>
          </w:tcPr>
          <w:p w14:paraId="78221D24" w14:textId="77777777" w:rsidR="005F44DE" w:rsidRDefault="005F44DE" w:rsidP="005F44DE">
            <w:pPr>
              <w:rPr>
                <w:lang w:eastAsia="zh-CN"/>
              </w:rPr>
            </w:pPr>
          </w:p>
        </w:tc>
      </w:tr>
    </w:tbl>
    <w:p w14:paraId="643F7DD1" w14:textId="77777777" w:rsidR="00EF720D" w:rsidRDefault="00EF720D">
      <w:pPr>
        <w:rPr>
          <w:lang w:eastAsia="zh-CN"/>
        </w:rPr>
      </w:pPr>
    </w:p>
    <w:p w14:paraId="06114938" w14:textId="6A05B8E5" w:rsidR="009551F0" w:rsidRDefault="00175DA2" w:rsidP="009551F0">
      <w:pPr>
        <w:pStyle w:val="Heading3"/>
      </w:pPr>
      <w:r>
        <w:rPr>
          <w:lang w:eastAsia="zh-CN"/>
        </w:rPr>
        <w:t xml:space="preserve">[Closed] </w:t>
      </w:r>
      <w:r w:rsidR="009551F0">
        <w:t>Proposals for GTW (Week 2, Monday, 16</w:t>
      </w:r>
      <w:r w:rsidR="009551F0" w:rsidRPr="002061AF">
        <w:rPr>
          <w:vertAlign w:val="superscript"/>
        </w:rPr>
        <w:t>th</w:t>
      </w:r>
      <w:r w:rsidR="009551F0">
        <w:t xml:space="preserve"> May)</w:t>
      </w:r>
    </w:p>
    <w:p w14:paraId="6032AAFB" w14:textId="67E63957" w:rsidR="009551F0" w:rsidRDefault="009551F0" w:rsidP="009551F0">
      <w:pPr>
        <w:pStyle w:val="Heading4"/>
        <w:rPr>
          <w:lang w:eastAsia="zh-CN"/>
        </w:rPr>
      </w:pPr>
      <w:r>
        <w:rPr>
          <w:rFonts w:hint="eastAsia"/>
          <w:lang w:eastAsia="zh-CN"/>
        </w:rPr>
        <w:t>P</w:t>
      </w:r>
      <w:r>
        <w:rPr>
          <w:lang w:eastAsia="zh-CN"/>
        </w:rPr>
        <w:t xml:space="preserve">roposal </w:t>
      </w:r>
      <w:r w:rsidR="00B560FD">
        <w:rPr>
          <w:lang w:eastAsia="zh-CN"/>
        </w:rPr>
        <w:t>4-1</w:t>
      </w:r>
      <w:r w:rsidR="009A6AE0">
        <w:rPr>
          <w:lang w:eastAsia="zh-CN"/>
        </w:rPr>
        <w:t>c</w:t>
      </w:r>
    </w:p>
    <w:p w14:paraId="12D63D85" w14:textId="27F8B6A1" w:rsidR="009551F0" w:rsidRDefault="009551F0" w:rsidP="009551F0">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B560FD">
        <w:rPr>
          <w:b/>
          <w:u w:val="single"/>
          <w:lang w:eastAsia="zh-CN"/>
        </w:rPr>
        <w:t>4-1b</w:t>
      </w:r>
    </w:p>
    <w:p w14:paraId="4002E518" w14:textId="3A90C66C" w:rsidR="009551F0" w:rsidRDefault="009551F0" w:rsidP="009551F0">
      <w:pPr>
        <w:spacing w:after="0" w:line="276" w:lineRule="auto"/>
        <w:rPr>
          <w:u w:val="single"/>
          <w:lang w:eastAsia="zh-CN"/>
        </w:rPr>
      </w:pPr>
      <w:r>
        <w:rPr>
          <w:u w:val="single"/>
          <w:lang w:eastAsia="zh-CN"/>
        </w:rPr>
        <w:t xml:space="preserve">Overall situation on supporting Proposal </w:t>
      </w:r>
      <w:r w:rsidR="00B560FD">
        <w:rPr>
          <w:u w:val="single"/>
          <w:lang w:eastAsia="zh-CN"/>
        </w:rPr>
        <w:t>4-1b</w:t>
      </w:r>
    </w:p>
    <w:p w14:paraId="4A1B9206" w14:textId="6C5167B1" w:rsidR="009551F0" w:rsidRPr="00AC04A5" w:rsidRDefault="009551F0" w:rsidP="009551F0">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C04A5">
        <w:rPr>
          <w:rFonts w:hint="eastAsia"/>
          <w:lang w:eastAsia="zh-CN"/>
        </w:rPr>
        <w:t>(</w:t>
      </w:r>
      <w:r w:rsidRPr="00AC04A5">
        <w:rPr>
          <w:b/>
          <w:lang w:eastAsia="zh-CN"/>
        </w:rPr>
        <w:t>27</w:t>
      </w:r>
      <w:r w:rsidRPr="00AC04A5">
        <w:rPr>
          <w:lang w:eastAsia="zh-CN"/>
        </w:rPr>
        <w:t xml:space="preserve"> companies</w:t>
      </w:r>
      <w:r w:rsidRPr="00AC04A5">
        <w:rPr>
          <w:rFonts w:hint="eastAsia"/>
          <w:lang w:eastAsia="zh-CN"/>
        </w:rPr>
        <w:t>)</w:t>
      </w:r>
      <w:r w:rsidRPr="00AC04A5">
        <w:rPr>
          <w:lang w:eastAsia="zh-CN"/>
        </w:rPr>
        <w:t>: Fraunhofer, Intel, InterDigital, Qualcomm, Transsion, Apple, LGE, Nokia/Nsb, xiaomi, China Telecom, Lenovo, Futurewei, Samsung, Spreadtrum, CATT</w:t>
      </w:r>
      <w:r w:rsidRPr="00AC04A5">
        <w:rPr>
          <w:rFonts w:hint="eastAsia"/>
          <w:lang w:eastAsia="zh-CN"/>
        </w:rPr>
        <w:t>/</w:t>
      </w:r>
      <w:r w:rsidRPr="00AC04A5">
        <w:rPr>
          <w:lang w:eastAsia="zh-CN"/>
        </w:rPr>
        <w:t>GOHIGH, Sony, CMCC, OPPO, Huawei/HiSilicon, NEC, DCM, WILUS, Panasonic, Ericsson, Sharp</w:t>
      </w:r>
      <w:r w:rsidR="00FB7B6F" w:rsidRPr="00AC04A5">
        <w:rPr>
          <w:lang w:eastAsia="zh-CN"/>
        </w:rPr>
        <w:t>, vivo, MediaTek</w:t>
      </w:r>
    </w:p>
    <w:p w14:paraId="1EBDD4E3" w14:textId="187B8F3F" w:rsidR="009551F0" w:rsidRPr="00AC04A5" w:rsidRDefault="009551F0" w:rsidP="009551F0">
      <w:pPr>
        <w:pStyle w:val="ListParagraph"/>
        <w:numPr>
          <w:ilvl w:val="0"/>
          <w:numId w:val="6"/>
        </w:numPr>
        <w:spacing w:after="0" w:line="276" w:lineRule="auto"/>
        <w:ind w:firstLineChars="0"/>
        <w:rPr>
          <w:u w:val="single"/>
          <w:lang w:eastAsia="zh-CN"/>
        </w:rPr>
      </w:pPr>
      <w:r w:rsidRPr="00AC04A5">
        <w:rPr>
          <w:b/>
          <w:lang w:eastAsia="zh-CN"/>
        </w:rPr>
        <w:t>Not support</w:t>
      </w:r>
      <w:r w:rsidRPr="00AC04A5">
        <w:rPr>
          <w:lang w:eastAsia="zh-CN"/>
        </w:rPr>
        <w:t xml:space="preserve">: </w:t>
      </w:r>
      <w:r w:rsidR="00AC04A5">
        <w:rPr>
          <w:lang w:eastAsia="zh-CN"/>
        </w:rPr>
        <w:t>none</w:t>
      </w:r>
    </w:p>
    <w:p w14:paraId="739CC0BC" w14:textId="77777777" w:rsidR="009551F0" w:rsidRDefault="009551F0" w:rsidP="009551F0">
      <w:pPr>
        <w:spacing w:after="0" w:line="276" w:lineRule="auto"/>
        <w:rPr>
          <w:lang w:eastAsia="zh-CN"/>
        </w:rPr>
      </w:pPr>
    </w:p>
    <w:p w14:paraId="5F9AD5F2" w14:textId="77777777" w:rsidR="009551F0" w:rsidRDefault="009551F0" w:rsidP="009551F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C2E3795" w14:textId="611B74D7" w:rsidR="00851304" w:rsidRDefault="00851304" w:rsidP="009551F0">
      <w:pPr>
        <w:pStyle w:val="ListParagraph"/>
        <w:numPr>
          <w:ilvl w:val="0"/>
          <w:numId w:val="6"/>
        </w:numPr>
        <w:spacing w:after="0" w:line="276" w:lineRule="auto"/>
        <w:ind w:firstLineChars="0"/>
        <w:rPr>
          <w:lang w:eastAsia="zh-CN"/>
        </w:rPr>
      </w:pPr>
      <w:r>
        <w:rPr>
          <w:lang w:eastAsia="zh-CN"/>
        </w:rPr>
        <w:t xml:space="preserve">It seems most companies are fine with the proposal. No changes are made </w:t>
      </w:r>
    </w:p>
    <w:p w14:paraId="237869E7" w14:textId="1EF82DF7" w:rsidR="00EC3B71" w:rsidRDefault="009A79F0" w:rsidP="009551F0">
      <w:pPr>
        <w:pStyle w:val="ListParagraph"/>
        <w:numPr>
          <w:ilvl w:val="0"/>
          <w:numId w:val="6"/>
        </w:numPr>
        <w:spacing w:after="0" w:line="276" w:lineRule="auto"/>
        <w:ind w:firstLineChars="0"/>
        <w:rPr>
          <w:lang w:eastAsia="zh-CN"/>
        </w:rPr>
      </w:pPr>
      <w:r>
        <w:rPr>
          <w:lang w:eastAsia="zh-CN"/>
        </w:rPr>
        <w:t xml:space="preserve">While Ericsson prefers to remove the examples, other companies seem fine with </w:t>
      </w:r>
      <w:r w:rsidR="00CE2B49">
        <w:rPr>
          <w:lang w:eastAsia="zh-CN"/>
        </w:rPr>
        <w:t>them</w:t>
      </w:r>
      <w:r>
        <w:rPr>
          <w:lang w:eastAsia="zh-CN"/>
        </w:rPr>
        <w:t xml:space="preserve">. </w:t>
      </w:r>
      <w:r w:rsidR="00CE2B49">
        <w:rPr>
          <w:lang w:eastAsia="zh-CN"/>
        </w:rPr>
        <w:t>So I keep the examples.</w:t>
      </w:r>
    </w:p>
    <w:p w14:paraId="11CDFC07" w14:textId="77777777" w:rsidR="009551F0" w:rsidRDefault="009551F0" w:rsidP="009551F0">
      <w:pPr>
        <w:spacing w:after="0" w:line="276" w:lineRule="auto"/>
        <w:rPr>
          <w:lang w:eastAsia="zh-CN"/>
        </w:rPr>
      </w:pPr>
    </w:p>
    <w:p w14:paraId="264A60DA" w14:textId="77777777" w:rsidR="009551F0" w:rsidRDefault="009551F0" w:rsidP="009551F0">
      <w:pPr>
        <w:spacing w:after="0" w:line="276" w:lineRule="auto"/>
        <w:rPr>
          <w:u w:val="single"/>
          <w:lang w:eastAsia="zh-CN"/>
        </w:rPr>
      </w:pPr>
      <w:r>
        <w:rPr>
          <w:u w:val="single"/>
          <w:lang w:eastAsia="zh-CN"/>
        </w:rPr>
        <w:t>FL’s view to some companies’ comments:</w:t>
      </w:r>
    </w:p>
    <w:p w14:paraId="0E72498A" w14:textId="115A985A" w:rsidR="009551F0" w:rsidRDefault="00644C63" w:rsidP="009551F0">
      <w:pPr>
        <w:pStyle w:val="ListParagraph"/>
        <w:numPr>
          <w:ilvl w:val="0"/>
          <w:numId w:val="6"/>
        </w:numPr>
        <w:spacing w:after="0" w:line="276" w:lineRule="auto"/>
        <w:ind w:firstLineChars="0"/>
        <w:rPr>
          <w:lang w:eastAsia="zh-CN"/>
        </w:rPr>
      </w:pPr>
      <w:r>
        <w:rPr>
          <w:lang w:eastAsia="zh-CN"/>
        </w:rPr>
        <w:t xml:space="preserve">@InterDigital: the </w:t>
      </w:r>
      <w:r w:rsidR="00A8400D">
        <w:rPr>
          <w:lang w:eastAsia="zh-CN"/>
        </w:rPr>
        <w:t>“SL HARQ-ACK reporting to the gNB for Mode 1”</w:t>
      </w:r>
      <w:r w:rsidR="001E582D">
        <w:rPr>
          <w:lang w:eastAsia="zh-CN"/>
        </w:rPr>
        <w:t xml:space="preserve"> issue you mentioned seems similar as legacy Mode 1 procedure?</w:t>
      </w:r>
      <w:r w:rsidR="00FF1A6B">
        <w:rPr>
          <w:lang w:eastAsia="zh-CN"/>
        </w:rPr>
        <w:t xml:space="preserve"> Maybe you can explain more to the group how it is different.</w:t>
      </w:r>
      <w:r w:rsidR="00215EB3">
        <w:rPr>
          <w:lang w:eastAsia="zh-CN"/>
        </w:rPr>
        <w:t xml:space="preserve"> In general, I think such details are </w:t>
      </w:r>
      <w:r w:rsidR="005A2798">
        <w:rPr>
          <w:lang w:eastAsia="zh-CN"/>
        </w:rPr>
        <w:t>covered</w:t>
      </w:r>
      <w:r w:rsidR="00215EB3">
        <w:rPr>
          <w:lang w:eastAsia="zh-CN"/>
        </w:rPr>
        <w:t xml:space="preserve"> by the</w:t>
      </w:r>
      <w:r w:rsidR="005A2798">
        <w:rPr>
          <w:lang w:eastAsia="zh-CN"/>
        </w:rPr>
        <w:t xml:space="preserve"> 4</w:t>
      </w:r>
      <w:r w:rsidR="005A2798" w:rsidRPr="002F36B8">
        <w:rPr>
          <w:vertAlign w:val="superscript"/>
          <w:lang w:eastAsia="zh-CN"/>
        </w:rPr>
        <w:t>th</w:t>
      </w:r>
      <w:r w:rsidR="00A22A2E">
        <w:rPr>
          <w:lang w:eastAsia="zh-CN"/>
        </w:rPr>
        <w:t xml:space="preserve"> </w:t>
      </w:r>
      <w:r w:rsidR="00215EB3">
        <w:rPr>
          <w:lang w:eastAsia="zh-CN"/>
        </w:rPr>
        <w:t>FFS point</w:t>
      </w:r>
      <w:r w:rsidR="00A22A2E">
        <w:rPr>
          <w:lang w:eastAsia="zh-CN"/>
        </w:rPr>
        <w:t xml:space="preserve"> and can be discussed there.</w:t>
      </w:r>
    </w:p>
    <w:p w14:paraId="47E32402" w14:textId="4000CCFA" w:rsidR="00BA634A" w:rsidRDefault="00BA634A" w:rsidP="009551F0">
      <w:pPr>
        <w:pStyle w:val="ListParagraph"/>
        <w:numPr>
          <w:ilvl w:val="0"/>
          <w:numId w:val="6"/>
        </w:numPr>
        <w:spacing w:after="0" w:line="276" w:lineRule="auto"/>
        <w:ind w:firstLineChars="0"/>
        <w:rPr>
          <w:lang w:eastAsia="zh-CN"/>
        </w:rPr>
      </w:pPr>
      <w:r>
        <w:rPr>
          <w:lang w:eastAsia="zh-CN"/>
        </w:rPr>
        <w:t>@Qualcomm: the HARQ codebook design is covered by the 1</w:t>
      </w:r>
      <w:r w:rsidRPr="002F36B8">
        <w:rPr>
          <w:vertAlign w:val="superscript"/>
          <w:lang w:eastAsia="zh-CN"/>
        </w:rPr>
        <w:t>st</w:t>
      </w:r>
      <w:r>
        <w:rPr>
          <w:lang w:eastAsia="zh-CN"/>
        </w:rPr>
        <w:t xml:space="preserve"> FFS point.</w:t>
      </w:r>
    </w:p>
    <w:p w14:paraId="62CE1159" w14:textId="4D00E92E" w:rsidR="001D258E" w:rsidRDefault="001D258E" w:rsidP="009551F0">
      <w:pPr>
        <w:pStyle w:val="ListParagraph"/>
        <w:numPr>
          <w:ilvl w:val="0"/>
          <w:numId w:val="6"/>
        </w:numPr>
        <w:spacing w:after="0" w:line="276" w:lineRule="auto"/>
        <w:ind w:firstLineChars="0"/>
        <w:rPr>
          <w:lang w:eastAsia="zh-CN"/>
        </w:rPr>
      </w:pPr>
      <w:r>
        <w:rPr>
          <w:lang w:eastAsia="zh-CN"/>
        </w:rPr>
        <w:t>@LGE: the timing can be further studied since some companies prefer to dynamically indicate the resources.</w:t>
      </w:r>
    </w:p>
    <w:p w14:paraId="5D446F82" w14:textId="7DA8AF2D" w:rsidR="00DD7A4E" w:rsidRDefault="00DD7A4E" w:rsidP="009551F0">
      <w:pPr>
        <w:pStyle w:val="ListParagraph"/>
        <w:numPr>
          <w:ilvl w:val="0"/>
          <w:numId w:val="6"/>
        </w:numPr>
        <w:spacing w:after="0" w:line="276" w:lineRule="auto"/>
        <w:ind w:firstLineChars="0"/>
        <w:rPr>
          <w:lang w:eastAsia="zh-CN"/>
        </w:rPr>
      </w:pPr>
      <w:r>
        <w:rPr>
          <w:lang w:eastAsia="zh-CN"/>
        </w:rPr>
        <w:t>@CATT: thanks for your flexibility.</w:t>
      </w:r>
    </w:p>
    <w:p w14:paraId="07206F24" w14:textId="21775671" w:rsidR="00241D45" w:rsidRDefault="00241D45" w:rsidP="009551F0">
      <w:pPr>
        <w:pStyle w:val="ListParagraph"/>
        <w:numPr>
          <w:ilvl w:val="0"/>
          <w:numId w:val="6"/>
        </w:numPr>
        <w:spacing w:after="0" w:line="276" w:lineRule="auto"/>
        <w:ind w:firstLineChars="0"/>
        <w:rPr>
          <w:lang w:eastAsia="zh-CN"/>
        </w:rPr>
      </w:pPr>
      <w:r>
        <w:rPr>
          <w:rFonts w:hint="eastAsia"/>
          <w:lang w:eastAsia="zh-CN"/>
        </w:rPr>
        <w:t>@Docomo</w:t>
      </w:r>
      <w:r>
        <w:rPr>
          <w:lang w:eastAsia="zh-CN"/>
        </w:rPr>
        <w:t xml:space="preserve">: for example, if the PSFCH resource is dynamically indicated by </w:t>
      </w:r>
      <w:r>
        <w:rPr>
          <w:rFonts w:hint="eastAsia"/>
          <w:lang w:eastAsia="zh-CN"/>
        </w:rPr>
        <w:t>a</w:t>
      </w:r>
      <w:r>
        <w:rPr>
          <w:lang w:eastAsia="zh-CN"/>
        </w:rPr>
        <w:t xml:space="preserve"> UE (see 3</w:t>
      </w:r>
      <w:r w:rsidRPr="002F36B8">
        <w:rPr>
          <w:vertAlign w:val="superscript"/>
          <w:lang w:eastAsia="zh-CN"/>
        </w:rPr>
        <w:t>rd</w:t>
      </w:r>
      <w:r>
        <w:rPr>
          <w:lang w:eastAsia="zh-CN"/>
        </w:rPr>
        <w:t xml:space="preserve"> FFS point), then RAN1 may need to discuss </w:t>
      </w:r>
      <w:r w:rsidR="006A365E">
        <w:rPr>
          <w:lang w:eastAsia="zh-CN"/>
        </w:rPr>
        <w:t>the case that</w:t>
      </w:r>
      <w:r>
        <w:rPr>
          <w:lang w:eastAsia="zh-CN"/>
        </w:rPr>
        <w:t xml:space="preserve"> PSFCH and PSSCH </w:t>
      </w:r>
      <w:r w:rsidR="006A365E">
        <w:rPr>
          <w:lang w:eastAsia="zh-CN"/>
        </w:rPr>
        <w:t>are in different COTs.</w:t>
      </w:r>
    </w:p>
    <w:p w14:paraId="517BEB67" w14:textId="77777777" w:rsidR="009551F0" w:rsidRDefault="009551F0" w:rsidP="009551F0">
      <w:pPr>
        <w:spacing w:after="0" w:line="276" w:lineRule="auto"/>
        <w:rPr>
          <w:lang w:eastAsia="zh-CN"/>
        </w:rPr>
      </w:pPr>
    </w:p>
    <w:p w14:paraId="1A02B812" w14:textId="62CC3DC9" w:rsidR="009551F0" w:rsidRDefault="009551F0" w:rsidP="009551F0">
      <w:pPr>
        <w:spacing w:after="0" w:line="276" w:lineRule="auto"/>
        <w:rPr>
          <w:lang w:eastAsia="zh-CN"/>
        </w:rPr>
      </w:pPr>
      <w:r>
        <w:rPr>
          <w:lang w:eastAsia="zh-CN"/>
        </w:rPr>
        <w:t xml:space="preserve">Based on </w:t>
      </w:r>
      <w:r w:rsidR="00E745E0">
        <w:rPr>
          <w:lang w:eastAsia="zh-CN"/>
        </w:rPr>
        <w:t xml:space="preserve">the </w:t>
      </w:r>
      <w:r>
        <w:rPr>
          <w:lang w:eastAsia="zh-CN"/>
        </w:rPr>
        <w:t xml:space="preserve">above, </w:t>
      </w:r>
      <w:r w:rsidR="005C0014">
        <w:rPr>
          <w:lang w:eastAsia="zh-CN"/>
        </w:rPr>
        <w:t>the proposal remains unchanged compared with previous version:</w:t>
      </w:r>
    </w:p>
    <w:p w14:paraId="755C425C" w14:textId="77777777" w:rsidR="009551F0" w:rsidRDefault="009551F0" w:rsidP="009551F0">
      <w:pPr>
        <w:spacing w:after="0" w:line="276" w:lineRule="auto"/>
        <w:rPr>
          <w:lang w:eastAsia="zh-CN"/>
        </w:rPr>
      </w:pPr>
    </w:p>
    <w:p w14:paraId="6D14BF1E" w14:textId="284F5831" w:rsidR="0016017C" w:rsidRDefault="0016017C" w:rsidP="0016017C">
      <w:pPr>
        <w:rPr>
          <w:b/>
          <w:lang w:eastAsia="zh-CN"/>
        </w:rPr>
      </w:pPr>
      <w:r w:rsidRPr="00E95DCE">
        <w:rPr>
          <w:rFonts w:hint="eastAsia"/>
          <w:b/>
          <w:highlight w:val="yellow"/>
          <w:lang w:eastAsia="zh-CN"/>
        </w:rPr>
        <w:lastRenderedPageBreak/>
        <w:t>P</w:t>
      </w:r>
      <w:r w:rsidRPr="00524772">
        <w:rPr>
          <w:b/>
          <w:highlight w:val="yellow"/>
          <w:lang w:eastAsia="zh-CN"/>
        </w:rPr>
        <w:t>roposal 4-1</w:t>
      </w:r>
      <w:r w:rsidR="005E7088" w:rsidRPr="002F36B8">
        <w:rPr>
          <w:b/>
          <w:highlight w:val="yellow"/>
          <w:lang w:eastAsia="zh-CN"/>
        </w:rPr>
        <w:t>c</w:t>
      </w:r>
      <w:r>
        <w:rPr>
          <w:rFonts w:hint="eastAsia"/>
          <w:b/>
          <w:lang w:eastAsia="zh-CN"/>
        </w:rPr>
        <w:t>:</w:t>
      </w:r>
      <w:r>
        <w:rPr>
          <w:b/>
          <w:lang w:eastAsia="zh-CN"/>
        </w:rPr>
        <w:t xml:space="preserve"> For PSFCH and SL-HARQ in SL-U:</w:t>
      </w:r>
    </w:p>
    <w:p w14:paraId="4FF4E2B3" w14:textId="77777777" w:rsidR="0016017C" w:rsidRDefault="0016017C" w:rsidP="0016017C">
      <w:pPr>
        <w:pStyle w:val="ListParagraph"/>
        <w:numPr>
          <w:ilvl w:val="0"/>
          <w:numId w:val="7"/>
        </w:numPr>
        <w:ind w:firstLineChars="0"/>
        <w:rPr>
          <w:b/>
          <w:lang w:eastAsia="zh-CN"/>
        </w:rPr>
      </w:pPr>
      <w:r>
        <w:rPr>
          <w:b/>
          <w:lang w:eastAsia="zh-CN"/>
        </w:rPr>
        <w:t>At least R16 NR SL PSFCH format 0 is supported</w:t>
      </w:r>
    </w:p>
    <w:p w14:paraId="00A9D029" w14:textId="77777777" w:rsidR="0016017C" w:rsidRDefault="0016017C" w:rsidP="0016017C">
      <w:pPr>
        <w:pStyle w:val="ListParagraph"/>
        <w:numPr>
          <w:ilvl w:val="1"/>
          <w:numId w:val="7"/>
        </w:numPr>
        <w:ind w:firstLineChars="0"/>
        <w:rPr>
          <w:b/>
          <w:lang w:eastAsia="zh-CN"/>
        </w:rPr>
      </w:pPr>
      <w:r>
        <w:rPr>
          <w:b/>
          <w:lang w:eastAsia="zh-CN"/>
        </w:rPr>
        <w:t>FFS whether to introduce new PSFCH format</w:t>
      </w:r>
    </w:p>
    <w:p w14:paraId="0DA3744A" w14:textId="77777777" w:rsidR="0016017C" w:rsidRDefault="0016017C" w:rsidP="0016017C">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52B0E19F" w14:textId="77777777" w:rsidR="0016017C" w:rsidRDefault="0016017C" w:rsidP="0016017C">
      <w:pPr>
        <w:pStyle w:val="ListParagraph"/>
        <w:numPr>
          <w:ilvl w:val="0"/>
          <w:numId w:val="7"/>
        </w:numPr>
        <w:ind w:firstLineChars="0"/>
        <w:rPr>
          <w:b/>
          <w:lang w:eastAsia="zh-CN"/>
        </w:rPr>
      </w:pPr>
      <w:r>
        <w:rPr>
          <w:b/>
          <w:lang w:eastAsia="zh-CN"/>
        </w:rPr>
        <w:t>FFS: the locations of PSFCH resources, e.g., (pre-)configured, dynamically indicated, etc.</w:t>
      </w:r>
    </w:p>
    <w:p w14:paraId="66CC7294" w14:textId="114D0827" w:rsidR="0016017C" w:rsidRDefault="0016017C" w:rsidP="000F2C15">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4C5489CE" w14:textId="77777777" w:rsidR="0016017C" w:rsidRDefault="0016017C" w:rsidP="0016017C">
      <w:pPr>
        <w:pStyle w:val="ListParagraph"/>
        <w:numPr>
          <w:ilvl w:val="0"/>
          <w:numId w:val="7"/>
        </w:numPr>
        <w:ind w:firstLineChars="0"/>
        <w:rPr>
          <w:b/>
          <w:lang w:eastAsia="zh-CN"/>
        </w:rPr>
      </w:pPr>
      <w:r>
        <w:rPr>
          <w:b/>
          <w:lang w:eastAsia="zh-CN"/>
        </w:rPr>
        <w:t xml:space="preserve">FFS: whether/how to address PSFCH and related PSSCH in different COTs </w:t>
      </w:r>
    </w:p>
    <w:p w14:paraId="7A9CD142" w14:textId="77777777" w:rsidR="0016017C" w:rsidRDefault="0016017C">
      <w:pPr>
        <w:rPr>
          <w:lang w:eastAsia="zh-CN"/>
        </w:rPr>
      </w:pPr>
    </w:p>
    <w:p w14:paraId="2D14AD69" w14:textId="3D2935FD" w:rsidR="00CE4828" w:rsidRDefault="00BB4833" w:rsidP="00CE4828">
      <w:pPr>
        <w:pStyle w:val="Heading3"/>
      </w:pPr>
      <w:r>
        <w:rPr>
          <w:lang w:eastAsia="zh-CN"/>
        </w:rPr>
        <w:t xml:space="preserve">[Closed] </w:t>
      </w:r>
      <w:r w:rsidR="00CE4828">
        <w:t>Proposals for GTW (Week 2, Wednesday, 18</w:t>
      </w:r>
      <w:r w:rsidR="00CE4828" w:rsidRPr="002061AF">
        <w:rPr>
          <w:vertAlign w:val="superscript"/>
        </w:rPr>
        <w:t>th</w:t>
      </w:r>
      <w:r w:rsidR="00CE4828">
        <w:t xml:space="preserve"> May)</w:t>
      </w:r>
    </w:p>
    <w:p w14:paraId="0D4D713C" w14:textId="04AFCFDA" w:rsidR="00CE4828" w:rsidRDefault="00CE4828" w:rsidP="00CE4828">
      <w:pPr>
        <w:pStyle w:val="Heading4"/>
        <w:rPr>
          <w:lang w:eastAsia="zh-CN"/>
        </w:rPr>
      </w:pPr>
      <w:r>
        <w:rPr>
          <w:rFonts w:hint="eastAsia"/>
          <w:lang w:eastAsia="zh-CN"/>
        </w:rPr>
        <w:t>P</w:t>
      </w:r>
      <w:r>
        <w:rPr>
          <w:lang w:eastAsia="zh-CN"/>
        </w:rPr>
        <w:t xml:space="preserve">roposal </w:t>
      </w:r>
      <w:r w:rsidR="006D3D37">
        <w:rPr>
          <w:lang w:eastAsia="zh-CN"/>
        </w:rPr>
        <w:t>4</w:t>
      </w:r>
      <w:r>
        <w:rPr>
          <w:rFonts w:hint="eastAsia"/>
          <w:lang w:eastAsia="zh-CN"/>
        </w:rPr>
        <w:t>-</w:t>
      </w:r>
      <w:r>
        <w:rPr>
          <w:lang w:eastAsia="zh-CN"/>
        </w:rPr>
        <w:t>1d</w:t>
      </w:r>
    </w:p>
    <w:p w14:paraId="6EFDC756" w14:textId="215E2610" w:rsidR="00CE4828" w:rsidRDefault="00CE4828" w:rsidP="00CE4828">
      <w:pPr>
        <w:spacing w:after="0" w:line="276" w:lineRule="auto"/>
        <w:rPr>
          <w:b/>
          <w:u w:val="single"/>
          <w:lang w:eastAsia="zh-CN"/>
        </w:rPr>
      </w:pPr>
      <w:r>
        <w:rPr>
          <w:b/>
          <w:u w:val="single"/>
          <w:lang w:eastAsia="zh-CN"/>
        </w:rPr>
        <w:t xml:space="preserve">Summary of email discussions on Proposal </w:t>
      </w:r>
      <w:r w:rsidR="006D3D37">
        <w:rPr>
          <w:b/>
          <w:u w:val="single"/>
          <w:lang w:eastAsia="zh-CN"/>
        </w:rPr>
        <w:t>4</w:t>
      </w:r>
      <w:r>
        <w:rPr>
          <w:b/>
          <w:u w:val="single"/>
          <w:lang w:eastAsia="zh-CN"/>
        </w:rPr>
        <w:t>-1c</w:t>
      </w:r>
    </w:p>
    <w:p w14:paraId="18D52575" w14:textId="4085428A" w:rsidR="00CE4828" w:rsidRDefault="00CE4828" w:rsidP="00CE4828">
      <w:pPr>
        <w:spacing w:after="0" w:line="276" w:lineRule="auto"/>
        <w:rPr>
          <w:u w:val="single"/>
          <w:lang w:eastAsia="zh-CN"/>
        </w:rPr>
      </w:pPr>
      <w:r>
        <w:rPr>
          <w:u w:val="single"/>
          <w:lang w:eastAsia="zh-CN"/>
        </w:rPr>
        <w:t xml:space="preserve">Overall situation on supporting Proposal </w:t>
      </w:r>
      <w:r w:rsidR="006D3D37">
        <w:rPr>
          <w:u w:val="single"/>
          <w:lang w:eastAsia="zh-CN"/>
        </w:rPr>
        <w:t>4</w:t>
      </w:r>
      <w:r>
        <w:rPr>
          <w:u w:val="single"/>
          <w:lang w:eastAsia="zh-CN"/>
        </w:rPr>
        <w:t>-1c</w:t>
      </w:r>
    </w:p>
    <w:p w14:paraId="440AACAE" w14:textId="1E0733AE" w:rsidR="00CE4828" w:rsidRPr="00A20C14" w:rsidRDefault="00506278" w:rsidP="00CE4828">
      <w:pPr>
        <w:pStyle w:val="ListParagraph"/>
        <w:numPr>
          <w:ilvl w:val="0"/>
          <w:numId w:val="6"/>
        </w:numPr>
        <w:spacing w:after="0" w:line="276" w:lineRule="auto"/>
        <w:ind w:firstLineChars="0"/>
        <w:jc w:val="left"/>
        <w:rPr>
          <w:lang w:eastAsia="zh-CN"/>
        </w:rPr>
      </w:pPr>
      <w:r>
        <w:rPr>
          <w:lang w:eastAsia="zh-CN"/>
        </w:rPr>
        <w:t>4</w:t>
      </w:r>
      <w:r w:rsidR="00CE4828" w:rsidRPr="00A20C14">
        <w:rPr>
          <w:lang w:eastAsia="zh-CN"/>
        </w:rPr>
        <w:t xml:space="preserve"> companies raised concerns in reflector: </w:t>
      </w:r>
      <w:r w:rsidR="00980502">
        <w:rPr>
          <w:lang w:eastAsia="zh-CN"/>
        </w:rPr>
        <w:t>InterDigital</w:t>
      </w:r>
      <w:r w:rsidR="00B01B68">
        <w:rPr>
          <w:lang w:eastAsia="zh-CN"/>
        </w:rPr>
        <w:t xml:space="preserve">, </w:t>
      </w:r>
      <w:r w:rsidR="00D6518B">
        <w:rPr>
          <w:lang w:eastAsia="zh-CN"/>
        </w:rPr>
        <w:t xml:space="preserve">NEC, </w:t>
      </w:r>
      <w:r w:rsidR="002D6E38">
        <w:rPr>
          <w:lang w:eastAsia="zh-CN"/>
        </w:rPr>
        <w:t xml:space="preserve">Samsung, </w:t>
      </w:r>
      <w:r w:rsidR="008C4894">
        <w:rPr>
          <w:lang w:eastAsia="zh-CN"/>
        </w:rPr>
        <w:t xml:space="preserve">Transsion, </w:t>
      </w:r>
    </w:p>
    <w:p w14:paraId="688F6B5F" w14:textId="77777777" w:rsidR="00CE4828" w:rsidRPr="00A20C14" w:rsidRDefault="00CE4828" w:rsidP="00CE4828">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61170562" w14:textId="77777777" w:rsidR="00CE4828" w:rsidRDefault="00CE4828" w:rsidP="00CE4828">
      <w:pPr>
        <w:spacing w:after="0" w:line="276" w:lineRule="auto"/>
        <w:rPr>
          <w:lang w:eastAsia="zh-CN"/>
        </w:rPr>
      </w:pPr>
    </w:p>
    <w:p w14:paraId="4B3673B1" w14:textId="77777777" w:rsidR="00CE4828" w:rsidRDefault="00CE4828" w:rsidP="00CE4828">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03012725" w14:textId="77777777" w:rsidR="00CE4828" w:rsidRDefault="00CE4828" w:rsidP="00CE4828">
      <w:pPr>
        <w:pStyle w:val="ListParagraph"/>
        <w:numPr>
          <w:ilvl w:val="0"/>
          <w:numId w:val="6"/>
        </w:numPr>
        <w:spacing w:after="0" w:line="276" w:lineRule="auto"/>
        <w:ind w:firstLineChars="0"/>
        <w:rPr>
          <w:lang w:eastAsia="zh-CN"/>
        </w:rPr>
      </w:pPr>
      <w:r>
        <w:rPr>
          <w:lang w:eastAsia="zh-CN"/>
        </w:rPr>
        <w:t>Most companies seem fine with the proposal.</w:t>
      </w:r>
    </w:p>
    <w:p w14:paraId="52D0B16F" w14:textId="25A74220" w:rsidR="00623953" w:rsidRDefault="00623953" w:rsidP="0008426A">
      <w:pPr>
        <w:pStyle w:val="ListParagraph"/>
        <w:numPr>
          <w:ilvl w:val="0"/>
          <w:numId w:val="6"/>
        </w:numPr>
        <w:spacing w:after="0" w:line="276" w:lineRule="auto"/>
        <w:ind w:firstLineChars="0"/>
        <w:rPr>
          <w:lang w:eastAsia="zh-CN"/>
        </w:rPr>
      </w:pPr>
      <w:r>
        <w:rPr>
          <w:lang w:eastAsia="zh-CN"/>
        </w:rPr>
        <w:t>As commented by InterDigital</w:t>
      </w:r>
      <w:r w:rsidR="00DD042F">
        <w:rPr>
          <w:lang w:eastAsia="zh-CN"/>
        </w:rPr>
        <w:t>, NEC</w:t>
      </w:r>
      <w:r>
        <w:rPr>
          <w:lang w:eastAsia="zh-CN"/>
        </w:rPr>
        <w:t xml:space="preserve">, </w:t>
      </w:r>
      <w:r w:rsidR="0008426A" w:rsidRPr="0008426A">
        <w:rPr>
          <w:lang w:eastAsia="zh-CN"/>
        </w:rPr>
        <w:t xml:space="preserve">PSFCH transmission dropping due to </w:t>
      </w:r>
      <w:r>
        <w:rPr>
          <w:lang w:eastAsia="zh-CN"/>
        </w:rPr>
        <w:t xml:space="preserve">LBT failure may also impact </w:t>
      </w:r>
      <w:r>
        <w:t>SL HARQ-ACK reporting to the gNB for Mode 1</w:t>
      </w:r>
      <w:r w:rsidR="007D4C72">
        <w:t>, this can be future studied. FL add</w:t>
      </w:r>
      <w:r w:rsidR="00EB5EBC">
        <w:t>s</w:t>
      </w:r>
      <w:r w:rsidR="007D4C72">
        <w:t xml:space="preserve"> this example to the current FFS point on LBT failure since they are correlated. Companies are encouraged to take this point into consideration</w:t>
      </w:r>
      <w:r w:rsidR="00EE6F52">
        <w:t xml:space="preserve"> for future meetings</w:t>
      </w:r>
      <w:r w:rsidR="007D4C72">
        <w:t>.</w:t>
      </w:r>
    </w:p>
    <w:p w14:paraId="651BDA66" w14:textId="68D7710A" w:rsidR="00990D4A" w:rsidRDefault="004953CF" w:rsidP="00990D4A">
      <w:pPr>
        <w:pStyle w:val="ListParagraph"/>
        <w:numPr>
          <w:ilvl w:val="0"/>
          <w:numId w:val="6"/>
        </w:numPr>
        <w:spacing w:after="0" w:line="276" w:lineRule="auto"/>
        <w:ind w:firstLineChars="0"/>
        <w:rPr>
          <w:lang w:eastAsia="zh-CN"/>
        </w:rPr>
      </w:pPr>
      <w:r>
        <w:rPr>
          <w:lang w:eastAsia="zh-CN"/>
        </w:rPr>
        <w:t>Add “</w:t>
      </w:r>
      <w:r>
        <w:rPr>
          <w:b/>
          <w:lang w:eastAsia="zh-CN"/>
        </w:rPr>
        <w:t xml:space="preserve">OCB </w:t>
      </w:r>
      <w:r w:rsidRPr="00A20C14">
        <w:rPr>
          <w:b/>
          <w:color w:val="FF0000"/>
          <w:lang w:eastAsia="zh-CN"/>
        </w:rPr>
        <w:t>and PSD</w:t>
      </w:r>
      <w:r>
        <w:rPr>
          <w:b/>
          <w:lang w:eastAsia="zh-CN"/>
        </w:rPr>
        <w:t xml:space="preserve"> requirement</w:t>
      </w:r>
      <w:r>
        <w:rPr>
          <w:lang w:eastAsia="zh-CN"/>
        </w:rPr>
        <w:t>” to be more accurate (thanks to Samsung, Transsion, etc.).</w:t>
      </w:r>
    </w:p>
    <w:p w14:paraId="64F73775" w14:textId="77777777" w:rsidR="00CE4828" w:rsidRDefault="00CE4828" w:rsidP="00CE4828">
      <w:pPr>
        <w:spacing w:after="0" w:line="276" w:lineRule="auto"/>
        <w:rPr>
          <w:lang w:eastAsia="zh-CN"/>
        </w:rPr>
      </w:pPr>
    </w:p>
    <w:p w14:paraId="7B177DA2" w14:textId="77777777" w:rsidR="00CE4828" w:rsidRDefault="00CE4828" w:rsidP="00CE4828">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4F3BB2E7" w14:textId="77777777" w:rsidR="00CE4828" w:rsidRDefault="00CE4828" w:rsidP="00CE4828">
      <w:pPr>
        <w:spacing w:after="0" w:line="276" w:lineRule="auto"/>
        <w:rPr>
          <w:lang w:eastAsia="zh-CN"/>
        </w:rPr>
      </w:pPr>
    </w:p>
    <w:p w14:paraId="6AF6DDDD" w14:textId="7C914B3E" w:rsidR="003D4067" w:rsidRDefault="003D4067" w:rsidP="003D4067">
      <w:pPr>
        <w:rPr>
          <w:b/>
          <w:lang w:eastAsia="zh-CN"/>
        </w:rPr>
      </w:pPr>
      <w:r w:rsidRPr="00454FC2">
        <w:rPr>
          <w:rFonts w:hint="eastAsia"/>
          <w:b/>
          <w:highlight w:val="yellow"/>
          <w:lang w:eastAsia="zh-CN"/>
        </w:rPr>
        <w:t>P</w:t>
      </w:r>
      <w:r w:rsidRPr="003D4067">
        <w:rPr>
          <w:b/>
          <w:highlight w:val="yellow"/>
          <w:lang w:eastAsia="zh-CN"/>
        </w:rPr>
        <w:t>roposal 4-1</w:t>
      </w:r>
      <w:r w:rsidRPr="00204AB3">
        <w:rPr>
          <w:b/>
          <w:highlight w:val="yellow"/>
          <w:lang w:eastAsia="zh-CN"/>
        </w:rPr>
        <w:t>d</w:t>
      </w:r>
      <w:r>
        <w:rPr>
          <w:rFonts w:hint="eastAsia"/>
          <w:b/>
          <w:lang w:eastAsia="zh-CN"/>
        </w:rPr>
        <w:t>:</w:t>
      </w:r>
      <w:r>
        <w:rPr>
          <w:b/>
          <w:lang w:eastAsia="zh-CN"/>
        </w:rPr>
        <w:t xml:space="preserve"> For PSFCH and SL-HARQ in SL-U:</w:t>
      </w:r>
    </w:p>
    <w:p w14:paraId="1BAA49BE" w14:textId="77777777" w:rsidR="003D4067" w:rsidRDefault="003D4067" w:rsidP="003D4067">
      <w:pPr>
        <w:pStyle w:val="ListParagraph"/>
        <w:numPr>
          <w:ilvl w:val="0"/>
          <w:numId w:val="7"/>
        </w:numPr>
        <w:ind w:firstLineChars="0"/>
        <w:rPr>
          <w:b/>
          <w:lang w:eastAsia="zh-CN"/>
        </w:rPr>
      </w:pPr>
      <w:r>
        <w:rPr>
          <w:b/>
          <w:lang w:eastAsia="zh-CN"/>
        </w:rPr>
        <w:t>At least R16 NR SL PSFCH format 0 is supported</w:t>
      </w:r>
    </w:p>
    <w:p w14:paraId="6EDBCB92" w14:textId="77777777" w:rsidR="003D4067" w:rsidRDefault="003D4067" w:rsidP="003D4067">
      <w:pPr>
        <w:pStyle w:val="ListParagraph"/>
        <w:numPr>
          <w:ilvl w:val="1"/>
          <w:numId w:val="7"/>
        </w:numPr>
        <w:ind w:firstLineChars="0"/>
        <w:rPr>
          <w:b/>
          <w:lang w:eastAsia="zh-CN"/>
        </w:rPr>
      </w:pPr>
      <w:r>
        <w:rPr>
          <w:b/>
          <w:lang w:eastAsia="zh-CN"/>
        </w:rPr>
        <w:t>FFS whether to introduce new PSFCH format</w:t>
      </w:r>
    </w:p>
    <w:p w14:paraId="011DA02C" w14:textId="0BC2C94C" w:rsidR="003D4067" w:rsidRDefault="003D4067" w:rsidP="003D4067">
      <w:pPr>
        <w:pStyle w:val="ListParagraph"/>
        <w:numPr>
          <w:ilvl w:val="0"/>
          <w:numId w:val="7"/>
        </w:numPr>
        <w:ind w:firstLineChars="0"/>
        <w:rPr>
          <w:b/>
          <w:lang w:eastAsia="zh-CN"/>
        </w:rPr>
      </w:pPr>
      <w:r>
        <w:rPr>
          <w:b/>
          <w:lang w:eastAsia="zh-CN"/>
        </w:rPr>
        <w:t xml:space="preserve">FFS: how to meet OCB </w:t>
      </w:r>
      <w:r w:rsidR="0071085F" w:rsidRPr="00A20C14">
        <w:rPr>
          <w:b/>
          <w:color w:val="FF0000"/>
          <w:lang w:eastAsia="zh-CN"/>
        </w:rPr>
        <w:t>and PSD</w:t>
      </w:r>
      <w:r w:rsidR="0071085F">
        <w:rPr>
          <w:b/>
          <w:lang w:eastAsia="zh-CN"/>
        </w:rPr>
        <w:t xml:space="preserve"> </w:t>
      </w:r>
      <w:r>
        <w:rPr>
          <w:b/>
          <w:lang w:eastAsia="zh-CN"/>
        </w:rPr>
        <w:t>requirement for PSFCH transmission, e.g., using interlaced RB transmission, whether/how to avoid too small PSFCH capacity, etc.</w:t>
      </w:r>
    </w:p>
    <w:p w14:paraId="68965C79" w14:textId="77777777" w:rsidR="003D4067" w:rsidRDefault="003D4067" w:rsidP="003D4067">
      <w:pPr>
        <w:pStyle w:val="ListParagraph"/>
        <w:numPr>
          <w:ilvl w:val="0"/>
          <w:numId w:val="7"/>
        </w:numPr>
        <w:ind w:firstLineChars="0"/>
        <w:rPr>
          <w:b/>
          <w:lang w:eastAsia="zh-CN"/>
        </w:rPr>
      </w:pPr>
      <w:r>
        <w:rPr>
          <w:b/>
          <w:lang w:eastAsia="zh-CN"/>
        </w:rPr>
        <w:t>FFS: the locations of PSFCH resources, e.g., (pre-)configured, dynamically indicated, etc.</w:t>
      </w:r>
    </w:p>
    <w:p w14:paraId="6B667967" w14:textId="78B38095" w:rsidR="003D4067" w:rsidRDefault="003D4067" w:rsidP="004F4EE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r w:rsidR="004F4EE0">
        <w:rPr>
          <w:b/>
          <w:lang w:eastAsia="zh-CN"/>
        </w:rPr>
        <w:t xml:space="preserve">, </w:t>
      </w:r>
      <w:r w:rsidR="005C1D42" w:rsidRPr="00204AB3">
        <w:rPr>
          <w:b/>
          <w:color w:val="FF0000"/>
          <w:lang w:eastAsia="zh-CN"/>
        </w:rPr>
        <w:t xml:space="preserve">impact on </w:t>
      </w:r>
      <w:r w:rsidR="004F4EE0" w:rsidRPr="00204AB3">
        <w:rPr>
          <w:b/>
          <w:color w:val="FF0000"/>
          <w:lang w:eastAsia="zh-CN"/>
        </w:rPr>
        <w:t>SL HARQ-ACK reporting to the gNB for Mode 1</w:t>
      </w:r>
      <w:r w:rsidR="004F4EE0">
        <w:rPr>
          <w:b/>
          <w:color w:val="FF0000"/>
          <w:lang w:eastAsia="zh-CN"/>
        </w:rPr>
        <w:t>, etc.</w:t>
      </w:r>
    </w:p>
    <w:p w14:paraId="554C5BDA" w14:textId="77777777" w:rsidR="003D4067" w:rsidRDefault="003D4067" w:rsidP="003D4067">
      <w:pPr>
        <w:pStyle w:val="ListParagraph"/>
        <w:numPr>
          <w:ilvl w:val="0"/>
          <w:numId w:val="7"/>
        </w:numPr>
        <w:ind w:firstLineChars="0"/>
        <w:rPr>
          <w:b/>
          <w:lang w:eastAsia="zh-CN"/>
        </w:rPr>
      </w:pPr>
      <w:r>
        <w:rPr>
          <w:b/>
          <w:lang w:eastAsia="zh-CN"/>
        </w:rPr>
        <w:t xml:space="preserve">FFS: whether/how to address PSFCH and related PSSCH in different COTs </w:t>
      </w:r>
    </w:p>
    <w:p w14:paraId="643A567C" w14:textId="77777777" w:rsidR="00CE4828" w:rsidRDefault="00CE4828">
      <w:pPr>
        <w:rPr>
          <w:lang w:eastAsia="zh-CN"/>
        </w:rPr>
      </w:pPr>
    </w:p>
    <w:p w14:paraId="3E1FF9BE" w14:textId="1F4504DE" w:rsidR="00012B64" w:rsidRDefault="00325B86" w:rsidP="00012B64">
      <w:pPr>
        <w:pStyle w:val="Heading3"/>
      </w:pPr>
      <w:r>
        <w:rPr>
          <w:lang w:eastAsia="zh-CN"/>
        </w:rPr>
        <w:lastRenderedPageBreak/>
        <w:t xml:space="preserve">[Closed] </w:t>
      </w:r>
      <w:r w:rsidR="00012B64">
        <w:t xml:space="preserve">Proposals for GTW (Week 2, </w:t>
      </w:r>
      <w:r w:rsidR="00012B64">
        <w:rPr>
          <w:rFonts w:hint="eastAsia"/>
          <w:lang w:eastAsia="zh-CN"/>
        </w:rPr>
        <w:t>Friday</w:t>
      </w:r>
      <w:r w:rsidR="00012B64">
        <w:t>, 20</w:t>
      </w:r>
      <w:r w:rsidR="00012B64" w:rsidRPr="002061AF">
        <w:rPr>
          <w:vertAlign w:val="superscript"/>
        </w:rPr>
        <w:t>th</w:t>
      </w:r>
      <w:r w:rsidR="00012B64">
        <w:t xml:space="preserve"> May)</w:t>
      </w:r>
    </w:p>
    <w:p w14:paraId="6BBCBC05" w14:textId="27A3383B" w:rsidR="00012B64" w:rsidRPr="00C81CBF" w:rsidRDefault="00012B64" w:rsidP="00012B64">
      <w:pPr>
        <w:pStyle w:val="Heading4"/>
        <w:rPr>
          <w:lang w:eastAsia="zh-CN"/>
        </w:rPr>
      </w:pPr>
      <w:r>
        <w:rPr>
          <w:rFonts w:hint="eastAsia"/>
          <w:lang w:eastAsia="zh-CN"/>
        </w:rPr>
        <w:t>P</w:t>
      </w:r>
      <w:r>
        <w:rPr>
          <w:lang w:eastAsia="zh-CN"/>
        </w:rPr>
        <w:t xml:space="preserve">roposal </w:t>
      </w:r>
      <w:r w:rsidR="00FF61AD" w:rsidRPr="00C81CBF">
        <w:rPr>
          <w:lang w:eastAsia="zh-CN"/>
        </w:rPr>
        <w:t>4</w:t>
      </w:r>
      <w:r w:rsidRPr="00C81CBF">
        <w:rPr>
          <w:rFonts w:hint="eastAsia"/>
          <w:lang w:eastAsia="zh-CN"/>
        </w:rPr>
        <w:t>-</w:t>
      </w:r>
      <w:r w:rsidRPr="00C81CBF">
        <w:rPr>
          <w:lang w:eastAsia="zh-CN"/>
        </w:rPr>
        <w:t>1e</w:t>
      </w:r>
    </w:p>
    <w:p w14:paraId="42860F64" w14:textId="10C09F7C" w:rsidR="00012B64" w:rsidRPr="00C81CBF" w:rsidRDefault="00012B64" w:rsidP="00012B64">
      <w:pPr>
        <w:spacing w:after="0" w:line="276" w:lineRule="auto"/>
        <w:rPr>
          <w:b/>
          <w:u w:val="single"/>
          <w:lang w:eastAsia="zh-CN"/>
        </w:rPr>
      </w:pPr>
      <w:r w:rsidRPr="00C81CBF">
        <w:rPr>
          <w:b/>
          <w:u w:val="single"/>
          <w:lang w:eastAsia="zh-CN"/>
        </w:rPr>
        <w:t xml:space="preserve">Summary of email discussions on Proposal </w:t>
      </w:r>
      <w:r w:rsidR="00FF61AD" w:rsidRPr="00C81CBF">
        <w:rPr>
          <w:b/>
          <w:u w:val="single"/>
          <w:lang w:eastAsia="zh-CN"/>
        </w:rPr>
        <w:t>4</w:t>
      </w:r>
      <w:r w:rsidRPr="00C81CBF">
        <w:rPr>
          <w:b/>
          <w:u w:val="single"/>
          <w:lang w:eastAsia="zh-CN"/>
        </w:rPr>
        <w:t>-1d</w:t>
      </w:r>
    </w:p>
    <w:p w14:paraId="2C0947AC" w14:textId="1A578820" w:rsidR="00012B64" w:rsidRPr="00C81CBF" w:rsidRDefault="00012B64" w:rsidP="00012B64">
      <w:pPr>
        <w:spacing w:after="0" w:line="276" w:lineRule="auto"/>
        <w:rPr>
          <w:u w:val="single"/>
          <w:lang w:eastAsia="zh-CN"/>
        </w:rPr>
      </w:pPr>
      <w:r w:rsidRPr="00C81CBF">
        <w:rPr>
          <w:u w:val="single"/>
          <w:lang w:eastAsia="zh-CN"/>
        </w:rPr>
        <w:t xml:space="preserve">Overall situation on supporting Proposal </w:t>
      </w:r>
      <w:r w:rsidR="00FF61AD" w:rsidRPr="00C81CBF">
        <w:rPr>
          <w:u w:val="single"/>
          <w:lang w:eastAsia="zh-CN"/>
        </w:rPr>
        <w:t>4</w:t>
      </w:r>
      <w:r w:rsidRPr="00C81CBF">
        <w:rPr>
          <w:u w:val="single"/>
          <w:lang w:eastAsia="zh-CN"/>
        </w:rPr>
        <w:t>-1d</w:t>
      </w:r>
    </w:p>
    <w:p w14:paraId="7B0F4AE0" w14:textId="7ED94FB6" w:rsidR="00012B64" w:rsidRPr="00C81CBF" w:rsidRDefault="002136F1" w:rsidP="00012B64">
      <w:pPr>
        <w:pStyle w:val="ListParagraph"/>
        <w:numPr>
          <w:ilvl w:val="0"/>
          <w:numId w:val="6"/>
        </w:numPr>
        <w:spacing w:after="0" w:line="276" w:lineRule="auto"/>
        <w:ind w:firstLineChars="0"/>
        <w:jc w:val="left"/>
        <w:rPr>
          <w:lang w:eastAsia="zh-CN"/>
        </w:rPr>
      </w:pPr>
      <w:r w:rsidRPr="00C81CBF">
        <w:rPr>
          <w:lang w:eastAsia="zh-CN"/>
        </w:rPr>
        <w:t>4</w:t>
      </w:r>
      <w:r w:rsidR="00012B64" w:rsidRPr="00C81CBF">
        <w:rPr>
          <w:lang w:eastAsia="zh-CN"/>
        </w:rPr>
        <w:t xml:space="preserve"> companies raised concerns in reflector: </w:t>
      </w:r>
      <w:r w:rsidR="001C3E93" w:rsidRPr="00C81CBF">
        <w:rPr>
          <w:lang w:eastAsia="zh-CN"/>
        </w:rPr>
        <w:t xml:space="preserve">Intel, </w:t>
      </w:r>
      <w:r w:rsidR="004A0A0E" w:rsidRPr="00C81CBF">
        <w:rPr>
          <w:lang w:eastAsia="zh-CN"/>
        </w:rPr>
        <w:t xml:space="preserve">LGE, </w:t>
      </w:r>
      <w:r w:rsidR="00567354" w:rsidRPr="00C81CBF">
        <w:rPr>
          <w:lang w:eastAsia="zh-CN"/>
        </w:rPr>
        <w:t xml:space="preserve">CMCC, </w:t>
      </w:r>
      <w:r w:rsidR="002F43E8" w:rsidRPr="00C81CBF">
        <w:rPr>
          <w:lang w:eastAsia="zh-CN"/>
        </w:rPr>
        <w:t>Ericsson,</w:t>
      </w:r>
    </w:p>
    <w:p w14:paraId="14B878D3" w14:textId="77777777" w:rsidR="00012B64" w:rsidRPr="00C81CBF" w:rsidRDefault="00012B64" w:rsidP="00012B64">
      <w:pPr>
        <w:pStyle w:val="ListParagraph"/>
        <w:numPr>
          <w:ilvl w:val="0"/>
          <w:numId w:val="6"/>
        </w:numPr>
        <w:spacing w:after="0" w:line="276" w:lineRule="auto"/>
        <w:ind w:firstLineChars="0"/>
        <w:jc w:val="left"/>
        <w:rPr>
          <w:lang w:eastAsia="zh-CN"/>
        </w:rPr>
      </w:pPr>
      <w:r w:rsidRPr="00C81CBF">
        <w:rPr>
          <w:lang w:eastAsia="zh-CN"/>
        </w:rPr>
        <w:t>Other companies seem fine with it</w:t>
      </w:r>
    </w:p>
    <w:p w14:paraId="03FFFD77" w14:textId="77777777" w:rsidR="00012B64" w:rsidRDefault="00012B64" w:rsidP="00012B64">
      <w:pPr>
        <w:spacing w:after="0" w:line="276" w:lineRule="auto"/>
        <w:rPr>
          <w:lang w:eastAsia="zh-CN"/>
        </w:rPr>
      </w:pPr>
    </w:p>
    <w:p w14:paraId="0EAB644C" w14:textId="77777777" w:rsidR="00012B64" w:rsidRDefault="00012B64" w:rsidP="00012B64">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0337593" w14:textId="77777777" w:rsidR="00012B64" w:rsidRDefault="00012B64" w:rsidP="00012B64">
      <w:pPr>
        <w:pStyle w:val="ListParagraph"/>
        <w:numPr>
          <w:ilvl w:val="0"/>
          <w:numId w:val="6"/>
        </w:numPr>
        <w:spacing w:after="0" w:line="276" w:lineRule="auto"/>
        <w:ind w:firstLineChars="0"/>
        <w:rPr>
          <w:lang w:eastAsia="zh-CN"/>
        </w:rPr>
      </w:pPr>
      <w:r>
        <w:rPr>
          <w:lang w:eastAsia="zh-CN"/>
        </w:rPr>
        <w:t>Most companies seem fine with the proposal in general.</w:t>
      </w:r>
    </w:p>
    <w:p w14:paraId="31595CE3" w14:textId="77777777" w:rsidR="000848D6" w:rsidRDefault="000848D6" w:rsidP="000848D6">
      <w:pPr>
        <w:pStyle w:val="ListParagraph"/>
        <w:numPr>
          <w:ilvl w:val="0"/>
          <w:numId w:val="6"/>
        </w:numPr>
        <w:spacing w:after="0" w:line="276" w:lineRule="auto"/>
        <w:ind w:firstLineChars="0"/>
        <w:rPr>
          <w:lang w:eastAsia="zh-CN"/>
        </w:rPr>
      </w:pPr>
      <w:r>
        <w:rPr>
          <w:lang w:eastAsia="zh-CN"/>
        </w:rPr>
        <w:t>So far, the FL assumes this proposal is stable and no updates are made.</w:t>
      </w:r>
    </w:p>
    <w:p w14:paraId="0BC472D2" w14:textId="0BBE6BA0" w:rsidR="009B6A9C" w:rsidRDefault="009B6A9C" w:rsidP="009B6A9C">
      <w:pPr>
        <w:pStyle w:val="ListParagraph"/>
        <w:numPr>
          <w:ilvl w:val="0"/>
          <w:numId w:val="6"/>
        </w:numPr>
        <w:spacing w:after="0" w:line="276" w:lineRule="auto"/>
        <w:ind w:firstLineChars="0"/>
        <w:rPr>
          <w:lang w:eastAsia="zh-CN"/>
        </w:rPr>
      </w:pPr>
      <w:r>
        <w:rPr>
          <w:lang w:eastAsia="zh-CN"/>
        </w:rPr>
        <w:t>Some companies mentioned which AI to handle the issue of “</w:t>
      </w:r>
      <w:r w:rsidRPr="007E438E">
        <w:rPr>
          <w:b/>
          <w:lang w:eastAsia="zh-CN"/>
        </w:rPr>
        <w:t>impact on SL HARQ-ACK reporting to the gNB for Mode 1</w:t>
      </w:r>
      <w:r>
        <w:rPr>
          <w:lang w:eastAsia="zh-CN"/>
        </w:rPr>
        <w:t>”</w:t>
      </w:r>
      <w:r w:rsidR="00CD511E">
        <w:rPr>
          <w:lang w:eastAsia="zh-CN"/>
        </w:rPr>
        <w:t>, e.g., Ericsson, vivo, etc.</w:t>
      </w:r>
    </w:p>
    <w:p w14:paraId="0A75A8A6" w14:textId="6DA8F291" w:rsidR="009B6A9C" w:rsidRDefault="009B6A9C" w:rsidP="009B6A9C">
      <w:pPr>
        <w:pStyle w:val="ListParagraph"/>
        <w:numPr>
          <w:ilvl w:val="1"/>
          <w:numId w:val="6"/>
        </w:numPr>
        <w:spacing w:after="0" w:line="276" w:lineRule="auto"/>
        <w:ind w:firstLineChars="0"/>
        <w:rPr>
          <w:lang w:eastAsia="zh-CN"/>
        </w:rPr>
      </w:pPr>
      <w:r>
        <w:rPr>
          <w:lang w:eastAsia="zh-CN"/>
        </w:rPr>
        <w:t>AI 9.4.1.1 (SL-U channel access) is mainly about LBT, Mode 1/2</w:t>
      </w:r>
      <w:r w:rsidR="001B2E17">
        <w:rPr>
          <w:lang w:eastAsia="zh-CN"/>
        </w:rPr>
        <w:t xml:space="preserve"> </w:t>
      </w:r>
      <w:r>
        <w:rPr>
          <w:lang w:eastAsia="zh-CN"/>
        </w:rPr>
        <w:t xml:space="preserve">resource allocation/selection, etc. The current issue is more about </w:t>
      </w:r>
      <w:r w:rsidRPr="00C6429F">
        <w:rPr>
          <w:lang w:eastAsia="zh-CN"/>
        </w:rPr>
        <w:t>PSFCH transmission dropping due to LBT failure</w:t>
      </w:r>
      <w:r>
        <w:rPr>
          <w:lang w:eastAsia="zh-CN"/>
        </w:rPr>
        <w:t>.</w:t>
      </w:r>
    </w:p>
    <w:p w14:paraId="5ED3B149" w14:textId="77777777" w:rsidR="009B6A9C" w:rsidRDefault="009B6A9C" w:rsidP="009B6A9C">
      <w:pPr>
        <w:pStyle w:val="ListParagraph"/>
        <w:numPr>
          <w:ilvl w:val="1"/>
          <w:numId w:val="6"/>
        </w:numPr>
        <w:spacing w:after="0" w:line="276" w:lineRule="auto"/>
        <w:ind w:firstLineChars="0"/>
        <w:rPr>
          <w:lang w:eastAsia="zh-CN"/>
        </w:rPr>
      </w:pPr>
      <w:r>
        <w:rPr>
          <w:lang w:eastAsia="zh-CN"/>
        </w:rPr>
        <w:t>Therefore, so far, my understanding is this issue can be treated under this AI (AI 9.4.1.2 SL-U PHY design).</w:t>
      </w:r>
    </w:p>
    <w:p w14:paraId="7A451435" w14:textId="77777777" w:rsidR="009B6A9C" w:rsidRDefault="009B6A9C" w:rsidP="009B6A9C">
      <w:pPr>
        <w:pStyle w:val="ListParagraph"/>
        <w:numPr>
          <w:ilvl w:val="1"/>
          <w:numId w:val="6"/>
        </w:numPr>
        <w:spacing w:after="0" w:line="276" w:lineRule="auto"/>
        <w:ind w:firstLineChars="0"/>
        <w:rPr>
          <w:lang w:eastAsia="zh-CN"/>
        </w:rPr>
      </w:pPr>
      <w:r>
        <w:rPr>
          <w:lang w:eastAsia="zh-CN"/>
        </w:rPr>
        <w:t>Anyway, maybe we do not need to discuss it in this meeting. Companies can further check about this. Based on future contributions, FLs of two AIs will coordinate on this point.</w:t>
      </w:r>
    </w:p>
    <w:p w14:paraId="31326A8F" w14:textId="77777777" w:rsidR="00012B64" w:rsidRDefault="00012B64" w:rsidP="00012B64">
      <w:pPr>
        <w:spacing w:after="0" w:line="276" w:lineRule="auto"/>
        <w:rPr>
          <w:lang w:eastAsia="zh-CN"/>
        </w:rPr>
      </w:pPr>
    </w:p>
    <w:p w14:paraId="762EC7D6" w14:textId="77777777" w:rsidR="00012B64" w:rsidRDefault="00012B64" w:rsidP="00012B64">
      <w:pPr>
        <w:spacing w:after="0" w:line="276" w:lineRule="auto"/>
        <w:rPr>
          <w:u w:val="single"/>
          <w:lang w:eastAsia="zh-CN"/>
        </w:rPr>
      </w:pPr>
      <w:r>
        <w:rPr>
          <w:u w:val="single"/>
          <w:lang w:eastAsia="zh-CN"/>
        </w:rPr>
        <w:t>FL’s view to some companies’ comments:</w:t>
      </w:r>
    </w:p>
    <w:p w14:paraId="7BB55F6A" w14:textId="48105BA6" w:rsidR="00012B64" w:rsidRDefault="0014643A" w:rsidP="00012B64">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LGE: on last FFS point, for example, if the PSFCH resource is dynamically indicated by </w:t>
      </w:r>
      <w:r>
        <w:rPr>
          <w:rFonts w:hint="eastAsia"/>
          <w:lang w:eastAsia="zh-CN"/>
        </w:rPr>
        <w:t>a</w:t>
      </w:r>
      <w:r>
        <w:rPr>
          <w:lang w:eastAsia="zh-CN"/>
        </w:rPr>
        <w:t xml:space="preserve"> UE (see 3</w:t>
      </w:r>
      <w:r w:rsidRPr="002F36B8">
        <w:rPr>
          <w:vertAlign w:val="superscript"/>
          <w:lang w:eastAsia="zh-CN"/>
        </w:rPr>
        <w:t>rd</w:t>
      </w:r>
      <w:r>
        <w:rPr>
          <w:lang w:eastAsia="zh-CN"/>
        </w:rPr>
        <w:t xml:space="preserve"> FFS point), then RAN1 may need to discuss the case that PSFCH and PSSCH are in different COTs.</w:t>
      </w:r>
      <w:r w:rsidR="005D5691">
        <w:rPr>
          <w:lang w:eastAsia="zh-CN"/>
        </w:rPr>
        <w:t xml:space="preserve"> Hope this clarifies.</w:t>
      </w:r>
    </w:p>
    <w:p w14:paraId="781A5D51" w14:textId="77777777" w:rsidR="00012B64" w:rsidRPr="005D5691" w:rsidRDefault="00012B64" w:rsidP="00012B64">
      <w:pPr>
        <w:spacing w:after="0" w:line="276" w:lineRule="auto"/>
        <w:rPr>
          <w:lang w:eastAsia="zh-CN"/>
        </w:rPr>
      </w:pPr>
    </w:p>
    <w:p w14:paraId="40CF45AC" w14:textId="77777777" w:rsidR="00187B07" w:rsidRDefault="00187B07" w:rsidP="00187B07">
      <w:pPr>
        <w:spacing w:after="0" w:line="276" w:lineRule="auto"/>
        <w:rPr>
          <w:lang w:eastAsia="zh-CN"/>
        </w:rPr>
      </w:pPr>
      <w:r w:rsidRPr="00BA2496">
        <w:rPr>
          <w:lang w:eastAsia="zh-CN"/>
        </w:rPr>
        <w:t>Based on the above, the proposal remains the same as previous version:</w:t>
      </w:r>
    </w:p>
    <w:p w14:paraId="51A452F6" w14:textId="77777777" w:rsidR="00012B64" w:rsidRDefault="00012B64" w:rsidP="00012B64">
      <w:pPr>
        <w:spacing w:after="0" w:line="276" w:lineRule="auto"/>
        <w:rPr>
          <w:lang w:eastAsia="zh-CN"/>
        </w:rPr>
      </w:pPr>
    </w:p>
    <w:p w14:paraId="7F2A5390" w14:textId="48B74956" w:rsidR="00FE7F87" w:rsidRDefault="00012B64" w:rsidP="00FE7F87">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4</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FE7F87">
        <w:rPr>
          <w:b/>
          <w:lang w:eastAsia="zh-CN"/>
        </w:rPr>
        <w:t>For PSFCH and SL-HARQ in SL-U:</w:t>
      </w:r>
    </w:p>
    <w:p w14:paraId="15D4C230" w14:textId="77777777" w:rsidR="00FE7F87" w:rsidRDefault="00FE7F87" w:rsidP="00FE7F87">
      <w:pPr>
        <w:pStyle w:val="ListParagraph"/>
        <w:numPr>
          <w:ilvl w:val="0"/>
          <w:numId w:val="7"/>
        </w:numPr>
        <w:ind w:firstLineChars="0"/>
        <w:rPr>
          <w:b/>
          <w:lang w:eastAsia="zh-CN"/>
        </w:rPr>
      </w:pPr>
      <w:r>
        <w:rPr>
          <w:b/>
          <w:lang w:eastAsia="zh-CN"/>
        </w:rPr>
        <w:t>At least R16 NR SL PSFCH format 0 is supported</w:t>
      </w:r>
    </w:p>
    <w:p w14:paraId="1E2A5D1E" w14:textId="77777777" w:rsidR="00FE7F87" w:rsidRPr="00FE7F87" w:rsidRDefault="00FE7F87" w:rsidP="00FE7F87">
      <w:pPr>
        <w:pStyle w:val="ListParagraph"/>
        <w:numPr>
          <w:ilvl w:val="1"/>
          <w:numId w:val="7"/>
        </w:numPr>
        <w:ind w:firstLineChars="0"/>
        <w:rPr>
          <w:b/>
          <w:lang w:eastAsia="zh-CN"/>
        </w:rPr>
      </w:pPr>
      <w:r>
        <w:rPr>
          <w:b/>
          <w:lang w:eastAsia="zh-CN"/>
        </w:rPr>
        <w:t>FFS whether to introduce</w:t>
      </w:r>
      <w:r w:rsidRPr="00FE7F87">
        <w:rPr>
          <w:b/>
          <w:lang w:eastAsia="zh-CN"/>
        </w:rPr>
        <w:t xml:space="preserve"> new PSFCH format</w:t>
      </w:r>
    </w:p>
    <w:p w14:paraId="5A430BC8" w14:textId="77777777" w:rsidR="00FE7F87" w:rsidRPr="00FE7F87" w:rsidRDefault="00FE7F87" w:rsidP="00FE7F87">
      <w:pPr>
        <w:pStyle w:val="ListParagraph"/>
        <w:numPr>
          <w:ilvl w:val="0"/>
          <w:numId w:val="7"/>
        </w:numPr>
        <w:ind w:firstLineChars="0"/>
        <w:rPr>
          <w:b/>
          <w:lang w:eastAsia="zh-CN"/>
        </w:rPr>
      </w:pPr>
      <w:r w:rsidRPr="00FE7F87">
        <w:rPr>
          <w:b/>
          <w:lang w:eastAsia="zh-CN"/>
        </w:rPr>
        <w:t>FFS: how to meet OCB and PSD requirement for PSFCH transmission, e.g., using interlaced RB transmission, whether/how to avoid too small PSFCH capacity, etc.</w:t>
      </w:r>
    </w:p>
    <w:p w14:paraId="5927E739" w14:textId="77777777" w:rsidR="00FE7F87" w:rsidRPr="00FE7F87" w:rsidRDefault="00FE7F87" w:rsidP="00FE7F87">
      <w:pPr>
        <w:pStyle w:val="ListParagraph"/>
        <w:numPr>
          <w:ilvl w:val="0"/>
          <w:numId w:val="7"/>
        </w:numPr>
        <w:ind w:firstLineChars="0"/>
        <w:rPr>
          <w:b/>
          <w:lang w:eastAsia="zh-CN"/>
        </w:rPr>
      </w:pPr>
      <w:r w:rsidRPr="00FE7F87">
        <w:rPr>
          <w:b/>
          <w:lang w:eastAsia="zh-CN"/>
        </w:rPr>
        <w:t>FFS: the locations of PSFCH resources, e.g., (pre-)configured, dynamically indicated, etc.</w:t>
      </w:r>
    </w:p>
    <w:p w14:paraId="6ADE614D" w14:textId="77777777" w:rsidR="00FE7F87" w:rsidRPr="00FE7F87" w:rsidRDefault="00FE7F87" w:rsidP="00FE7F87">
      <w:pPr>
        <w:pStyle w:val="ListParagraph"/>
        <w:numPr>
          <w:ilvl w:val="0"/>
          <w:numId w:val="7"/>
        </w:numPr>
        <w:ind w:firstLineChars="0"/>
        <w:rPr>
          <w:b/>
          <w:lang w:eastAsia="zh-CN"/>
        </w:rPr>
      </w:pPr>
      <w:r w:rsidRPr="00FE7F87">
        <w:rPr>
          <w:b/>
          <w:lang w:eastAsia="zh-CN"/>
        </w:rPr>
        <w:t>FFS: whether/how to address PSFCH transmission dropping due to LBT failure, e.g., whether to have multiple PSFCH occasions for a PSSCH</w:t>
      </w:r>
      <w:r w:rsidRPr="00FE7F87">
        <w:rPr>
          <w:rFonts w:hint="eastAsia"/>
          <w:b/>
          <w:lang w:eastAsia="zh-CN"/>
        </w:rPr>
        <w:t xml:space="preserve"> </w:t>
      </w:r>
      <w:r w:rsidRPr="00FE7F87">
        <w:rPr>
          <w:b/>
          <w:lang w:eastAsia="zh-CN"/>
        </w:rPr>
        <w:t>and the related PSSCH-PSFCH mapping relationship, impact on SL HARQ-ACK reporting to the gNB for Mode 1, etc.</w:t>
      </w:r>
    </w:p>
    <w:p w14:paraId="7047C0E1" w14:textId="77777777" w:rsidR="00FE7F87" w:rsidRPr="00FE7F87" w:rsidRDefault="00FE7F87" w:rsidP="00FE7F87">
      <w:pPr>
        <w:pStyle w:val="ListParagraph"/>
        <w:numPr>
          <w:ilvl w:val="0"/>
          <w:numId w:val="7"/>
        </w:numPr>
        <w:ind w:firstLineChars="0"/>
        <w:rPr>
          <w:b/>
          <w:lang w:eastAsia="zh-CN"/>
        </w:rPr>
      </w:pPr>
      <w:r w:rsidRPr="00FE7F87">
        <w:rPr>
          <w:b/>
          <w:lang w:eastAsia="zh-CN"/>
        </w:rPr>
        <w:t xml:space="preserve">FFS: whether/how to address PSFCH and related PSSCH in different COTs </w:t>
      </w:r>
    </w:p>
    <w:p w14:paraId="47D7D555" w14:textId="77777777" w:rsidR="00012B64" w:rsidRPr="00E95DCE" w:rsidRDefault="00012B64">
      <w:pPr>
        <w:rPr>
          <w:lang w:eastAsia="zh-CN"/>
        </w:rPr>
      </w:pPr>
    </w:p>
    <w:p w14:paraId="72CAB25C" w14:textId="77777777" w:rsidR="00EF720D" w:rsidRDefault="00DC4A00">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652961CA" w14:textId="77777777" w:rsidR="00EF720D" w:rsidRDefault="00DC4A00">
      <w:pPr>
        <w:pStyle w:val="Heading3"/>
        <w:rPr>
          <w:lang w:eastAsia="zh-CN"/>
        </w:rPr>
      </w:pPr>
      <w:r>
        <w:rPr>
          <w:rFonts w:hint="eastAsia"/>
          <w:lang w:eastAsia="zh-CN"/>
        </w:rPr>
        <w:t>B</w:t>
      </w:r>
      <w:r>
        <w:rPr>
          <w:lang w:eastAsia="zh-CN"/>
        </w:rPr>
        <w:t>ackground</w:t>
      </w:r>
    </w:p>
    <w:p w14:paraId="7F9971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A9E364" w14:textId="77777777" w:rsidR="00EF720D" w:rsidRDefault="00DC4A00">
      <w:pPr>
        <w:pStyle w:val="ListParagraph"/>
        <w:numPr>
          <w:ilvl w:val="0"/>
          <w:numId w:val="6"/>
        </w:numPr>
        <w:ind w:firstLineChars="0"/>
        <w:rPr>
          <w:lang w:eastAsia="zh-CN"/>
        </w:rPr>
      </w:pPr>
      <w:r>
        <w:rPr>
          <w:lang w:eastAsia="zh-CN"/>
        </w:rPr>
        <w:t xml:space="preserve">In legacy NR-V, the periodicity of S-SSB is 160ms, the number of S-SSB transmission within one period is (pre-)configurable. For example, for 15 kHz SCS, there is one S-SSB in 160 ms period. If LBT fails before such S-SSB slot, then the UE has to wait until next period to transmit S-SSB. Some </w:t>
      </w:r>
      <w:r>
        <w:rPr>
          <w:lang w:eastAsia="zh-CN"/>
        </w:rPr>
        <w:lastRenderedPageBreak/>
        <w:t>companies mentioned further study is needed on how to address S-SSB transmission dropping due to LBT failure, e.g., introducing more candidate occasions compared with R16 NR-V design.</w:t>
      </w:r>
    </w:p>
    <w:p w14:paraId="5C85575B" w14:textId="77777777" w:rsidR="00EF720D" w:rsidRDefault="00DC4A00">
      <w:pPr>
        <w:pStyle w:val="ListParagraph"/>
        <w:numPr>
          <w:ilvl w:val="0"/>
          <w:numId w:val="6"/>
        </w:numPr>
        <w:ind w:firstLineChars="0"/>
        <w:rPr>
          <w:lang w:eastAsia="zh-CN"/>
        </w:rPr>
      </w:pPr>
      <w:r>
        <w:rPr>
          <w:lang w:eastAsia="zh-CN"/>
        </w:rPr>
        <w:t xml:space="preserve">Since legacy S-SSB occupies 11 PRBs, further study is needed on how to meet OCB requirement. Various options are mentioned by companies and are listed in the Proposal 5-1a below. </w:t>
      </w:r>
    </w:p>
    <w:p w14:paraId="02752AB5" w14:textId="77777777" w:rsidR="00EF720D" w:rsidRDefault="00DC4A00">
      <w:pPr>
        <w:pStyle w:val="ListParagraph"/>
        <w:numPr>
          <w:ilvl w:val="1"/>
          <w:numId w:val="6"/>
        </w:numPr>
        <w:ind w:firstLineChars="0"/>
        <w:rPr>
          <w:lang w:eastAsia="zh-CN"/>
        </w:rPr>
      </w:pPr>
      <w:r>
        <w:rPr>
          <w:lang w:eastAsia="zh-CN"/>
        </w:rPr>
        <w:t xml:space="preserve">Some companies proposed totally new </w:t>
      </w:r>
      <w:r>
        <w:rPr>
          <w:rFonts w:hint="eastAsia"/>
          <w:lang w:eastAsia="zh-CN"/>
        </w:rPr>
        <w:t>S</w:t>
      </w:r>
      <w:r>
        <w:rPr>
          <w:lang w:eastAsia="zh-CN"/>
        </w:rPr>
        <w:t>-SSB designs, e.g., longer S-SSB sequences, 4 symbol S-SSB structure. Since the WID explicitly mentioned “</w:t>
      </w:r>
      <w:r>
        <w:rPr>
          <w:i/>
          <w:u w:val="single"/>
          <w:lang w:eastAsia="zh-CN"/>
        </w:rPr>
        <w:t>The existing NR sidelink and NR-U channel structure shall be reused as the baseline.</w:t>
      </w:r>
      <w:r>
        <w:rPr>
          <w:lang w:eastAsia="zh-CN"/>
        </w:rPr>
        <w:t>”, such totally new designs are not suggested from FL’s perspective.</w:t>
      </w:r>
    </w:p>
    <w:p w14:paraId="63F423C4" w14:textId="77777777" w:rsidR="00EF720D" w:rsidRDefault="00DC4A00">
      <w:pPr>
        <w:rPr>
          <w:lang w:eastAsia="zh-CN"/>
        </w:rPr>
      </w:pPr>
      <w:r>
        <w:rPr>
          <w:lang w:eastAsia="zh-CN"/>
        </w:rPr>
        <w:t>Based on the above summary, the proposal in the subsequent sub-section is given.</w:t>
      </w:r>
    </w:p>
    <w:p w14:paraId="280CF105" w14:textId="77777777" w:rsidR="00EF720D" w:rsidRDefault="00EF720D">
      <w:pPr>
        <w:rPr>
          <w:lang w:eastAsia="zh-CN"/>
        </w:rPr>
      </w:pPr>
    </w:p>
    <w:p w14:paraId="13871CFE"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107D2B9" w14:textId="77777777">
        <w:trPr>
          <w:trHeight w:val="450"/>
        </w:trPr>
        <w:tc>
          <w:tcPr>
            <w:tcW w:w="1837" w:type="dxa"/>
          </w:tcPr>
          <w:p w14:paraId="416FFD63" w14:textId="77777777" w:rsidR="00EF720D" w:rsidRDefault="00DC4A00">
            <w:pPr>
              <w:rPr>
                <w:b/>
                <w:lang w:eastAsia="zh-CN"/>
              </w:rPr>
            </w:pPr>
            <w:r>
              <w:rPr>
                <w:rFonts w:hint="eastAsia"/>
                <w:b/>
                <w:lang w:eastAsia="zh-CN"/>
              </w:rPr>
              <w:t>C</w:t>
            </w:r>
            <w:r>
              <w:rPr>
                <w:b/>
                <w:lang w:eastAsia="zh-CN"/>
              </w:rPr>
              <w:t>ompany</w:t>
            </w:r>
          </w:p>
        </w:tc>
        <w:tc>
          <w:tcPr>
            <w:tcW w:w="7470" w:type="dxa"/>
          </w:tcPr>
          <w:p w14:paraId="005892E4" w14:textId="77777777" w:rsidR="00EF720D" w:rsidRDefault="00DC4A00">
            <w:pPr>
              <w:rPr>
                <w:b/>
                <w:lang w:eastAsia="zh-CN"/>
              </w:rPr>
            </w:pPr>
            <w:r>
              <w:rPr>
                <w:b/>
                <w:lang w:eastAsia="zh-CN"/>
              </w:rPr>
              <w:t>Company proposal related to this issue</w:t>
            </w:r>
          </w:p>
        </w:tc>
      </w:tr>
      <w:tr w:rsidR="00EF720D" w14:paraId="556961E5" w14:textId="77777777">
        <w:trPr>
          <w:trHeight w:val="450"/>
        </w:trPr>
        <w:tc>
          <w:tcPr>
            <w:tcW w:w="1837" w:type="dxa"/>
          </w:tcPr>
          <w:p w14:paraId="042BEF42" w14:textId="77777777" w:rsidR="00EF720D" w:rsidRDefault="00DC4A00">
            <w:pPr>
              <w:rPr>
                <w:lang w:eastAsia="zh-CN"/>
              </w:rPr>
            </w:pPr>
            <w:r>
              <w:rPr>
                <w:lang w:eastAsia="zh-CN"/>
              </w:rPr>
              <w:t>Nokia, N</w:t>
            </w:r>
            <w:r>
              <w:rPr>
                <w:rFonts w:hint="eastAsia"/>
                <w:lang w:eastAsia="zh-CN"/>
              </w:rPr>
              <w:t>SB</w:t>
            </w:r>
          </w:p>
        </w:tc>
        <w:tc>
          <w:tcPr>
            <w:tcW w:w="7470" w:type="dxa"/>
          </w:tcPr>
          <w:p w14:paraId="248675FE" w14:textId="77777777" w:rsidR="00EF720D" w:rsidRDefault="00DC4A00">
            <w:pPr>
              <w:rPr>
                <w:lang w:eastAsia="zh-CN"/>
              </w:rPr>
            </w:pPr>
            <w:r>
              <w:rPr>
                <w:lang w:eastAsia="zh-CN"/>
              </w:rPr>
              <w:t>Proposal 9: RAN1 to study mechanisms that make S-SS/PSBCH block transmissions robust against LBT failures, without impacting the number of usable resources for SL-U communications.</w:t>
            </w:r>
          </w:p>
        </w:tc>
      </w:tr>
      <w:tr w:rsidR="00EF720D" w14:paraId="4055F1FD" w14:textId="77777777">
        <w:trPr>
          <w:trHeight w:val="450"/>
        </w:trPr>
        <w:tc>
          <w:tcPr>
            <w:tcW w:w="1837" w:type="dxa"/>
          </w:tcPr>
          <w:p w14:paraId="46DD791D" w14:textId="77777777" w:rsidR="00EF720D" w:rsidRDefault="00DC4A00">
            <w:pPr>
              <w:rPr>
                <w:lang w:eastAsia="zh-CN"/>
              </w:rPr>
            </w:pPr>
            <w:r>
              <w:rPr>
                <w:lang w:eastAsia="zh-CN"/>
              </w:rPr>
              <w:t>Huawei, HiSi</w:t>
            </w:r>
          </w:p>
        </w:tc>
        <w:tc>
          <w:tcPr>
            <w:tcW w:w="7470" w:type="dxa"/>
          </w:tcPr>
          <w:p w14:paraId="397C2F18" w14:textId="77777777" w:rsidR="00EF720D" w:rsidRDefault="00DC4A00">
            <w:pPr>
              <w:rPr>
                <w:rFonts w:eastAsia="MS Mincho"/>
              </w:rPr>
            </w:pPr>
            <w:r>
              <w:rPr>
                <w:rFonts w:eastAsia="MS Mincho"/>
              </w:rPr>
              <w:t>Proposal 12: Further study the locations of S-SSB resources, e.g., whether/how to transmit additional S-SSB in addition to (pre-)configured periodic S-SSB occasions in case of LBT failure.</w:t>
            </w:r>
          </w:p>
          <w:p w14:paraId="6C277239" w14:textId="77777777" w:rsidR="00EF720D" w:rsidRDefault="00DC4A00">
            <w:pPr>
              <w:rPr>
                <w:lang w:eastAsia="zh-CN"/>
              </w:rPr>
            </w:pPr>
            <w:r>
              <w:rPr>
                <w:rFonts w:eastAsia="MS Mincho"/>
              </w:rPr>
              <w:t>Proposal 13: For S-SSB transmission, further study how to meet OCB requirement, e.g., interlaced transmission, or multiplexing with other SL channels within a COT, etc.</w:t>
            </w:r>
          </w:p>
        </w:tc>
      </w:tr>
      <w:tr w:rsidR="00EF720D" w14:paraId="069BD43F" w14:textId="77777777">
        <w:trPr>
          <w:trHeight w:val="450"/>
        </w:trPr>
        <w:tc>
          <w:tcPr>
            <w:tcW w:w="1837" w:type="dxa"/>
          </w:tcPr>
          <w:p w14:paraId="3C31455C" w14:textId="77777777" w:rsidR="00EF720D" w:rsidRDefault="00DC4A00">
            <w:pPr>
              <w:rPr>
                <w:lang w:eastAsia="zh-CN"/>
              </w:rPr>
            </w:pPr>
            <w:r>
              <w:rPr>
                <w:lang w:eastAsia="zh-CN"/>
              </w:rPr>
              <w:t>Spreadtrum</w:t>
            </w:r>
          </w:p>
        </w:tc>
        <w:tc>
          <w:tcPr>
            <w:tcW w:w="7470" w:type="dxa"/>
          </w:tcPr>
          <w:p w14:paraId="493EBB14" w14:textId="77777777" w:rsidR="00EF720D" w:rsidRDefault="00DC4A00">
            <w:pPr>
              <w:rPr>
                <w:lang w:eastAsia="zh-CN"/>
              </w:rPr>
            </w:pPr>
            <w:r>
              <w:rPr>
                <w:lang w:eastAsia="zh-CN"/>
              </w:rPr>
              <w:t>Proposal 7: To increase the transmission opportunity of S-SSB, the candidate position of S-SSB should be increased.</w:t>
            </w:r>
          </w:p>
        </w:tc>
      </w:tr>
      <w:tr w:rsidR="00EF720D" w14:paraId="462CA3ED" w14:textId="77777777">
        <w:trPr>
          <w:trHeight w:val="450"/>
        </w:trPr>
        <w:tc>
          <w:tcPr>
            <w:tcW w:w="1837" w:type="dxa"/>
          </w:tcPr>
          <w:p w14:paraId="232A3088" w14:textId="77777777" w:rsidR="00EF720D" w:rsidRDefault="00DC4A00">
            <w:pPr>
              <w:rPr>
                <w:lang w:eastAsia="zh-CN"/>
              </w:rPr>
            </w:pPr>
            <w:r>
              <w:rPr>
                <w:lang w:eastAsia="zh-CN"/>
              </w:rPr>
              <w:t>ZTE, Sanechips</w:t>
            </w:r>
          </w:p>
        </w:tc>
        <w:tc>
          <w:tcPr>
            <w:tcW w:w="7470" w:type="dxa"/>
          </w:tcPr>
          <w:p w14:paraId="24949B5D" w14:textId="77777777" w:rsidR="00EF720D" w:rsidRDefault="00DC4A00">
            <w:pPr>
              <w:rPr>
                <w:lang w:eastAsia="zh-CN"/>
              </w:rPr>
            </w:pPr>
            <w:r>
              <w:rPr>
                <w:lang w:eastAsia="zh-CN"/>
              </w:rPr>
              <w:t>Proposal 9:</w:t>
            </w:r>
            <w:r>
              <w:rPr>
                <w:lang w:eastAsia="zh-CN"/>
              </w:rPr>
              <w:tab/>
              <w:t>For SL SSB, three options below can be considered to meet the OCB requirement:</w:t>
            </w:r>
          </w:p>
          <w:p w14:paraId="7418FCF9" w14:textId="77777777" w:rsidR="00EF720D" w:rsidRDefault="00DC4A00">
            <w:pPr>
              <w:rPr>
                <w:lang w:eastAsia="zh-CN"/>
              </w:rPr>
            </w:pPr>
            <w:r>
              <w:rPr>
                <w:rFonts w:hint="eastAsia"/>
                <w:lang w:eastAsia="zh-CN"/>
              </w:rPr>
              <w:t>•</w:t>
            </w:r>
            <w:r>
              <w:rPr>
                <w:lang w:eastAsia="zh-CN"/>
              </w:rPr>
              <w:tab/>
              <w:t>Option1: Repeating the SSB resource in frequency</w:t>
            </w:r>
          </w:p>
          <w:p w14:paraId="7DADD384" w14:textId="77777777" w:rsidR="00EF720D" w:rsidRDefault="00DC4A00">
            <w:pPr>
              <w:rPr>
                <w:lang w:eastAsia="zh-CN"/>
              </w:rPr>
            </w:pPr>
            <w:r>
              <w:rPr>
                <w:rFonts w:hint="eastAsia"/>
                <w:lang w:eastAsia="zh-CN"/>
              </w:rPr>
              <w:t>•</w:t>
            </w:r>
            <w:r>
              <w:rPr>
                <w:lang w:eastAsia="zh-CN"/>
              </w:rPr>
              <w:tab/>
              <w:t>Option2: RBs of SSB is located as a comb manner in frequency domain</w:t>
            </w:r>
          </w:p>
          <w:p w14:paraId="109860EC" w14:textId="77777777" w:rsidR="00EF720D" w:rsidRDefault="00DC4A00">
            <w:pPr>
              <w:rPr>
                <w:lang w:eastAsia="zh-CN"/>
              </w:rPr>
            </w:pPr>
            <w:r>
              <w:rPr>
                <w:rFonts w:hint="eastAsia"/>
                <w:lang w:eastAsia="zh-CN"/>
              </w:rPr>
              <w:t>•</w:t>
            </w:r>
            <w:r>
              <w:rPr>
                <w:lang w:eastAsia="zh-CN"/>
              </w:rPr>
              <w:tab/>
              <w:t>Option3: Mapping SSB to more RBs in frequency domain and less symbols in time domain</w:t>
            </w:r>
          </w:p>
          <w:p w14:paraId="40CAFBDA" w14:textId="77777777" w:rsidR="00EF720D" w:rsidRDefault="00DC4A00">
            <w:pPr>
              <w:rPr>
                <w:lang w:eastAsia="zh-CN"/>
              </w:rPr>
            </w:pPr>
            <w:r>
              <w:rPr>
                <w:lang w:eastAsia="zh-CN"/>
              </w:rPr>
              <w:t>Proposal 10:</w:t>
            </w:r>
            <w:r>
              <w:rPr>
                <w:lang w:eastAsia="zh-CN"/>
              </w:rPr>
              <w:tab/>
              <w:t>R16 SL synchronization procedure can be reused for SL-U, and more transmission occasions are considered for each set of SSB resources within the synchronization period</w:t>
            </w:r>
          </w:p>
        </w:tc>
      </w:tr>
      <w:tr w:rsidR="00EF720D" w14:paraId="2C076C2F" w14:textId="77777777">
        <w:trPr>
          <w:trHeight w:val="450"/>
        </w:trPr>
        <w:tc>
          <w:tcPr>
            <w:tcW w:w="1837" w:type="dxa"/>
          </w:tcPr>
          <w:p w14:paraId="39998ABF" w14:textId="77777777" w:rsidR="00EF720D" w:rsidRDefault="00DC4A00">
            <w:pPr>
              <w:rPr>
                <w:lang w:eastAsia="zh-CN"/>
              </w:rPr>
            </w:pPr>
            <w:r>
              <w:rPr>
                <w:lang w:eastAsia="zh-CN"/>
              </w:rPr>
              <w:t>CATT, GOHIGH</w:t>
            </w:r>
          </w:p>
        </w:tc>
        <w:tc>
          <w:tcPr>
            <w:tcW w:w="7470" w:type="dxa"/>
          </w:tcPr>
          <w:p w14:paraId="526C9E72" w14:textId="77777777" w:rsidR="00EF720D" w:rsidRDefault="00DC4A00">
            <w:pPr>
              <w:rPr>
                <w:lang w:eastAsia="zh-CN"/>
              </w:rPr>
            </w:pPr>
            <w:r>
              <w:rPr>
                <w:lang w:eastAsia="zh-CN"/>
              </w:rPr>
              <w:t>Proposal 3: For S-SSB channel structure, if OCB requirement is required, the frequency repetition structure is preferred.</w:t>
            </w:r>
          </w:p>
        </w:tc>
      </w:tr>
      <w:tr w:rsidR="00EF720D" w14:paraId="002BAE8F" w14:textId="77777777">
        <w:trPr>
          <w:trHeight w:val="450"/>
        </w:trPr>
        <w:tc>
          <w:tcPr>
            <w:tcW w:w="1837" w:type="dxa"/>
          </w:tcPr>
          <w:p w14:paraId="33CE08B6" w14:textId="77777777" w:rsidR="00EF720D" w:rsidRDefault="00DC4A00">
            <w:pPr>
              <w:rPr>
                <w:lang w:eastAsia="zh-CN"/>
              </w:rPr>
            </w:pPr>
            <w:r>
              <w:rPr>
                <w:lang w:eastAsia="zh-CN"/>
              </w:rPr>
              <w:t>vivo</w:t>
            </w:r>
          </w:p>
        </w:tc>
        <w:tc>
          <w:tcPr>
            <w:tcW w:w="7470" w:type="dxa"/>
          </w:tcPr>
          <w:p w14:paraId="02310C75" w14:textId="77777777" w:rsidR="00EF720D" w:rsidRDefault="00DC4A00">
            <w:pPr>
              <w:rPr>
                <w:lang w:eastAsia="zh-CN"/>
              </w:rPr>
            </w:pPr>
            <w:r>
              <w:rPr>
                <w:lang w:eastAsia="zh-CN"/>
              </w:rPr>
              <w:t>Proposal 9: Multiple S-SSB can be transmitted in a FDMed manner to meet the OCB requirement.</w:t>
            </w:r>
          </w:p>
          <w:p w14:paraId="2EB78BEB" w14:textId="77777777" w:rsidR="00EF720D" w:rsidRDefault="00DC4A00">
            <w:pPr>
              <w:rPr>
                <w:lang w:eastAsia="zh-CN"/>
              </w:rPr>
            </w:pPr>
            <w:r>
              <w:rPr>
                <w:lang w:eastAsia="zh-CN"/>
              </w:rPr>
              <w:t>Proposal 10: If LBT based channel access mechanism is required for S-SSB, more candidate S-SSB occasions in time domain should be supported to increase the opportunities for S-SSB transmission.</w:t>
            </w:r>
          </w:p>
          <w:p w14:paraId="527F7EAE" w14:textId="77777777" w:rsidR="00EF720D" w:rsidRDefault="00DC4A00">
            <w:pPr>
              <w:rPr>
                <w:lang w:eastAsia="zh-CN"/>
              </w:rPr>
            </w:pPr>
            <w:r>
              <w:rPr>
                <w:lang w:eastAsia="zh-CN"/>
              </w:rPr>
              <w:t>Proposal 11: Clarify if the Rel-16 relationship between resource pool and S-SSB, i.e., they are are non-overlapped in time domain, is reused in unlicensed band.</w:t>
            </w:r>
          </w:p>
        </w:tc>
      </w:tr>
      <w:tr w:rsidR="00EF720D" w14:paraId="64BE2513" w14:textId="77777777">
        <w:trPr>
          <w:trHeight w:val="225"/>
        </w:trPr>
        <w:tc>
          <w:tcPr>
            <w:tcW w:w="1837" w:type="dxa"/>
          </w:tcPr>
          <w:p w14:paraId="26D45328" w14:textId="77777777" w:rsidR="00EF720D" w:rsidRDefault="00DC4A00">
            <w:pPr>
              <w:rPr>
                <w:lang w:eastAsia="zh-CN"/>
              </w:rPr>
            </w:pPr>
            <w:r>
              <w:rPr>
                <w:lang w:eastAsia="zh-CN"/>
              </w:rPr>
              <w:t>InterDigital</w:t>
            </w:r>
          </w:p>
        </w:tc>
        <w:tc>
          <w:tcPr>
            <w:tcW w:w="7470" w:type="dxa"/>
          </w:tcPr>
          <w:p w14:paraId="3A86E9A5" w14:textId="77777777" w:rsidR="00EF720D" w:rsidRDefault="00EF720D">
            <w:pPr>
              <w:rPr>
                <w:lang w:eastAsia="zh-CN"/>
              </w:rPr>
            </w:pPr>
          </w:p>
        </w:tc>
      </w:tr>
      <w:tr w:rsidR="00EF720D" w14:paraId="56419FAC" w14:textId="77777777">
        <w:trPr>
          <w:trHeight w:val="225"/>
        </w:trPr>
        <w:tc>
          <w:tcPr>
            <w:tcW w:w="1837" w:type="dxa"/>
          </w:tcPr>
          <w:p w14:paraId="6DA12457" w14:textId="77777777" w:rsidR="00EF720D" w:rsidRDefault="00DC4A00">
            <w:pPr>
              <w:rPr>
                <w:lang w:eastAsia="zh-CN"/>
              </w:rPr>
            </w:pPr>
            <w:r>
              <w:rPr>
                <w:lang w:eastAsia="zh-CN"/>
              </w:rPr>
              <w:t>NEC</w:t>
            </w:r>
          </w:p>
        </w:tc>
        <w:tc>
          <w:tcPr>
            <w:tcW w:w="7470" w:type="dxa"/>
          </w:tcPr>
          <w:p w14:paraId="59FC00A9" w14:textId="77777777" w:rsidR="00EF720D" w:rsidRDefault="00DC4A00">
            <w:pPr>
              <w:rPr>
                <w:lang w:eastAsia="zh-CN"/>
              </w:rPr>
            </w:pPr>
            <w:r>
              <w:rPr>
                <w:lang w:eastAsia="zh-CN"/>
              </w:rPr>
              <w:t>Proposal 8:</w:t>
            </w:r>
            <w:r>
              <w:rPr>
                <w:lang w:eastAsia="zh-CN"/>
              </w:rPr>
              <w:tab/>
              <w:t xml:space="preserve">Study and evaluate any potential enhanced SSB structure to fulfill </w:t>
            </w:r>
            <w:r>
              <w:rPr>
                <w:lang w:eastAsia="zh-CN"/>
              </w:rPr>
              <w:lastRenderedPageBreak/>
              <w:t>OCB requirement in SL-U</w:t>
            </w:r>
          </w:p>
          <w:p w14:paraId="33B23254" w14:textId="77777777" w:rsidR="00EF720D" w:rsidRDefault="00DC4A00">
            <w:pPr>
              <w:rPr>
                <w:lang w:eastAsia="zh-CN"/>
              </w:rPr>
            </w:pPr>
            <w:r>
              <w:rPr>
                <w:lang w:eastAsia="zh-CN"/>
              </w:rPr>
              <w:t>Proposal 9:</w:t>
            </w:r>
            <w:r>
              <w:rPr>
                <w:lang w:eastAsia="zh-CN"/>
              </w:rPr>
              <w:tab/>
              <w:t>Study how to enhance S-SSB transmission considering LBT failure in SL-U</w:t>
            </w:r>
          </w:p>
        </w:tc>
      </w:tr>
      <w:tr w:rsidR="00EF720D" w14:paraId="2D3795C6" w14:textId="77777777">
        <w:trPr>
          <w:trHeight w:val="450"/>
        </w:trPr>
        <w:tc>
          <w:tcPr>
            <w:tcW w:w="1837" w:type="dxa"/>
          </w:tcPr>
          <w:p w14:paraId="2E977D8D" w14:textId="77777777" w:rsidR="00EF720D" w:rsidRDefault="00DC4A00">
            <w:pPr>
              <w:rPr>
                <w:lang w:eastAsia="zh-CN"/>
              </w:rPr>
            </w:pPr>
            <w:r>
              <w:rPr>
                <w:lang w:eastAsia="zh-CN"/>
              </w:rPr>
              <w:lastRenderedPageBreak/>
              <w:t>Lenovo</w:t>
            </w:r>
          </w:p>
        </w:tc>
        <w:tc>
          <w:tcPr>
            <w:tcW w:w="7470" w:type="dxa"/>
          </w:tcPr>
          <w:p w14:paraId="04B84B90" w14:textId="77777777" w:rsidR="00EF720D" w:rsidRDefault="00DC4A00">
            <w:pPr>
              <w:rPr>
                <w:lang w:eastAsia="zh-CN"/>
              </w:rPr>
            </w:pPr>
            <w:r>
              <w:rPr>
                <w:lang w:eastAsia="zh-CN"/>
              </w:rPr>
              <w:t>Proposal 19: Study S-SSB design and transmission in unlicensed band.</w:t>
            </w:r>
          </w:p>
        </w:tc>
      </w:tr>
      <w:tr w:rsidR="00EF720D" w14:paraId="0874FD74" w14:textId="77777777">
        <w:trPr>
          <w:trHeight w:val="450"/>
        </w:trPr>
        <w:tc>
          <w:tcPr>
            <w:tcW w:w="1837" w:type="dxa"/>
          </w:tcPr>
          <w:p w14:paraId="4879AB30" w14:textId="77777777" w:rsidR="00EF720D" w:rsidRDefault="00DC4A00">
            <w:pPr>
              <w:rPr>
                <w:lang w:eastAsia="zh-CN"/>
              </w:rPr>
            </w:pPr>
            <w:r>
              <w:rPr>
                <w:lang w:eastAsia="zh-CN"/>
              </w:rPr>
              <w:t>LG Electronics</w:t>
            </w:r>
          </w:p>
        </w:tc>
        <w:tc>
          <w:tcPr>
            <w:tcW w:w="7470" w:type="dxa"/>
          </w:tcPr>
          <w:p w14:paraId="7EA93D9B" w14:textId="77777777" w:rsidR="00EF720D" w:rsidRDefault="00DC4A00">
            <w:pPr>
              <w:rPr>
                <w:lang w:eastAsia="zh-CN"/>
              </w:rPr>
            </w:pPr>
            <w:r>
              <w:rPr>
                <w:lang w:eastAsia="zh-CN"/>
              </w:rPr>
              <w:t>Proposal 4: Considering OCB and PSD requirements, followings are considered:</w:t>
            </w:r>
          </w:p>
          <w:p w14:paraId="3DAD5619" w14:textId="77777777" w:rsidR="00EF720D" w:rsidRDefault="00DC4A00">
            <w:pPr>
              <w:rPr>
                <w:lang w:eastAsia="zh-CN"/>
              </w:rPr>
            </w:pPr>
            <w:r>
              <w:rPr>
                <w:rFonts w:hint="eastAsia"/>
                <w:lang w:eastAsia="zh-CN"/>
              </w:rPr>
              <w:t>•</w:t>
            </w:r>
            <w:r>
              <w:rPr>
                <w:lang w:eastAsia="zh-CN"/>
              </w:rPr>
              <w:tab/>
              <w:t>Whether or not to define interlaced PSCCH/PSSCH transmission</w:t>
            </w:r>
          </w:p>
          <w:p w14:paraId="3DCCE169" w14:textId="77777777" w:rsidR="00EF720D" w:rsidRDefault="00DC4A00">
            <w:pPr>
              <w:rPr>
                <w:lang w:eastAsia="zh-CN"/>
              </w:rPr>
            </w:pPr>
            <w:r>
              <w:rPr>
                <w:lang w:eastAsia="zh-CN"/>
              </w:rPr>
              <w:t>-</w:t>
            </w:r>
            <w:r>
              <w:rPr>
                <w:lang w:eastAsia="zh-CN"/>
              </w:rPr>
              <w:tab/>
              <w:t>Whether or how to define sub-channel for interlaced PSCCH/PSSCH transmission</w:t>
            </w:r>
          </w:p>
          <w:p w14:paraId="77F05B4C" w14:textId="77777777" w:rsidR="00EF720D" w:rsidRDefault="00DC4A00">
            <w:pPr>
              <w:rPr>
                <w:lang w:eastAsia="zh-CN"/>
              </w:rPr>
            </w:pPr>
            <w:r>
              <w:rPr>
                <w:lang w:eastAsia="zh-CN"/>
              </w:rPr>
              <w:t>-</w:t>
            </w:r>
            <w:r>
              <w:rPr>
                <w:lang w:eastAsia="zh-CN"/>
              </w:rPr>
              <w:tab/>
              <w:t>Whether or how to indicate reserved resource(s) for PSCCH/PSSCH transmission(s)</w:t>
            </w:r>
          </w:p>
          <w:p w14:paraId="5AEB70DD"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1555AAAD"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128160E7" w14:textId="77777777" w:rsidR="00EF720D" w:rsidRDefault="00DC4A00">
            <w:pPr>
              <w:rPr>
                <w:lang w:eastAsia="zh-CN"/>
              </w:rPr>
            </w:pPr>
            <w:r>
              <w:rPr>
                <w:rFonts w:hint="eastAsia"/>
                <w:lang w:eastAsia="zh-CN"/>
              </w:rPr>
              <w:t>•</w:t>
            </w:r>
            <w:r>
              <w:rPr>
                <w:lang w:eastAsia="zh-CN"/>
              </w:rPr>
              <w:tab/>
              <w:t>Whether or how to design interlaced PSFCH transmission</w:t>
            </w:r>
          </w:p>
          <w:p w14:paraId="086F3E49"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2EB52B1F" w14:textId="77777777" w:rsidR="00EF720D" w:rsidRDefault="00DC4A00">
            <w:pPr>
              <w:rPr>
                <w:lang w:eastAsia="zh-CN"/>
              </w:rPr>
            </w:pPr>
            <w:r>
              <w:rPr>
                <w:lang w:eastAsia="zh-CN"/>
              </w:rPr>
              <w:t>-</w:t>
            </w:r>
            <w:r>
              <w:rPr>
                <w:lang w:eastAsia="zh-CN"/>
              </w:rPr>
              <w:tab/>
              <w:t>Whether or how to increase the number of PSFCH resources in a slot</w:t>
            </w:r>
          </w:p>
          <w:p w14:paraId="77440B5E"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E3B05AD" w14:textId="77777777">
        <w:trPr>
          <w:trHeight w:val="450"/>
        </w:trPr>
        <w:tc>
          <w:tcPr>
            <w:tcW w:w="1837" w:type="dxa"/>
          </w:tcPr>
          <w:p w14:paraId="0B2BF8A0" w14:textId="77777777" w:rsidR="00EF720D" w:rsidRDefault="00DC4A00">
            <w:pPr>
              <w:rPr>
                <w:lang w:eastAsia="zh-CN"/>
              </w:rPr>
            </w:pPr>
            <w:r>
              <w:rPr>
                <w:lang w:eastAsia="zh-CN"/>
              </w:rPr>
              <w:t>Sony</w:t>
            </w:r>
          </w:p>
        </w:tc>
        <w:tc>
          <w:tcPr>
            <w:tcW w:w="7470" w:type="dxa"/>
          </w:tcPr>
          <w:p w14:paraId="30EDCF6B" w14:textId="77777777" w:rsidR="00EF720D" w:rsidRDefault="00EF720D">
            <w:pPr>
              <w:rPr>
                <w:lang w:eastAsia="zh-CN"/>
              </w:rPr>
            </w:pPr>
          </w:p>
        </w:tc>
      </w:tr>
      <w:tr w:rsidR="00EF720D" w14:paraId="1181CCC4" w14:textId="77777777">
        <w:trPr>
          <w:trHeight w:val="450"/>
        </w:trPr>
        <w:tc>
          <w:tcPr>
            <w:tcW w:w="1837" w:type="dxa"/>
          </w:tcPr>
          <w:p w14:paraId="29559477" w14:textId="77777777" w:rsidR="00EF720D" w:rsidRDefault="00DC4A00">
            <w:pPr>
              <w:rPr>
                <w:lang w:eastAsia="zh-CN"/>
              </w:rPr>
            </w:pPr>
            <w:r>
              <w:rPr>
                <w:lang w:eastAsia="zh-CN"/>
              </w:rPr>
              <w:t>Panasonic</w:t>
            </w:r>
          </w:p>
        </w:tc>
        <w:tc>
          <w:tcPr>
            <w:tcW w:w="7470" w:type="dxa"/>
          </w:tcPr>
          <w:p w14:paraId="532D722B" w14:textId="77777777" w:rsidR="00EF720D" w:rsidRDefault="00DC4A00">
            <w:pPr>
              <w:rPr>
                <w:lang w:eastAsia="zh-CN"/>
              </w:rPr>
            </w:pPr>
            <w:r>
              <w:rPr>
                <w:lang w:eastAsia="zh-CN"/>
              </w:rPr>
              <w:t>Proposal 3: Location of S-SS/PSBCH block is provide by sl-AbsoluteFrequencySSB which selected from GSCN for for n46, n96 and n102, and additional S-SS/PSBCH blocks are transmitted on both edges.</w:t>
            </w:r>
          </w:p>
        </w:tc>
      </w:tr>
      <w:tr w:rsidR="00EF720D" w14:paraId="1D7165F8" w14:textId="77777777">
        <w:trPr>
          <w:trHeight w:val="225"/>
        </w:trPr>
        <w:tc>
          <w:tcPr>
            <w:tcW w:w="1837" w:type="dxa"/>
          </w:tcPr>
          <w:p w14:paraId="3B993952" w14:textId="77777777" w:rsidR="00EF720D" w:rsidRDefault="00DC4A00">
            <w:pPr>
              <w:rPr>
                <w:lang w:eastAsia="zh-CN"/>
              </w:rPr>
            </w:pPr>
            <w:r>
              <w:rPr>
                <w:lang w:eastAsia="zh-CN"/>
              </w:rPr>
              <w:t>xiaomi</w:t>
            </w:r>
          </w:p>
        </w:tc>
        <w:tc>
          <w:tcPr>
            <w:tcW w:w="7470" w:type="dxa"/>
          </w:tcPr>
          <w:p w14:paraId="0038C886" w14:textId="77777777" w:rsidR="00EF720D" w:rsidRDefault="00DC4A00">
            <w:pPr>
              <w:rPr>
                <w:lang w:val="en-GB" w:eastAsia="zh-CN"/>
              </w:rPr>
            </w:pPr>
            <w:r>
              <w:rPr>
                <w:lang w:val="en-GB" w:eastAsia="zh-CN"/>
              </w:rPr>
              <w:t>Proposal 9:</w:t>
            </w:r>
            <w:r>
              <w:rPr>
                <w:lang w:val="en-GB" w:eastAsia="zh-CN"/>
              </w:rPr>
              <w:tab/>
              <w:t>The frequency domain of S-SSB shall be expanded to satisfy the OCB requirement.</w:t>
            </w:r>
          </w:p>
        </w:tc>
      </w:tr>
      <w:tr w:rsidR="00EF720D" w14:paraId="3FC55397" w14:textId="77777777">
        <w:trPr>
          <w:trHeight w:val="450"/>
        </w:trPr>
        <w:tc>
          <w:tcPr>
            <w:tcW w:w="1837" w:type="dxa"/>
          </w:tcPr>
          <w:p w14:paraId="226191CC" w14:textId="77777777" w:rsidR="00EF720D" w:rsidRDefault="00DC4A00">
            <w:pPr>
              <w:rPr>
                <w:lang w:eastAsia="zh-CN"/>
              </w:rPr>
            </w:pPr>
            <w:r>
              <w:rPr>
                <w:lang w:eastAsia="zh-CN"/>
              </w:rPr>
              <w:t>Samsung</w:t>
            </w:r>
          </w:p>
        </w:tc>
        <w:tc>
          <w:tcPr>
            <w:tcW w:w="7470" w:type="dxa"/>
          </w:tcPr>
          <w:p w14:paraId="1422F18A" w14:textId="77777777" w:rsidR="00EF720D" w:rsidRDefault="00DC4A00">
            <w:pPr>
              <w:rPr>
                <w:lang w:eastAsia="zh-CN"/>
              </w:rPr>
            </w:pPr>
            <w:r>
              <w:rPr>
                <w:lang w:eastAsia="zh-CN"/>
              </w:rPr>
              <w:t>Proposal 3: To satisfy OCB and PSD requirements, it’s beneficial to support frequency domain enhancement to S-SS/PSBCH block, and study at least the following approaches:</w:t>
            </w:r>
          </w:p>
          <w:p w14:paraId="1B98F7FA" w14:textId="77777777" w:rsidR="00EF720D" w:rsidRDefault="00DC4A00">
            <w:pPr>
              <w:rPr>
                <w:lang w:eastAsia="zh-CN"/>
              </w:rPr>
            </w:pPr>
            <w:r>
              <w:rPr>
                <w:rFonts w:hint="eastAsia"/>
                <w:lang w:eastAsia="zh-CN"/>
              </w:rPr>
              <w:t>•</w:t>
            </w:r>
            <w:r>
              <w:rPr>
                <w:lang w:eastAsia="zh-CN"/>
              </w:rPr>
              <w:tab/>
              <w:t>Multiplexing of S-SS/PSBCH block with other sidelink signal/channel;</w:t>
            </w:r>
          </w:p>
          <w:p w14:paraId="566DF82D" w14:textId="77777777" w:rsidR="00EF720D" w:rsidRDefault="00DC4A00">
            <w:pPr>
              <w:rPr>
                <w:lang w:eastAsia="zh-CN"/>
              </w:rPr>
            </w:pPr>
            <w:r>
              <w:rPr>
                <w:rFonts w:hint="eastAsia"/>
                <w:lang w:eastAsia="zh-CN"/>
              </w:rPr>
              <w:t>•</w:t>
            </w:r>
            <w:r>
              <w:rPr>
                <w:lang w:eastAsia="zh-CN"/>
              </w:rPr>
              <w:tab/>
              <w:t>New S-SS/PSBCH block structure with a wider bandwidth;</w:t>
            </w:r>
          </w:p>
          <w:p w14:paraId="53D6C5B1" w14:textId="77777777" w:rsidR="00EF720D" w:rsidRDefault="00DC4A00">
            <w:pPr>
              <w:rPr>
                <w:lang w:eastAsia="zh-CN"/>
              </w:rPr>
            </w:pPr>
            <w:r>
              <w:rPr>
                <w:rFonts w:hint="eastAsia"/>
                <w:lang w:eastAsia="zh-CN"/>
              </w:rPr>
              <w:t>•</w:t>
            </w:r>
            <w:r>
              <w:rPr>
                <w:lang w:eastAsia="zh-CN"/>
              </w:rPr>
              <w:tab/>
              <w:t>S-SS/PSBCH block repetition in the frequency domain;</w:t>
            </w:r>
          </w:p>
          <w:p w14:paraId="716AEDFD" w14:textId="77777777" w:rsidR="00EF720D" w:rsidRDefault="00DC4A00">
            <w:pPr>
              <w:rPr>
                <w:lang w:eastAsia="zh-CN"/>
              </w:rPr>
            </w:pPr>
            <w:r>
              <w:rPr>
                <w:rFonts w:hint="eastAsia"/>
                <w:lang w:eastAsia="zh-CN"/>
              </w:rPr>
              <w:t>•</w:t>
            </w:r>
            <w:r>
              <w:rPr>
                <w:lang w:eastAsia="zh-CN"/>
              </w:rPr>
              <w:tab/>
              <w:t>Interlace based S-SS/PSBCH block structure.</w:t>
            </w:r>
          </w:p>
          <w:p w14:paraId="2E39092F"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5D2216BB"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FCEE8C9"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776834BF" w14:textId="77777777">
        <w:trPr>
          <w:trHeight w:val="450"/>
        </w:trPr>
        <w:tc>
          <w:tcPr>
            <w:tcW w:w="1837" w:type="dxa"/>
          </w:tcPr>
          <w:p w14:paraId="1024A957" w14:textId="77777777" w:rsidR="00EF720D" w:rsidRDefault="00DC4A00">
            <w:pPr>
              <w:rPr>
                <w:lang w:eastAsia="zh-CN"/>
              </w:rPr>
            </w:pPr>
            <w:r>
              <w:rPr>
                <w:lang w:eastAsia="zh-CN"/>
              </w:rPr>
              <w:lastRenderedPageBreak/>
              <w:t>OPPO</w:t>
            </w:r>
          </w:p>
        </w:tc>
        <w:tc>
          <w:tcPr>
            <w:tcW w:w="7470" w:type="dxa"/>
          </w:tcPr>
          <w:p w14:paraId="69812E24" w14:textId="77777777" w:rsidR="00EF720D" w:rsidRDefault="00DC4A00">
            <w:pPr>
              <w:rPr>
                <w:lang w:eastAsia="zh-CN"/>
              </w:rPr>
            </w:pPr>
            <w:r>
              <w:rPr>
                <w:lang w:eastAsia="zh-CN"/>
              </w:rPr>
              <w:t>Proposal 7: Enhancement of S-SSB structure to fulfill regulation requirement is necessary.</w:t>
            </w:r>
          </w:p>
          <w:p w14:paraId="1BD41C7B" w14:textId="77777777" w:rsidR="00EF720D" w:rsidRDefault="00DC4A00">
            <w:pPr>
              <w:rPr>
                <w:lang w:eastAsia="zh-CN"/>
              </w:rPr>
            </w:pPr>
            <w:r>
              <w:rPr>
                <w:lang w:eastAsia="zh-CN"/>
              </w:rPr>
              <w:t>Proposal 8: The following options can be considered for S-SSB enhancement</w:t>
            </w:r>
          </w:p>
          <w:p w14:paraId="335568C3" w14:textId="77777777" w:rsidR="00EF720D" w:rsidRDefault="00DC4A00">
            <w:pPr>
              <w:rPr>
                <w:lang w:eastAsia="zh-CN"/>
              </w:rPr>
            </w:pPr>
            <w:r>
              <w:rPr>
                <w:lang w:eastAsia="zh-CN"/>
              </w:rPr>
              <w:t>-</w:t>
            </w:r>
            <w:r>
              <w:rPr>
                <w:lang w:eastAsia="zh-CN"/>
              </w:rPr>
              <w:tab/>
              <w:t>Option 1: repetition of S-SSB in frequency domain</w:t>
            </w:r>
          </w:p>
          <w:p w14:paraId="6EA0BEA7" w14:textId="77777777" w:rsidR="00EF720D" w:rsidRDefault="00DC4A00">
            <w:pPr>
              <w:rPr>
                <w:lang w:eastAsia="zh-CN"/>
              </w:rPr>
            </w:pPr>
            <w:r>
              <w:rPr>
                <w:lang w:eastAsia="zh-CN"/>
              </w:rPr>
              <w:t>-</w:t>
            </w:r>
            <w:r>
              <w:rPr>
                <w:lang w:eastAsia="zh-CN"/>
              </w:rPr>
              <w:tab/>
              <w:t>Option 2: long S-SSB sequence</w:t>
            </w:r>
          </w:p>
          <w:p w14:paraId="27BF0741" w14:textId="77777777" w:rsidR="00EF720D" w:rsidRDefault="00DC4A00">
            <w:pPr>
              <w:rPr>
                <w:lang w:eastAsia="zh-CN"/>
              </w:rPr>
            </w:pPr>
            <w:r>
              <w:rPr>
                <w:lang w:eastAsia="zh-CN"/>
              </w:rPr>
              <w:t>-</w:t>
            </w:r>
            <w:r>
              <w:rPr>
                <w:lang w:eastAsia="zh-CN"/>
              </w:rPr>
              <w:tab/>
              <w:t>Option 3: interlaced resource block for S-SSB</w:t>
            </w:r>
          </w:p>
          <w:p w14:paraId="66860262" w14:textId="77777777" w:rsidR="00EF720D" w:rsidRDefault="00DC4A00">
            <w:pPr>
              <w:rPr>
                <w:lang w:eastAsia="zh-CN"/>
              </w:rPr>
            </w:pPr>
            <w:r>
              <w:rPr>
                <w:lang w:eastAsia="zh-CN"/>
              </w:rPr>
              <w:t>Proposal 9: FDM between S-SSB and PSCCH/PSSCH is not supported in SL-U</w:t>
            </w:r>
          </w:p>
          <w:p w14:paraId="3E16452A"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CB72E84" w14:textId="77777777">
        <w:trPr>
          <w:trHeight w:val="450"/>
        </w:trPr>
        <w:tc>
          <w:tcPr>
            <w:tcW w:w="1837" w:type="dxa"/>
          </w:tcPr>
          <w:p w14:paraId="73BC7114" w14:textId="77777777" w:rsidR="00EF720D" w:rsidRDefault="00DC4A00">
            <w:pPr>
              <w:rPr>
                <w:lang w:eastAsia="zh-CN"/>
              </w:rPr>
            </w:pPr>
            <w:r>
              <w:rPr>
                <w:lang w:eastAsia="zh-CN"/>
              </w:rPr>
              <w:t>CableLabs</w:t>
            </w:r>
          </w:p>
        </w:tc>
        <w:tc>
          <w:tcPr>
            <w:tcW w:w="7470" w:type="dxa"/>
          </w:tcPr>
          <w:p w14:paraId="1F4B0979" w14:textId="77777777" w:rsidR="00EF720D" w:rsidRDefault="00EF720D">
            <w:pPr>
              <w:rPr>
                <w:lang w:eastAsia="zh-CN"/>
              </w:rPr>
            </w:pPr>
          </w:p>
        </w:tc>
      </w:tr>
      <w:tr w:rsidR="00EF720D" w14:paraId="63C86E1C" w14:textId="77777777">
        <w:trPr>
          <w:trHeight w:val="450"/>
        </w:trPr>
        <w:tc>
          <w:tcPr>
            <w:tcW w:w="1837" w:type="dxa"/>
          </w:tcPr>
          <w:p w14:paraId="3A804356" w14:textId="77777777" w:rsidR="00EF720D" w:rsidRDefault="00DC4A00">
            <w:pPr>
              <w:rPr>
                <w:lang w:eastAsia="zh-CN"/>
              </w:rPr>
            </w:pPr>
            <w:r>
              <w:rPr>
                <w:lang w:eastAsia="zh-CN"/>
              </w:rPr>
              <w:t>FUTUREWEI</w:t>
            </w:r>
          </w:p>
        </w:tc>
        <w:tc>
          <w:tcPr>
            <w:tcW w:w="7470" w:type="dxa"/>
          </w:tcPr>
          <w:p w14:paraId="65A41BB9" w14:textId="77777777" w:rsidR="00EF720D" w:rsidRDefault="00DC4A00">
            <w:pPr>
              <w:rPr>
                <w:lang w:eastAsia="zh-CN"/>
              </w:rPr>
            </w:pPr>
            <w:r>
              <w:rPr>
                <w:lang w:eastAsia="zh-CN"/>
              </w:rPr>
              <w:t>Proposal 7: Support additional offset values and/or additional transmissions for S-SSB transmissions within the 160ms period.</w:t>
            </w:r>
          </w:p>
        </w:tc>
      </w:tr>
      <w:tr w:rsidR="00EF720D" w14:paraId="4892F67B" w14:textId="77777777">
        <w:trPr>
          <w:trHeight w:val="450"/>
        </w:trPr>
        <w:tc>
          <w:tcPr>
            <w:tcW w:w="1837" w:type="dxa"/>
          </w:tcPr>
          <w:p w14:paraId="1B350336" w14:textId="77777777" w:rsidR="00EF720D" w:rsidRDefault="00DC4A00">
            <w:pPr>
              <w:rPr>
                <w:lang w:eastAsia="zh-CN"/>
              </w:rPr>
            </w:pPr>
            <w:r>
              <w:rPr>
                <w:lang w:eastAsia="zh-CN"/>
              </w:rPr>
              <w:t>Hyundai Motors</w:t>
            </w:r>
          </w:p>
        </w:tc>
        <w:tc>
          <w:tcPr>
            <w:tcW w:w="7470" w:type="dxa"/>
          </w:tcPr>
          <w:p w14:paraId="5BC8FCB1" w14:textId="77777777" w:rsidR="00EF720D" w:rsidRDefault="00EF720D">
            <w:pPr>
              <w:rPr>
                <w:lang w:eastAsia="zh-CN"/>
              </w:rPr>
            </w:pPr>
          </w:p>
        </w:tc>
      </w:tr>
      <w:tr w:rsidR="00EF720D" w14:paraId="067DAD04" w14:textId="77777777">
        <w:trPr>
          <w:trHeight w:val="450"/>
        </w:trPr>
        <w:tc>
          <w:tcPr>
            <w:tcW w:w="1837" w:type="dxa"/>
          </w:tcPr>
          <w:p w14:paraId="4906A0E7" w14:textId="77777777" w:rsidR="00EF720D" w:rsidRDefault="00DC4A00">
            <w:pPr>
              <w:rPr>
                <w:lang w:eastAsia="zh-CN"/>
              </w:rPr>
            </w:pPr>
            <w:r>
              <w:rPr>
                <w:lang w:eastAsia="zh-CN"/>
              </w:rPr>
              <w:t>Apple</w:t>
            </w:r>
          </w:p>
        </w:tc>
        <w:tc>
          <w:tcPr>
            <w:tcW w:w="7470" w:type="dxa"/>
          </w:tcPr>
          <w:p w14:paraId="1E579E0E" w14:textId="77777777" w:rsidR="00EF720D" w:rsidRDefault="00DC4A00">
            <w:pPr>
              <w:tabs>
                <w:tab w:val="left" w:pos="640"/>
              </w:tabs>
            </w:pPr>
            <w:r>
              <w:rPr>
                <w:bCs/>
                <w:iCs/>
              </w:rPr>
              <w:t>Proposal 4:</w:t>
            </w:r>
            <w:r>
              <w:t xml:space="preserve"> </w:t>
            </w:r>
            <w:r>
              <w:rPr>
                <w:iCs/>
              </w:rPr>
              <w:t>For sidelink operations on unlicensed spectrum to meet OCB requirement, consider three options for S-SSB transmission: 1). S-SSB frequency repetition, 2). Modify S-SSB structure to occupy a larger number of RBs, 3). No modification based on regulation exemption.</w:t>
            </w:r>
          </w:p>
          <w:p w14:paraId="2257344A" w14:textId="77777777" w:rsidR="00EF720D" w:rsidRDefault="00DC4A00">
            <w:pPr>
              <w:tabs>
                <w:tab w:val="left" w:pos="640"/>
              </w:tabs>
              <w:rPr>
                <w:lang w:eastAsia="zh-CN"/>
              </w:rPr>
            </w:pPr>
            <w:r>
              <w:rPr>
                <w:bCs/>
                <w:iCs/>
              </w:rPr>
              <w:t>Proposal 5:</w:t>
            </w:r>
            <w:r>
              <w:t xml:space="preserve"> </w:t>
            </w:r>
            <w:r>
              <w:rPr>
                <w:iCs/>
              </w:rPr>
              <w:t>For sidelink operations on unlicensed spectrum, consider defining S-SSB burst transmission window which includes multiple S-SSB transmission opportunities.</w:t>
            </w:r>
          </w:p>
        </w:tc>
      </w:tr>
      <w:tr w:rsidR="00EF720D" w14:paraId="714FDFBF" w14:textId="77777777">
        <w:trPr>
          <w:trHeight w:val="450"/>
        </w:trPr>
        <w:tc>
          <w:tcPr>
            <w:tcW w:w="1837" w:type="dxa"/>
          </w:tcPr>
          <w:p w14:paraId="1E63136D" w14:textId="77777777" w:rsidR="00EF720D" w:rsidRDefault="00DC4A00">
            <w:pPr>
              <w:rPr>
                <w:lang w:eastAsia="zh-CN"/>
              </w:rPr>
            </w:pPr>
            <w:r>
              <w:rPr>
                <w:lang w:eastAsia="zh-CN"/>
              </w:rPr>
              <w:t>CMCC</w:t>
            </w:r>
          </w:p>
        </w:tc>
        <w:tc>
          <w:tcPr>
            <w:tcW w:w="7470" w:type="dxa"/>
          </w:tcPr>
          <w:p w14:paraId="59ECED13" w14:textId="77777777" w:rsidR="00EF720D" w:rsidRDefault="00EF720D">
            <w:pPr>
              <w:rPr>
                <w:lang w:eastAsia="zh-CN"/>
              </w:rPr>
            </w:pPr>
          </w:p>
        </w:tc>
      </w:tr>
      <w:tr w:rsidR="00EF720D" w14:paraId="241B235E" w14:textId="77777777">
        <w:trPr>
          <w:trHeight w:val="225"/>
        </w:trPr>
        <w:tc>
          <w:tcPr>
            <w:tcW w:w="1837" w:type="dxa"/>
          </w:tcPr>
          <w:p w14:paraId="2047872B" w14:textId="77777777" w:rsidR="00EF720D" w:rsidRDefault="00DC4A00">
            <w:pPr>
              <w:rPr>
                <w:lang w:eastAsia="zh-CN"/>
              </w:rPr>
            </w:pPr>
            <w:r>
              <w:rPr>
                <w:lang w:eastAsia="zh-CN"/>
              </w:rPr>
              <w:t>NTT DOCOMO</w:t>
            </w:r>
          </w:p>
        </w:tc>
        <w:tc>
          <w:tcPr>
            <w:tcW w:w="7470" w:type="dxa"/>
          </w:tcPr>
          <w:p w14:paraId="73193BEF" w14:textId="77777777" w:rsidR="00EF720D" w:rsidRDefault="00DC4A00">
            <w:pPr>
              <w:rPr>
                <w:lang w:eastAsia="zh-CN"/>
              </w:rPr>
            </w:pPr>
            <w:r>
              <w:rPr>
                <w:lang w:eastAsia="zh-CN"/>
              </w:rPr>
              <w:t>Proposal 3:</w:t>
            </w:r>
          </w:p>
          <w:p w14:paraId="2A1D2C52" w14:textId="77777777" w:rsidR="00EF720D" w:rsidRDefault="00DC4A00">
            <w:pPr>
              <w:rPr>
                <w:lang w:eastAsia="zh-CN"/>
              </w:rPr>
            </w:pPr>
            <w:r>
              <w:rPr>
                <w:rFonts w:hint="eastAsia"/>
                <w:lang w:eastAsia="zh-CN"/>
              </w:rPr>
              <w:t>•</w:t>
            </w:r>
            <w:r>
              <w:rPr>
                <w:lang w:eastAsia="zh-CN"/>
              </w:rPr>
              <w:tab/>
              <w:t>For S-SSB in SL-U, study how to do enhancement to meet OCB requirement, including the following alternatives.</w:t>
            </w:r>
          </w:p>
          <w:p w14:paraId="3C3A203A" w14:textId="77777777" w:rsidR="00EF720D" w:rsidRDefault="00DC4A00">
            <w:pPr>
              <w:rPr>
                <w:lang w:eastAsia="zh-CN"/>
              </w:rPr>
            </w:pPr>
            <w:r>
              <w:rPr>
                <w:lang w:eastAsia="zh-CN"/>
              </w:rPr>
              <w:t>o</w:t>
            </w:r>
            <w:r>
              <w:rPr>
                <w:lang w:eastAsia="zh-CN"/>
              </w:rPr>
              <w:tab/>
              <w:t>Alt 1: S-SSB with interlaced structure</w:t>
            </w:r>
          </w:p>
          <w:p w14:paraId="1CF33421" w14:textId="77777777" w:rsidR="00EF720D" w:rsidRDefault="00DC4A00">
            <w:pPr>
              <w:rPr>
                <w:lang w:eastAsia="zh-CN"/>
              </w:rPr>
            </w:pPr>
            <w:r>
              <w:rPr>
                <w:lang w:eastAsia="zh-CN"/>
              </w:rPr>
              <w:t>o</w:t>
            </w:r>
            <w:r>
              <w:rPr>
                <w:lang w:eastAsia="zh-CN"/>
              </w:rPr>
              <w:tab/>
              <w:t>Alt 2: S-SSB with more PRBs</w:t>
            </w:r>
          </w:p>
          <w:p w14:paraId="39238E69" w14:textId="77777777" w:rsidR="00EF720D" w:rsidRDefault="00DC4A00">
            <w:pPr>
              <w:rPr>
                <w:lang w:eastAsia="zh-CN"/>
              </w:rPr>
            </w:pPr>
            <w:r>
              <w:rPr>
                <w:lang w:eastAsia="zh-CN"/>
              </w:rPr>
              <w:t>o</w:t>
            </w:r>
            <w:r>
              <w:rPr>
                <w:lang w:eastAsia="zh-CN"/>
              </w:rPr>
              <w:tab/>
              <w:t>Alt 3: Simultaneous TX of S-SSB and other channel/signal</w:t>
            </w:r>
          </w:p>
        </w:tc>
      </w:tr>
      <w:tr w:rsidR="00EF720D" w14:paraId="5A7DF034" w14:textId="77777777">
        <w:trPr>
          <w:trHeight w:val="450"/>
        </w:trPr>
        <w:tc>
          <w:tcPr>
            <w:tcW w:w="1837" w:type="dxa"/>
          </w:tcPr>
          <w:p w14:paraId="4028A317" w14:textId="77777777" w:rsidR="00EF720D" w:rsidRDefault="00DC4A00">
            <w:pPr>
              <w:rPr>
                <w:lang w:eastAsia="zh-CN"/>
              </w:rPr>
            </w:pPr>
            <w:r>
              <w:rPr>
                <w:lang w:eastAsia="zh-CN"/>
              </w:rPr>
              <w:t>Sharp</w:t>
            </w:r>
          </w:p>
        </w:tc>
        <w:tc>
          <w:tcPr>
            <w:tcW w:w="7470" w:type="dxa"/>
          </w:tcPr>
          <w:p w14:paraId="7205904E" w14:textId="77777777" w:rsidR="00EF720D" w:rsidRDefault="00EF720D">
            <w:pPr>
              <w:rPr>
                <w:lang w:eastAsia="zh-CN"/>
              </w:rPr>
            </w:pPr>
          </w:p>
        </w:tc>
      </w:tr>
      <w:tr w:rsidR="00EF720D" w14:paraId="14172BFC" w14:textId="77777777">
        <w:trPr>
          <w:trHeight w:val="450"/>
        </w:trPr>
        <w:tc>
          <w:tcPr>
            <w:tcW w:w="1837" w:type="dxa"/>
          </w:tcPr>
          <w:p w14:paraId="2C74DC13" w14:textId="77777777" w:rsidR="00EF720D" w:rsidRDefault="00DC4A00">
            <w:pPr>
              <w:rPr>
                <w:lang w:eastAsia="zh-CN"/>
              </w:rPr>
            </w:pPr>
            <w:r>
              <w:rPr>
                <w:lang w:eastAsia="zh-CN"/>
              </w:rPr>
              <w:t>WILUS</w:t>
            </w:r>
          </w:p>
        </w:tc>
        <w:tc>
          <w:tcPr>
            <w:tcW w:w="7470" w:type="dxa"/>
          </w:tcPr>
          <w:p w14:paraId="1A2B8EEF" w14:textId="77777777" w:rsidR="00EF720D" w:rsidRDefault="00EF720D">
            <w:pPr>
              <w:rPr>
                <w:lang w:eastAsia="zh-CN"/>
              </w:rPr>
            </w:pPr>
          </w:p>
        </w:tc>
      </w:tr>
      <w:tr w:rsidR="00EF720D" w14:paraId="1AFDD6F6" w14:textId="77777777">
        <w:trPr>
          <w:trHeight w:val="450"/>
        </w:trPr>
        <w:tc>
          <w:tcPr>
            <w:tcW w:w="1837" w:type="dxa"/>
          </w:tcPr>
          <w:p w14:paraId="57FF2F1F" w14:textId="77777777" w:rsidR="00EF720D" w:rsidRDefault="00DC4A00">
            <w:pPr>
              <w:rPr>
                <w:lang w:eastAsia="zh-CN"/>
              </w:rPr>
            </w:pPr>
            <w:r>
              <w:rPr>
                <w:lang w:eastAsia="zh-CN"/>
              </w:rPr>
              <w:t>Transsion Holdings</w:t>
            </w:r>
          </w:p>
        </w:tc>
        <w:tc>
          <w:tcPr>
            <w:tcW w:w="7470" w:type="dxa"/>
          </w:tcPr>
          <w:p w14:paraId="73BFAA86" w14:textId="77777777" w:rsidR="00EF720D" w:rsidRDefault="00EF720D">
            <w:pPr>
              <w:rPr>
                <w:lang w:eastAsia="zh-CN"/>
              </w:rPr>
            </w:pPr>
          </w:p>
        </w:tc>
      </w:tr>
      <w:tr w:rsidR="00EF720D" w14:paraId="64954E37" w14:textId="77777777">
        <w:trPr>
          <w:trHeight w:val="450"/>
        </w:trPr>
        <w:tc>
          <w:tcPr>
            <w:tcW w:w="1837" w:type="dxa"/>
          </w:tcPr>
          <w:p w14:paraId="172C4DA6" w14:textId="77777777" w:rsidR="00EF720D" w:rsidRDefault="00DC4A00">
            <w:pPr>
              <w:rPr>
                <w:lang w:eastAsia="zh-CN"/>
              </w:rPr>
            </w:pPr>
            <w:r>
              <w:rPr>
                <w:lang w:eastAsia="zh-CN"/>
              </w:rPr>
              <w:t>Fraunhofer</w:t>
            </w:r>
          </w:p>
        </w:tc>
        <w:tc>
          <w:tcPr>
            <w:tcW w:w="7470" w:type="dxa"/>
          </w:tcPr>
          <w:p w14:paraId="19AB8836" w14:textId="77777777" w:rsidR="00EF720D" w:rsidRDefault="00EF720D">
            <w:pPr>
              <w:rPr>
                <w:lang w:eastAsia="zh-CN"/>
              </w:rPr>
            </w:pPr>
          </w:p>
        </w:tc>
      </w:tr>
      <w:tr w:rsidR="00EF720D" w14:paraId="43B36478" w14:textId="77777777">
        <w:trPr>
          <w:trHeight w:val="225"/>
        </w:trPr>
        <w:tc>
          <w:tcPr>
            <w:tcW w:w="1837" w:type="dxa"/>
          </w:tcPr>
          <w:p w14:paraId="4EE68293" w14:textId="77777777" w:rsidR="00EF720D" w:rsidRDefault="00DC4A00">
            <w:pPr>
              <w:rPr>
                <w:lang w:eastAsia="zh-CN"/>
              </w:rPr>
            </w:pPr>
            <w:r>
              <w:rPr>
                <w:lang w:eastAsia="zh-CN"/>
              </w:rPr>
              <w:t>MediaTek</w:t>
            </w:r>
          </w:p>
        </w:tc>
        <w:tc>
          <w:tcPr>
            <w:tcW w:w="7470" w:type="dxa"/>
          </w:tcPr>
          <w:p w14:paraId="7C2C1F22" w14:textId="77777777" w:rsidR="00EF720D" w:rsidRDefault="00DC4A00">
            <w:pPr>
              <w:rPr>
                <w:lang w:eastAsia="zh-CN"/>
              </w:rPr>
            </w:pPr>
            <w:r>
              <w:rPr>
                <w:lang w:eastAsia="zh-CN"/>
              </w:rPr>
              <w:t>Proposal 8: Study and clarify the design target for SL-SSB in SL-U (e.g., same coverage as SL-SSB in SL)</w:t>
            </w:r>
          </w:p>
        </w:tc>
      </w:tr>
      <w:tr w:rsidR="00EF720D" w14:paraId="4374130F" w14:textId="77777777">
        <w:trPr>
          <w:trHeight w:val="225"/>
        </w:trPr>
        <w:tc>
          <w:tcPr>
            <w:tcW w:w="1837" w:type="dxa"/>
          </w:tcPr>
          <w:p w14:paraId="54223904" w14:textId="77777777" w:rsidR="00EF720D" w:rsidRDefault="00DC4A00">
            <w:pPr>
              <w:rPr>
                <w:lang w:eastAsia="zh-CN"/>
              </w:rPr>
            </w:pPr>
            <w:r>
              <w:rPr>
                <w:lang w:eastAsia="zh-CN"/>
              </w:rPr>
              <w:t>Ericsson</w:t>
            </w:r>
          </w:p>
        </w:tc>
        <w:tc>
          <w:tcPr>
            <w:tcW w:w="7470" w:type="dxa"/>
          </w:tcPr>
          <w:p w14:paraId="3FF23E19" w14:textId="77777777" w:rsidR="00EF720D" w:rsidRDefault="00DC4A00">
            <w:pPr>
              <w:rPr>
                <w:lang w:eastAsia="zh-CN"/>
              </w:rPr>
            </w:pPr>
            <w:r>
              <w:rPr>
                <w:lang w:eastAsia="zh-CN"/>
              </w:rPr>
              <w:t>Proposal 22</w:t>
            </w:r>
            <w:r>
              <w:rPr>
                <w:lang w:eastAsia="zh-CN"/>
              </w:rPr>
              <w:tab/>
              <w:t>RAN1 to study enhancements to the SLSS procedure to improve its energy efficiency and stability for operation without access to GNSS/network synchronization references.</w:t>
            </w:r>
          </w:p>
          <w:p w14:paraId="4B451149" w14:textId="77777777" w:rsidR="00EF720D" w:rsidRDefault="00DC4A00">
            <w:pPr>
              <w:rPr>
                <w:lang w:eastAsia="zh-CN"/>
              </w:rPr>
            </w:pPr>
            <w:r>
              <w:rPr>
                <w:lang w:eastAsia="zh-CN"/>
              </w:rPr>
              <w:t>Proposal 23</w:t>
            </w:r>
            <w:r>
              <w:rPr>
                <w:lang w:eastAsia="zh-CN"/>
              </w:rPr>
              <w:tab/>
              <w:t>To adapt the SLSS procedure to unlicensed channel access the following options are introduced:</w:t>
            </w:r>
          </w:p>
          <w:p w14:paraId="33B4ECF2" w14:textId="77777777" w:rsidR="00EF720D" w:rsidRDefault="00DC4A00">
            <w:pPr>
              <w:rPr>
                <w:lang w:eastAsia="zh-CN"/>
              </w:rPr>
            </w:pPr>
            <w:r>
              <w:rPr>
                <w:rFonts w:hint="eastAsia"/>
                <w:lang w:eastAsia="zh-CN"/>
              </w:rPr>
              <w:t>•</w:t>
            </w:r>
            <w:r>
              <w:rPr>
                <w:lang w:eastAsia="zh-CN"/>
              </w:rPr>
              <w:tab/>
              <w:t>Repetitions of S-SSB within a S-SSB period (160 ms).</w:t>
            </w:r>
          </w:p>
          <w:p w14:paraId="3EF2C812" w14:textId="77777777" w:rsidR="00EF720D" w:rsidRDefault="00DC4A00">
            <w:pPr>
              <w:rPr>
                <w:lang w:eastAsia="zh-CN"/>
              </w:rPr>
            </w:pPr>
            <w:r>
              <w:rPr>
                <w:rFonts w:hint="eastAsia"/>
                <w:lang w:eastAsia="zh-CN"/>
              </w:rPr>
              <w:lastRenderedPageBreak/>
              <w:t>•</w:t>
            </w:r>
            <w:r>
              <w:rPr>
                <w:lang w:eastAsia="zh-CN"/>
              </w:rPr>
              <w:tab/>
              <w:t>S-SSB transmission within a window (i.e., S-SSB window) if LBT is successful.</w:t>
            </w:r>
          </w:p>
          <w:p w14:paraId="02F2314F" w14:textId="77777777" w:rsidR="00EF720D" w:rsidRDefault="00DC4A00">
            <w:pPr>
              <w:rPr>
                <w:lang w:eastAsia="zh-CN"/>
              </w:rPr>
            </w:pPr>
            <w:r>
              <w:rPr>
                <w:rFonts w:hint="eastAsia"/>
                <w:lang w:eastAsia="zh-CN"/>
              </w:rPr>
              <w:t>•</w:t>
            </w:r>
            <w:r>
              <w:rPr>
                <w:lang w:eastAsia="zh-CN"/>
              </w:rPr>
              <w:tab/>
              <w:t>COT sharing between users for transmission of S-SSB.</w:t>
            </w:r>
          </w:p>
          <w:p w14:paraId="205A6437" w14:textId="77777777" w:rsidR="00EF720D" w:rsidRDefault="00DC4A00">
            <w:pPr>
              <w:rPr>
                <w:lang w:eastAsia="zh-CN"/>
              </w:rPr>
            </w:pPr>
            <w:r>
              <w:rPr>
                <w:lang w:eastAsia="zh-CN"/>
              </w:rPr>
              <w:t>Proposal 24</w:t>
            </w:r>
            <w:r>
              <w:rPr>
                <w:lang w:eastAsia="zh-CN"/>
              </w:rPr>
              <w:tab/>
              <w:t>From a UE perspective, S-SSB is not FDMed with other SL transmissions.</w:t>
            </w:r>
          </w:p>
          <w:p w14:paraId="46C35485" w14:textId="77777777" w:rsidR="00EF720D" w:rsidRDefault="00DC4A00">
            <w:pPr>
              <w:rPr>
                <w:lang w:eastAsia="zh-CN"/>
              </w:rPr>
            </w:pPr>
            <w:r>
              <w:rPr>
                <w:lang w:eastAsia="zh-CN"/>
              </w:rPr>
              <w:t>Proposal 25</w:t>
            </w:r>
            <w:r>
              <w:rPr>
                <w:lang w:eastAsia="zh-CN"/>
              </w:rPr>
              <w:tab/>
              <w:t>RAN1 assumes that SL-U operates synchronously on all the channels of an unlicensed band.</w:t>
            </w:r>
          </w:p>
          <w:p w14:paraId="4E8E482F" w14:textId="77777777" w:rsidR="00EF720D" w:rsidRDefault="00DC4A00">
            <w:pPr>
              <w:rPr>
                <w:lang w:val="en-GB" w:eastAsia="zh-CN"/>
              </w:rPr>
            </w:pPr>
            <w:r>
              <w:rPr>
                <w:lang w:val="en-GB" w:eastAsia="zh-CN"/>
              </w:rPr>
              <w:t>Proposal 26</w:t>
            </w:r>
            <w:r>
              <w:rPr>
                <w:lang w:val="en-GB" w:eastAsia="zh-CN"/>
              </w:rPr>
              <w:tab/>
              <w:t>A UE transmits S-SSB on all channels if its capabilities support it and channel access is granted.</w:t>
            </w:r>
          </w:p>
        </w:tc>
      </w:tr>
      <w:tr w:rsidR="00EF720D" w14:paraId="0509FC00" w14:textId="77777777">
        <w:trPr>
          <w:trHeight w:val="450"/>
        </w:trPr>
        <w:tc>
          <w:tcPr>
            <w:tcW w:w="1837" w:type="dxa"/>
          </w:tcPr>
          <w:p w14:paraId="570BF413" w14:textId="77777777" w:rsidR="00EF720D" w:rsidRDefault="00DC4A00">
            <w:pPr>
              <w:rPr>
                <w:lang w:eastAsia="zh-CN"/>
              </w:rPr>
            </w:pPr>
            <w:r>
              <w:rPr>
                <w:lang w:eastAsia="zh-CN"/>
              </w:rPr>
              <w:lastRenderedPageBreak/>
              <w:t>Intel</w:t>
            </w:r>
          </w:p>
        </w:tc>
        <w:tc>
          <w:tcPr>
            <w:tcW w:w="7470" w:type="dxa"/>
          </w:tcPr>
          <w:p w14:paraId="009F5DA4" w14:textId="77777777" w:rsidR="00EF720D" w:rsidRDefault="00DC4A00">
            <w:pPr>
              <w:rPr>
                <w:lang w:eastAsia="zh-CN"/>
              </w:rPr>
            </w:pPr>
            <w:r>
              <w:rPr>
                <w:lang w:eastAsia="zh-CN"/>
              </w:rPr>
              <w:t xml:space="preserve">Proposal 9: </w:t>
            </w:r>
          </w:p>
          <w:p w14:paraId="7CD7FCCB" w14:textId="77777777" w:rsidR="00EF720D" w:rsidRDefault="00DC4A00">
            <w:pPr>
              <w:rPr>
                <w:lang w:eastAsia="zh-CN"/>
              </w:rPr>
            </w:pPr>
            <w:r>
              <w:rPr>
                <w:rFonts w:hint="eastAsia"/>
                <w:lang w:eastAsia="zh-CN"/>
              </w:rPr>
              <w:t>•</w:t>
            </w:r>
            <w:r>
              <w:rPr>
                <w:lang w:eastAsia="zh-CN"/>
              </w:rPr>
              <w:tab/>
              <w:t>RAN1 should study on how to meet the 80 % OCB requirement for the S-SSB in SL in unlicensed spectrum.</w:t>
            </w:r>
          </w:p>
        </w:tc>
      </w:tr>
      <w:tr w:rsidR="00EF720D" w14:paraId="65423E2E" w14:textId="77777777">
        <w:trPr>
          <w:trHeight w:val="450"/>
        </w:trPr>
        <w:tc>
          <w:tcPr>
            <w:tcW w:w="1837" w:type="dxa"/>
          </w:tcPr>
          <w:p w14:paraId="6B153B94" w14:textId="77777777" w:rsidR="00EF720D" w:rsidRDefault="00DC4A00">
            <w:pPr>
              <w:rPr>
                <w:lang w:eastAsia="zh-CN"/>
              </w:rPr>
            </w:pPr>
            <w:r>
              <w:rPr>
                <w:lang w:eastAsia="zh-CN"/>
              </w:rPr>
              <w:t>Qualcomm</w:t>
            </w:r>
          </w:p>
        </w:tc>
        <w:tc>
          <w:tcPr>
            <w:tcW w:w="7470" w:type="dxa"/>
          </w:tcPr>
          <w:p w14:paraId="289B83B8" w14:textId="77777777" w:rsidR="00EF720D" w:rsidRDefault="00DC4A00">
            <w:pPr>
              <w:overflowPunct w:val="0"/>
              <w:snapToGrid/>
              <w:spacing w:before="120"/>
              <w:textAlignment w:val="baseline"/>
              <w:rPr>
                <w:bCs/>
              </w:rPr>
            </w:pPr>
            <w:bookmarkStart w:id="24" w:name="_Ref101172480"/>
            <w:r>
              <w:rPr>
                <w:bCs/>
              </w:rPr>
              <w:t>Proposal 13: Study S-SSB multiplexed with other SL transmissions as an option to fulfill OCB requirement</w:t>
            </w:r>
            <w:bookmarkEnd w:id="24"/>
          </w:p>
          <w:p w14:paraId="7118F37F" w14:textId="77777777" w:rsidR="00EF720D" w:rsidRDefault="00DC4A00">
            <w:pPr>
              <w:overflowPunct w:val="0"/>
              <w:snapToGrid/>
              <w:spacing w:before="120"/>
              <w:textAlignment w:val="baseline"/>
              <w:rPr>
                <w:lang w:eastAsia="zh-CN"/>
              </w:rPr>
            </w:pPr>
            <w:bookmarkStart w:id="25" w:name="_Ref102052671"/>
            <w:r>
              <w:rPr>
                <w:bCs/>
              </w:rPr>
              <w:t>Proposal 15: To address the LBT uncertainty for S-SSB transmission, we may want to study how to reuse NR-U DRS window design with multiple candidate locations</w:t>
            </w:r>
            <w:bookmarkEnd w:id="25"/>
          </w:p>
        </w:tc>
      </w:tr>
      <w:tr w:rsidR="00EF720D" w14:paraId="0072D5A7" w14:textId="77777777">
        <w:trPr>
          <w:trHeight w:val="450"/>
        </w:trPr>
        <w:tc>
          <w:tcPr>
            <w:tcW w:w="1837" w:type="dxa"/>
          </w:tcPr>
          <w:p w14:paraId="39584C0B" w14:textId="77777777" w:rsidR="00EF720D" w:rsidRDefault="00DC4A00">
            <w:pPr>
              <w:rPr>
                <w:lang w:eastAsia="zh-CN"/>
              </w:rPr>
            </w:pPr>
            <w:r>
              <w:rPr>
                <w:lang w:eastAsia="zh-CN"/>
              </w:rPr>
              <w:t>CableLabs</w:t>
            </w:r>
          </w:p>
        </w:tc>
        <w:tc>
          <w:tcPr>
            <w:tcW w:w="7470" w:type="dxa"/>
          </w:tcPr>
          <w:p w14:paraId="0B6A19F7" w14:textId="77777777" w:rsidR="00EF720D" w:rsidRDefault="00DC4A00">
            <w:pPr>
              <w:overflowPunct w:val="0"/>
              <w:snapToGrid/>
              <w:spacing w:before="120"/>
              <w:textAlignment w:val="baseline"/>
              <w:rPr>
                <w:bCs/>
              </w:rPr>
            </w:pPr>
            <w:r>
              <w:rPr>
                <w:bCs/>
              </w:rPr>
              <w:t xml:space="preserve">We support a unified design following NR-U workframe (e.g. </w:t>
            </w:r>
            <w:r>
              <w:rPr>
                <w:iCs/>
              </w:rPr>
              <w:t>Modify S-SSB structure to occupy a larger number of RBs)</w:t>
            </w:r>
          </w:p>
        </w:tc>
      </w:tr>
    </w:tbl>
    <w:p w14:paraId="507B0EA1" w14:textId="77777777" w:rsidR="00EF720D" w:rsidRDefault="00EF720D">
      <w:pPr>
        <w:rPr>
          <w:lang w:eastAsia="zh-CN"/>
        </w:rPr>
      </w:pPr>
    </w:p>
    <w:p w14:paraId="1BED21B7"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733325A5"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1a</w:t>
      </w:r>
    </w:p>
    <w:p w14:paraId="0C3825AD" w14:textId="77777777" w:rsidR="00EF720D" w:rsidRDefault="00DC4A00">
      <w:pPr>
        <w:rPr>
          <w:b/>
          <w:lang w:eastAsia="zh-CN"/>
        </w:rPr>
      </w:pPr>
      <w:r>
        <w:rPr>
          <w:rFonts w:hint="eastAsia"/>
          <w:b/>
          <w:lang w:eastAsia="zh-CN"/>
        </w:rPr>
        <w:t>P</w:t>
      </w:r>
      <w:r>
        <w:rPr>
          <w:b/>
          <w:lang w:eastAsia="zh-CN"/>
        </w:rPr>
        <w:t>roposal 5</w:t>
      </w:r>
      <w:r>
        <w:rPr>
          <w:rFonts w:hint="eastAsia"/>
          <w:b/>
          <w:lang w:eastAsia="zh-CN"/>
        </w:rPr>
        <w:t>-</w:t>
      </w:r>
      <w:r>
        <w:rPr>
          <w:b/>
          <w:lang w:eastAsia="zh-CN"/>
        </w:rPr>
        <w:t>1a</w:t>
      </w:r>
      <w:r>
        <w:rPr>
          <w:rFonts w:hint="eastAsia"/>
          <w:b/>
          <w:lang w:eastAsia="zh-CN"/>
        </w:rPr>
        <w:t>:</w:t>
      </w:r>
      <w:r>
        <w:rPr>
          <w:b/>
          <w:lang w:eastAsia="zh-CN"/>
        </w:rPr>
        <w:t xml:space="preserve"> For S-SSB and synchronization in SL-U, RAN1 to study at least the following aspects in adapting legacy NR-V design:</w:t>
      </w:r>
    </w:p>
    <w:p w14:paraId="610A25B4" w14:textId="77777777" w:rsidR="00EF720D" w:rsidRDefault="00DC4A00">
      <w:pPr>
        <w:pStyle w:val="ListParagraph"/>
        <w:numPr>
          <w:ilvl w:val="0"/>
          <w:numId w:val="33"/>
        </w:numPr>
        <w:ind w:firstLineChars="0"/>
        <w:rPr>
          <w:b/>
          <w:lang w:eastAsia="zh-CN"/>
        </w:rPr>
      </w:pPr>
      <w:r>
        <w:rPr>
          <w:b/>
          <w:lang w:eastAsia="zh-CN"/>
        </w:rPr>
        <w:t>FFS the locations of S-SSB resources, e.g., whether/how to introduce more candidate occasions compared with legacy NR-V design, etc.</w:t>
      </w:r>
    </w:p>
    <w:p w14:paraId="5D554BA5"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C43F04E"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4566A160"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D49ACD4"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5E780965"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3E0D535D"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94"/>
        <w:gridCol w:w="6046"/>
      </w:tblGrid>
      <w:tr w:rsidR="00EF720D" w14:paraId="7D0CC08C" w14:textId="77777777">
        <w:tc>
          <w:tcPr>
            <w:tcW w:w="1567" w:type="dxa"/>
          </w:tcPr>
          <w:p w14:paraId="2043F14D" w14:textId="77777777" w:rsidR="00EF720D" w:rsidRDefault="00DC4A00">
            <w:pPr>
              <w:rPr>
                <w:b/>
                <w:lang w:eastAsia="zh-CN"/>
              </w:rPr>
            </w:pPr>
            <w:r>
              <w:rPr>
                <w:rFonts w:hint="eastAsia"/>
                <w:b/>
                <w:lang w:eastAsia="zh-CN"/>
              </w:rPr>
              <w:t>C</w:t>
            </w:r>
            <w:r>
              <w:rPr>
                <w:b/>
                <w:lang w:eastAsia="zh-CN"/>
              </w:rPr>
              <w:t>ompany</w:t>
            </w:r>
          </w:p>
        </w:tc>
        <w:tc>
          <w:tcPr>
            <w:tcW w:w="1694" w:type="dxa"/>
          </w:tcPr>
          <w:p w14:paraId="698CDAA1" w14:textId="77777777" w:rsidR="00EF720D" w:rsidRDefault="00DC4A00">
            <w:pPr>
              <w:rPr>
                <w:b/>
                <w:lang w:eastAsia="zh-CN"/>
              </w:rPr>
            </w:pPr>
            <w:r>
              <w:rPr>
                <w:b/>
                <w:lang w:eastAsia="zh-CN"/>
              </w:rPr>
              <w:t>Do you agree?</w:t>
            </w:r>
          </w:p>
        </w:tc>
        <w:tc>
          <w:tcPr>
            <w:tcW w:w="6046" w:type="dxa"/>
          </w:tcPr>
          <w:p w14:paraId="5BAC5383" w14:textId="77777777" w:rsidR="00EF720D" w:rsidRDefault="00DC4A00">
            <w:pPr>
              <w:rPr>
                <w:b/>
                <w:lang w:eastAsia="zh-CN"/>
              </w:rPr>
            </w:pPr>
            <w:r>
              <w:rPr>
                <w:rFonts w:hint="eastAsia"/>
                <w:b/>
                <w:lang w:eastAsia="zh-CN"/>
              </w:rPr>
              <w:t>C</w:t>
            </w:r>
            <w:r>
              <w:rPr>
                <w:b/>
                <w:lang w:eastAsia="zh-CN"/>
              </w:rPr>
              <w:t>omments</w:t>
            </w:r>
          </w:p>
        </w:tc>
      </w:tr>
      <w:tr w:rsidR="00EF720D" w14:paraId="5333AB87" w14:textId="77777777">
        <w:tc>
          <w:tcPr>
            <w:tcW w:w="1567" w:type="dxa"/>
          </w:tcPr>
          <w:p w14:paraId="6D43B3A4" w14:textId="77777777" w:rsidR="00EF720D" w:rsidRDefault="00DC4A00">
            <w:pPr>
              <w:rPr>
                <w:lang w:eastAsia="zh-CN"/>
              </w:rPr>
            </w:pPr>
            <w:r>
              <w:rPr>
                <w:lang w:eastAsia="zh-CN"/>
              </w:rPr>
              <w:t>Apple</w:t>
            </w:r>
          </w:p>
        </w:tc>
        <w:tc>
          <w:tcPr>
            <w:tcW w:w="1694" w:type="dxa"/>
          </w:tcPr>
          <w:p w14:paraId="594F9349" w14:textId="77777777" w:rsidR="00EF720D" w:rsidRDefault="00EF720D">
            <w:pPr>
              <w:rPr>
                <w:lang w:eastAsia="zh-CN"/>
              </w:rPr>
            </w:pPr>
          </w:p>
        </w:tc>
        <w:tc>
          <w:tcPr>
            <w:tcW w:w="6046" w:type="dxa"/>
          </w:tcPr>
          <w:p w14:paraId="5CD24956" w14:textId="77777777" w:rsidR="00EF720D" w:rsidRDefault="00DC4A00">
            <w:pPr>
              <w:rPr>
                <w:lang w:eastAsia="zh-CN"/>
              </w:rPr>
            </w:pPr>
            <w:r>
              <w:rPr>
                <w:lang w:eastAsia="zh-CN"/>
              </w:rPr>
              <w:t xml:space="preserve">For S-SSB transmission, we think another option may be considered. </w:t>
            </w:r>
          </w:p>
          <w:p w14:paraId="0A543EB7" w14:textId="77777777" w:rsidR="00EF720D" w:rsidRDefault="00DC4A00">
            <w:pPr>
              <w:rPr>
                <w:lang w:eastAsia="zh-CN"/>
              </w:rPr>
            </w:pPr>
            <w:r>
              <w:rPr>
                <w:lang w:eastAsia="zh-CN"/>
              </w:rPr>
              <w:t>According to NR-U design, each SSB is of 4 symbols. Based on the WID instruction “</w:t>
            </w:r>
            <w:r>
              <w:rPr>
                <w:i/>
                <w:u w:val="single"/>
                <w:lang w:eastAsia="zh-CN"/>
              </w:rPr>
              <w:t>The existing NR sidelink and NR-U channel structure shall be reused as the baseline.</w:t>
            </w:r>
            <w:r>
              <w:rPr>
                <w:lang w:eastAsia="zh-CN"/>
              </w:rPr>
              <w:t xml:space="preserve">”, we should not exclude the option with SSB of 4 symbols. </w:t>
            </w:r>
          </w:p>
          <w:p w14:paraId="5CF6971E" w14:textId="77777777" w:rsidR="00EF720D" w:rsidRDefault="00DC4A00">
            <w:pPr>
              <w:rPr>
                <w:color w:val="FF0000"/>
                <w:lang w:eastAsia="zh-CN"/>
              </w:rPr>
            </w:pPr>
            <w:r>
              <w:rPr>
                <w:color w:val="FF0000"/>
                <w:lang w:eastAsia="zh-CN"/>
              </w:rPr>
              <w:t>Option 5: S-SSB with 4 symbols</w:t>
            </w:r>
          </w:p>
          <w:p w14:paraId="7B105347" w14:textId="77777777" w:rsidR="00EF720D" w:rsidRDefault="00DC4A00">
            <w:pPr>
              <w:rPr>
                <w:lang w:eastAsia="zh-CN"/>
              </w:rPr>
            </w:pPr>
            <w:r>
              <w:rPr>
                <w:lang w:eastAsia="zh-CN"/>
              </w:rPr>
              <w:t xml:space="preserve">According to regulation, during a COT, equipment may operate temporarily with an OCB of less than 80% of its nominal channel </w:t>
            </w:r>
            <w:r>
              <w:rPr>
                <w:lang w:eastAsia="zh-CN"/>
              </w:rPr>
              <w:lastRenderedPageBreak/>
              <w:t xml:space="preserve">bandwidth with a minimum of 2 MHz. </w:t>
            </w:r>
          </w:p>
          <w:p w14:paraId="3C57D4E3" w14:textId="77777777" w:rsidR="00EF720D" w:rsidRDefault="00DC4A00">
            <w:pPr>
              <w:rPr>
                <w:lang w:eastAsia="zh-CN"/>
              </w:rPr>
            </w:pPr>
            <w:r>
              <w:rPr>
                <w:lang w:eastAsia="zh-CN"/>
              </w:rPr>
              <w:t xml:space="preserve">This implies an exemption of not following the OCB requirement. If such exemption is workable, then no S-SSB structure change on legacy sidelink is needed (not including the locations of S-SSB resources). We think this option is worth examination. Hence, we propose to add the following FFS: </w:t>
            </w:r>
          </w:p>
          <w:p w14:paraId="108ED951" w14:textId="77777777" w:rsidR="00EF720D" w:rsidRDefault="00DC4A00">
            <w:pPr>
              <w:rPr>
                <w:lang w:eastAsia="zh-CN"/>
              </w:rPr>
            </w:pPr>
            <w:r>
              <w:rPr>
                <w:color w:val="FF0000"/>
                <w:lang w:eastAsia="zh-CN"/>
              </w:rPr>
              <w:t xml:space="preserve">FFS whether the exemption of OCB requirement is applicable for S-SSB transmission. </w:t>
            </w:r>
          </w:p>
        </w:tc>
      </w:tr>
      <w:tr w:rsidR="00EF720D" w14:paraId="663B95EE" w14:textId="77777777">
        <w:tc>
          <w:tcPr>
            <w:tcW w:w="1567" w:type="dxa"/>
          </w:tcPr>
          <w:p w14:paraId="00482F3E" w14:textId="77777777" w:rsidR="00EF720D" w:rsidRDefault="00DC4A00">
            <w:pPr>
              <w:rPr>
                <w:rFonts w:eastAsia="Malgun Gothic"/>
                <w:lang w:eastAsia="ko-KR"/>
              </w:rPr>
            </w:pPr>
            <w:r>
              <w:rPr>
                <w:rFonts w:eastAsia="Malgun Gothic" w:hint="eastAsia"/>
                <w:lang w:eastAsia="ko-KR"/>
              </w:rPr>
              <w:lastRenderedPageBreak/>
              <w:t>LGE</w:t>
            </w:r>
          </w:p>
        </w:tc>
        <w:tc>
          <w:tcPr>
            <w:tcW w:w="1694" w:type="dxa"/>
          </w:tcPr>
          <w:p w14:paraId="6C48FECA" w14:textId="77777777" w:rsidR="00EF720D" w:rsidRDefault="00EF720D">
            <w:pPr>
              <w:rPr>
                <w:lang w:eastAsia="zh-CN"/>
              </w:rPr>
            </w:pPr>
          </w:p>
        </w:tc>
        <w:tc>
          <w:tcPr>
            <w:tcW w:w="6046" w:type="dxa"/>
          </w:tcPr>
          <w:p w14:paraId="47637E19" w14:textId="77777777" w:rsidR="00EF720D" w:rsidRDefault="00DC4A00">
            <w:pPr>
              <w:rPr>
                <w:rFonts w:eastAsia="Malgun Gothic"/>
                <w:lang w:eastAsia="ko-KR"/>
              </w:rPr>
            </w:pPr>
            <w:r>
              <w:rPr>
                <w:rFonts w:eastAsia="Malgun Gothic" w:hint="eastAsia"/>
                <w:lang w:eastAsia="ko-KR"/>
              </w:rPr>
              <w:t xml:space="preserve">In my memory, we need to consider transient periods in-between S-PSS and S-SSS, so, we adopt the two-symbol S-PSS and two-symbol S-SSS. </w:t>
            </w:r>
            <w:r>
              <w:rPr>
                <w:rFonts w:eastAsia="Malgun Gothic"/>
                <w:lang w:eastAsia="ko-KR"/>
              </w:rPr>
              <w:t xml:space="preserve">In this point of view, the current S-SSB structure in time domain should be kept. </w:t>
            </w:r>
          </w:p>
          <w:p w14:paraId="4EE970E7" w14:textId="77777777" w:rsidR="00EF720D" w:rsidRDefault="00EF720D">
            <w:pPr>
              <w:rPr>
                <w:rFonts w:eastAsia="Malgun Gothic"/>
                <w:lang w:eastAsia="ko-KR"/>
              </w:rPr>
            </w:pPr>
          </w:p>
          <w:p w14:paraId="6C9D365E" w14:textId="77777777" w:rsidR="00EF720D" w:rsidRDefault="00DC4A00">
            <w:pPr>
              <w:rPr>
                <w:rFonts w:eastAsia="Malgun Gothic"/>
                <w:lang w:eastAsia="ko-KR"/>
              </w:rPr>
            </w:pPr>
            <w:r>
              <w:rPr>
                <w:rFonts w:eastAsia="Malgun Gothic"/>
                <w:lang w:eastAsia="ko-KR"/>
              </w:rPr>
              <w:t>For frequency domain, we consider another option. It is wideband transmission of S-SSB. According to NR-U, for PRACH design, the similar issues and candidates are discussed, and the wideband transmission is finally adopted. For PSD requirement, more than 80% of BW is considered for the wideband transmission. We think that the similar approach can be considered for S-SSB transmission. Since S-SSB will be transmitted by a UE, we need to consider PAPR as well. So, we suggest to add “</w:t>
            </w:r>
            <w:r>
              <w:rPr>
                <w:rFonts w:eastAsia="Malgun Gothic"/>
                <w:color w:val="FF0000"/>
                <w:lang w:eastAsia="ko-KR"/>
              </w:rPr>
              <w:t>Option 5: Wideband S-SSB with long sequence</w:t>
            </w:r>
            <w:r>
              <w:rPr>
                <w:rFonts w:eastAsia="Malgun Gothic"/>
                <w:lang w:eastAsia="ko-KR"/>
              </w:rPr>
              <w:t>”</w:t>
            </w:r>
          </w:p>
        </w:tc>
      </w:tr>
      <w:tr w:rsidR="00EF720D" w14:paraId="45198291" w14:textId="77777777">
        <w:tc>
          <w:tcPr>
            <w:tcW w:w="1567" w:type="dxa"/>
          </w:tcPr>
          <w:p w14:paraId="16F3A6F4"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94" w:type="dxa"/>
          </w:tcPr>
          <w:p w14:paraId="1C5889CD" w14:textId="77777777" w:rsidR="00EF720D" w:rsidRDefault="00DC4A00">
            <w:pPr>
              <w:rPr>
                <w:lang w:eastAsia="zh-CN"/>
              </w:rPr>
            </w:pPr>
            <w:r>
              <w:rPr>
                <w:rFonts w:hint="eastAsia"/>
                <w:lang w:eastAsia="zh-CN"/>
              </w:rPr>
              <w:t>A</w:t>
            </w:r>
            <w:r>
              <w:rPr>
                <w:lang w:eastAsia="zh-CN"/>
              </w:rPr>
              <w:t>gree in principle(except option 2 in 2</w:t>
            </w:r>
            <w:r>
              <w:rPr>
                <w:vertAlign w:val="superscript"/>
                <w:lang w:eastAsia="zh-CN"/>
              </w:rPr>
              <w:t>nd</w:t>
            </w:r>
            <w:r>
              <w:rPr>
                <w:lang w:eastAsia="zh-CN"/>
              </w:rPr>
              <w:t xml:space="preserve"> FFS bullet)</w:t>
            </w:r>
          </w:p>
        </w:tc>
        <w:tc>
          <w:tcPr>
            <w:tcW w:w="6046" w:type="dxa"/>
          </w:tcPr>
          <w:p w14:paraId="0BAB48EE" w14:textId="77777777" w:rsidR="00EF720D" w:rsidRDefault="00DC4A00">
            <w:pPr>
              <w:rPr>
                <w:rFonts w:eastAsiaTheme="minorEastAsia"/>
                <w:lang w:eastAsia="zh-CN"/>
              </w:rPr>
            </w:pPr>
            <w:r>
              <w:rPr>
                <w:rFonts w:eastAsiaTheme="minorEastAsia"/>
                <w:lang w:eastAsia="zh-CN"/>
              </w:rPr>
              <w:t xml:space="preserve">Regarding option 2 in 2rd FFS part, we are concerning on FDM multiplexing between S-SSB and other channel, this will break the principle in NR sidelink. </w:t>
            </w:r>
          </w:p>
        </w:tc>
      </w:tr>
      <w:tr w:rsidR="00EF720D" w14:paraId="537F7167" w14:textId="77777777">
        <w:tc>
          <w:tcPr>
            <w:tcW w:w="1567" w:type="dxa"/>
          </w:tcPr>
          <w:p w14:paraId="7EB2BFAD" w14:textId="77777777" w:rsidR="00EF720D" w:rsidRDefault="00DC4A00">
            <w:pPr>
              <w:rPr>
                <w:rFonts w:eastAsiaTheme="minorEastAsia"/>
                <w:lang w:eastAsia="zh-CN"/>
              </w:rPr>
            </w:pPr>
            <w:r>
              <w:rPr>
                <w:rFonts w:hint="eastAsia"/>
                <w:lang w:eastAsia="zh-CN"/>
              </w:rPr>
              <w:t>O</w:t>
            </w:r>
            <w:r>
              <w:rPr>
                <w:lang w:eastAsia="zh-CN"/>
              </w:rPr>
              <w:t>PPO</w:t>
            </w:r>
          </w:p>
        </w:tc>
        <w:tc>
          <w:tcPr>
            <w:tcW w:w="1694" w:type="dxa"/>
          </w:tcPr>
          <w:p w14:paraId="2A70493C" w14:textId="77777777" w:rsidR="00EF720D" w:rsidRDefault="00DC4A00">
            <w:pPr>
              <w:rPr>
                <w:lang w:eastAsia="zh-CN"/>
              </w:rPr>
            </w:pPr>
            <w:r>
              <w:rPr>
                <w:lang w:eastAsia="zh-CN"/>
              </w:rPr>
              <w:t>Agree with comment</w:t>
            </w:r>
          </w:p>
        </w:tc>
        <w:tc>
          <w:tcPr>
            <w:tcW w:w="6046" w:type="dxa"/>
          </w:tcPr>
          <w:p w14:paraId="30B6402A" w14:textId="77777777" w:rsidR="00EF720D" w:rsidRDefault="00DC4A00">
            <w:pPr>
              <w:rPr>
                <w:lang w:eastAsia="zh-CN"/>
              </w:rPr>
            </w:pPr>
            <w:r>
              <w:rPr>
                <w:lang w:eastAsia="zh-CN"/>
              </w:rPr>
              <w:t xml:space="preserve">For the listed options, we have some concern on option 2. Same S-SSB resource is uses by lots of UEs. While the number of sub-channel (no matter contiguous PRB or IRB based sub-channel), the maximal number of sub-channel is 10 for 20MHz BW and 15kHz SCS. Which means only 10 UEs can have other SL transmissions in the S-SSB slot. it is hardly for all S-SSB transmitters to have corresponding resource for other SL transmissions. </w:t>
            </w:r>
          </w:p>
          <w:p w14:paraId="5AC85C07" w14:textId="77777777" w:rsidR="00EF720D" w:rsidRDefault="00EF720D">
            <w:pPr>
              <w:rPr>
                <w:rFonts w:eastAsiaTheme="minorEastAsia"/>
                <w:lang w:eastAsia="zh-CN"/>
              </w:rPr>
            </w:pPr>
          </w:p>
        </w:tc>
      </w:tr>
      <w:tr w:rsidR="00EF720D" w14:paraId="6AC84978" w14:textId="77777777">
        <w:tc>
          <w:tcPr>
            <w:tcW w:w="1567" w:type="dxa"/>
          </w:tcPr>
          <w:p w14:paraId="5B2E55BB" w14:textId="77777777" w:rsidR="00EF720D" w:rsidRDefault="00DC4A00">
            <w:pPr>
              <w:rPr>
                <w:lang w:eastAsia="zh-CN"/>
              </w:rPr>
            </w:pPr>
            <w:r>
              <w:rPr>
                <w:lang w:eastAsia="zh-CN"/>
              </w:rPr>
              <w:t>vivo</w:t>
            </w:r>
          </w:p>
        </w:tc>
        <w:tc>
          <w:tcPr>
            <w:tcW w:w="1694" w:type="dxa"/>
          </w:tcPr>
          <w:p w14:paraId="1B9BD48E" w14:textId="77777777" w:rsidR="00EF720D" w:rsidRDefault="00DC4A00">
            <w:pPr>
              <w:rPr>
                <w:lang w:eastAsia="zh-CN"/>
              </w:rPr>
            </w:pPr>
            <w:r>
              <w:rPr>
                <w:lang w:eastAsia="zh-CN"/>
              </w:rPr>
              <w:t>Agree with comment</w:t>
            </w:r>
          </w:p>
        </w:tc>
        <w:tc>
          <w:tcPr>
            <w:tcW w:w="6046" w:type="dxa"/>
          </w:tcPr>
          <w:p w14:paraId="44361B76" w14:textId="77777777" w:rsidR="00EF720D" w:rsidRDefault="00DC4A00">
            <w:pPr>
              <w:rPr>
                <w:lang w:eastAsia="zh-CN"/>
              </w:rPr>
            </w:pPr>
            <w:r>
              <w:rPr>
                <w:lang w:eastAsia="zh-CN"/>
              </w:rPr>
              <w:t>Given this is the first meeting, we are open to discuss any potential solutions. However, some clarifications may be needed, e.g., what is the difference between option 1 and option 4?</w:t>
            </w:r>
          </w:p>
        </w:tc>
      </w:tr>
      <w:tr w:rsidR="00EF720D" w14:paraId="621F0C00" w14:textId="77777777">
        <w:tc>
          <w:tcPr>
            <w:tcW w:w="1567" w:type="dxa"/>
          </w:tcPr>
          <w:p w14:paraId="20B76500" w14:textId="77777777" w:rsidR="00EF720D" w:rsidRDefault="00DC4A00">
            <w:pPr>
              <w:rPr>
                <w:lang w:eastAsia="zh-CN"/>
              </w:rPr>
            </w:pPr>
            <w:r>
              <w:rPr>
                <w:rFonts w:hint="eastAsia"/>
                <w:lang w:eastAsia="zh-CN"/>
              </w:rPr>
              <w:t>ZTE,Sanechips</w:t>
            </w:r>
          </w:p>
        </w:tc>
        <w:tc>
          <w:tcPr>
            <w:tcW w:w="1694" w:type="dxa"/>
          </w:tcPr>
          <w:p w14:paraId="36AA73C3" w14:textId="77777777" w:rsidR="00EF720D" w:rsidRDefault="00DC4A00">
            <w:pPr>
              <w:rPr>
                <w:lang w:eastAsia="zh-CN"/>
              </w:rPr>
            </w:pPr>
            <w:r>
              <w:rPr>
                <w:rFonts w:hint="eastAsia"/>
                <w:lang w:eastAsia="zh-CN"/>
              </w:rPr>
              <w:t>comments</w:t>
            </w:r>
          </w:p>
        </w:tc>
        <w:tc>
          <w:tcPr>
            <w:tcW w:w="6046" w:type="dxa"/>
          </w:tcPr>
          <w:p w14:paraId="4427D39C" w14:textId="77777777" w:rsidR="00EF720D" w:rsidRDefault="00DC4A00">
            <w:pPr>
              <w:rPr>
                <w:lang w:eastAsia="zh-CN"/>
              </w:rPr>
            </w:pPr>
            <w:r>
              <w:rPr>
                <w:rFonts w:hint="eastAsia"/>
                <w:lang w:eastAsia="zh-CN"/>
              </w:rPr>
              <w:t>Given wording in the main bullet listed all the points to be studied. We also support the 4 symbol S-SSB structure with frequency expansion as mentioned by apple</w:t>
            </w:r>
          </w:p>
          <w:p w14:paraId="46EDE45C" w14:textId="77777777" w:rsidR="00EF720D" w:rsidRDefault="00DC4A00">
            <w:pPr>
              <w:rPr>
                <w:b/>
                <w:lang w:eastAsia="zh-CN"/>
              </w:rPr>
            </w:pPr>
            <w:r>
              <w:rPr>
                <w:b/>
                <w:lang w:eastAsia="zh-CN"/>
              </w:rPr>
              <w:t>For S-SSB and synchronization in SL-U, RAN1 to study at least the following aspects in adapting legacy NR-V design:</w:t>
            </w:r>
          </w:p>
          <w:p w14:paraId="2F5E6B59" w14:textId="77777777" w:rsidR="00EF720D" w:rsidRDefault="00DC4A00">
            <w:pPr>
              <w:pStyle w:val="ListParagraph"/>
              <w:numPr>
                <w:ilvl w:val="0"/>
                <w:numId w:val="33"/>
              </w:numPr>
              <w:ind w:firstLineChars="0"/>
              <w:rPr>
                <w:b/>
                <w:lang w:eastAsia="zh-CN"/>
              </w:rPr>
            </w:pPr>
            <w:r>
              <w:rPr>
                <w:b/>
                <w:strike/>
                <w:color w:val="FF0000"/>
                <w:lang w:eastAsia="zh-CN"/>
              </w:rPr>
              <w:t xml:space="preserve">FFS </w:t>
            </w:r>
            <w:r>
              <w:rPr>
                <w:b/>
                <w:lang w:eastAsia="zh-CN"/>
              </w:rPr>
              <w:t>the locations of S-SSB resources, e.g., whether/how to introduce more candidate occasions compared with legacy NR-V design, etc.</w:t>
            </w:r>
          </w:p>
          <w:p w14:paraId="54490B93" w14:textId="77777777" w:rsidR="00EF720D" w:rsidRDefault="00DC4A00">
            <w:pPr>
              <w:pStyle w:val="ListParagraph"/>
              <w:numPr>
                <w:ilvl w:val="0"/>
                <w:numId w:val="33"/>
              </w:numPr>
              <w:ind w:firstLineChars="0"/>
              <w:rPr>
                <w:b/>
                <w:lang w:eastAsia="zh-CN"/>
              </w:rPr>
            </w:pPr>
            <w:r>
              <w:rPr>
                <w:b/>
                <w:strike/>
                <w:color w:val="FF0000"/>
                <w:lang w:eastAsia="zh-CN"/>
              </w:rPr>
              <w:t>FFS</w:t>
            </w:r>
            <w:r>
              <w:rPr>
                <w:b/>
                <w:lang w:eastAsia="zh-CN"/>
              </w:rPr>
              <w:t xml:space="preserve"> at least the following solutions to meet OCB requirement for S-SSB transmission</w:t>
            </w:r>
          </w:p>
          <w:p w14:paraId="114DE2DE" w14:textId="77777777" w:rsidR="00EF720D" w:rsidRDefault="00DC4A00">
            <w:pPr>
              <w:pStyle w:val="ListParagraph"/>
              <w:numPr>
                <w:ilvl w:val="1"/>
                <w:numId w:val="33"/>
              </w:numPr>
              <w:ind w:firstLineChars="0"/>
              <w:rPr>
                <w:b/>
                <w:lang w:eastAsia="zh-CN"/>
              </w:rPr>
            </w:pPr>
            <w:r>
              <w:rPr>
                <w:b/>
                <w:lang w:eastAsia="zh-CN"/>
              </w:rPr>
              <w:lastRenderedPageBreak/>
              <w:t>Option 1: Using interlaced RB transmission</w:t>
            </w:r>
          </w:p>
          <w:p w14:paraId="740517AB"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269DDBB"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326C03E9"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74DEC53B" w14:textId="77777777" w:rsidR="00EF720D" w:rsidRDefault="00DC4A00">
            <w:pPr>
              <w:pStyle w:val="ListParagraph"/>
              <w:numPr>
                <w:ilvl w:val="1"/>
                <w:numId w:val="33"/>
              </w:numPr>
              <w:ind w:firstLineChars="0"/>
              <w:rPr>
                <w:b/>
                <w:lang w:eastAsia="zh-CN"/>
              </w:rPr>
            </w:pPr>
            <w:r>
              <w:rPr>
                <w:rFonts w:hint="eastAsia"/>
                <w:b/>
                <w:lang w:eastAsia="zh-CN"/>
              </w:rPr>
              <w:t xml:space="preserve">Option 5 </w:t>
            </w:r>
            <w:r>
              <w:rPr>
                <w:rFonts w:hint="eastAsia"/>
                <w:b/>
                <w:color w:val="FF0000"/>
                <w:lang w:eastAsia="zh-CN"/>
              </w:rPr>
              <w:t>4 symbol S-SSB with frequency expansion</w:t>
            </w:r>
          </w:p>
          <w:p w14:paraId="21415322" w14:textId="77777777" w:rsidR="00EF720D" w:rsidRDefault="00EF720D">
            <w:pPr>
              <w:rPr>
                <w:lang w:eastAsia="zh-CN"/>
              </w:rPr>
            </w:pPr>
          </w:p>
        </w:tc>
      </w:tr>
      <w:tr w:rsidR="00EF720D" w14:paraId="06E685C3" w14:textId="77777777">
        <w:tc>
          <w:tcPr>
            <w:tcW w:w="1567" w:type="dxa"/>
          </w:tcPr>
          <w:p w14:paraId="5C1C553C" w14:textId="77777777" w:rsidR="00EF720D" w:rsidRDefault="00DC4A00">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694" w:type="dxa"/>
          </w:tcPr>
          <w:p w14:paraId="45FEB497" w14:textId="77777777" w:rsidR="00EF720D" w:rsidRDefault="00DC4A00">
            <w:pPr>
              <w:rPr>
                <w:lang w:eastAsia="zh-CN"/>
              </w:rPr>
            </w:pPr>
            <w:r>
              <w:rPr>
                <w:rFonts w:hint="eastAsia"/>
                <w:lang w:eastAsia="zh-CN"/>
              </w:rPr>
              <w:t>A</w:t>
            </w:r>
            <w:r>
              <w:rPr>
                <w:lang w:eastAsia="zh-CN"/>
              </w:rPr>
              <w:t>gree</w:t>
            </w:r>
          </w:p>
        </w:tc>
        <w:tc>
          <w:tcPr>
            <w:tcW w:w="6046" w:type="dxa"/>
          </w:tcPr>
          <w:p w14:paraId="5762DDDF"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option 2 of second FFS, the design principle in Rel-16 SL should be reused. So, we also have some concern on option 2.</w:t>
            </w:r>
          </w:p>
        </w:tc>
      </w:tr>
      <w:tr w:rsidR="00EF720D" w14:paraId="5205F7D2" w14:textId="77777777">
        <w:tc>
          <w:tcPr>
            <w:tcW w:w="1567" w:type="dxa"/>
          </w:tcPr>
          <w:p w14:paraId="54A643D5" w14:textId="77777777" w:rsidR="00EF720D" w:rsidRDefault="00DC4A00">
            <w:pPr>
              <w:rPr>
                <w:rFonts w:eastAsiaTheme="minorEastAsia"/>
                <w:lang w:eastAsia="zh-CN"/>
              </w:rPr>
            </w:pPr>
            <w:r>
              <w:rPr>
                <w:lang w:eastAsia="zh-CN"/>
              </w:rPr>
              <w:t>Intel</w:t>
            </w:r>
          </w:p>
        </w:tc>
        <w:tc>
          <w:tcPr>
            <w:tcW w:w="1694" w:type="dxa"/>
          </w:tcPr>
          <w:p w14:paraId="098532DA" w14:textId="77777777" w:rsidR="00EF720D" w:rsidRDefault="00DC4A00">
            <w:pPr>
              <w:rPr>
                <w:lang w:eastAsia="zh-CN"/>
              </w:rPr>
            </w:pPr>
            <w:r>
              <w:rPr>
                <w:lang w:eastAsia="zh-CN"/>
              </w:rPr>
              <w:t>Comments</w:t>
            </w:r>
          </w:p>
        </w:tc>
        <w:tc>
          <w:tcPr>
            <w:tcW w:w="6046" w:type="dxa"/>
          </w:tcPr>
          <w:p w14:paraId="55FC7AF5" w14:textId="77777777" w:rsidR="00EF720D" w:rsidRDefault="00DC4A00">
            <w:pPr>
              <w:rPr>
                <w:rFonts w:eastAsiaTheme="minorEastAsia"/>
                <w:lang w:eastAsia="zh-CN"/>
              </w:rPr>
            </w:pPr>
            <w:r>
              <w:rPr>
                <w:lang w:eastAsia="zh-CN"/>
              </w:rPr>
              <w:t>For S-SSB transmission, we share same view as Apple, and believe that Option 5 (i.e., reuse the legacy SSB with 4 symbols) could be also a viable solution if we apply the related exemption from ETSI BRAN, and this option should be also taken into account.</w:t>
            </w:r>
          </w:p>
        </w:tc>
      </w:tr>
      <w:tr w:rsidR="00EF720D" w14:paraId="3C52F85C" w14:textId="77777777">
        <w:tc>
          <w:tcPr>
            <w:tcW w:w="1567" w:type="dxa"/>
          </w:tcPr>
          <w:p w14:paraId="4A0125EE" w14:textId="77777777" w:rsidR="00EF720D" w:rsidRDefault="00DC4A00">
            <w:pPr>
              <w:rPr>
                <w:lang w:eastAsia="zh-CN"/>
              </w:rPr>
            </w:pPr>
            <w:r>
              <w:rPr>
                <w:rFonts w:hint="eastAsia"/>
                <w:lang w:eastAsia="zh-CN"/>
              </w:rPr>
              <w:t>C</w:t>
            </w:r>
            <w:r>
              <w:rPr>
                <w:lang w:eastAsia="zh-CN"/>
              </w:rPr>
              <w:t>MCC</w:t>
            </w:r>
          </w:p>
        </w:tc>
        <w:tc>
          <w:tcPr>
            <w:tcW w:w="1694" w:type="dxa"/>
          </w:tcPr>
          <w:p w14:paraId="2918F1DB" w14:textId="77777777" w:rsidR="00EF720D" w:rsidRDefault="00DC4A00">
            <w:pPr>
              <w:rPr>
                <w:lang w:eastAsia="zh-CN"/>
              </w:rPr>
            </w:pPr>
            <w:r>
              <w:rPr>
                <w:rFonts w:hint="eastAsia"/>
                <w:lang w:eastAsia="zh-CN"/>
              </w:rPr>
              <w:t>Y</w:t>
            </w:r>
            <w:r>
              <w:rPr>
                <w:lang w:eastAsia="zh-CN"/>
              </w:rPr>
              <w:t>es</w:t>
            </w:r>
          </w:p>
        </w:tc>
        <w:tc>
          <w:tcPr>
            <w:tcW w:w="6046" w:type="dxa"/>
          </w:tcPr>
          <w:p w14:paraId="3D032298" w14:textId="77777777" w:rsidR="00EF720D" w:rsidRDefault="00DC4A00">
            <w:pPr>
              <w:rPr>
                <w:lang w:eastAsia="zh-CN"/>
              </w:rPr>
            </w:pPr>
            <w:r>
              <w:rPr>
                <w:rFonts w:hint="eastAsia"/>
                <w:lang w:eastAsia="zh-CN"/>
              </w:rPr>
              <w:t>W</w:t>
            </w:r>
            <w:r>
              <w:rPr>
                <w:lang w:eastAsia="zh-CN"/>
              </w:rPr>
              <w:t>e are open to consider/study all options.</w:t>
            </w:r>
          </w:p>
        </w:tc>
      </w:tr>
      <w:tr w:rsidR="00EF720D" w14:paraId="25D805A9" w14:textId="77777777">
        <w:tc>
          <w:tcPr>
            <w:tcW w:w="1567" w:type="dxa"/>
          </w:tcPr>
          <w:p w14:paraId="560EC4C7" w14:textId="77777777" w:rsidR="00EF720D" w:rsidRDefault="00DC4A00">
            <w:pPr>
              <w:rPr>
                <w:lang w:eastAsia="zh-CN"/>
              </w:rPr>
            </w:pPr>
            <w:r>
              <w:rPr>
                <w:rFonts w:eastAsia="MS Mincho"/>
                <w:lang w:eastAsia="ja-JP"/>
              </w:rPr>
              <w:t>Panasonic</w:t>
            </w:r>
          </w:p>
        </w:tc>
        <w:tc>
          <w:tcPr>
            <w:tcW w:w="1694" w:type="dxa"/>
          </w:tcPr>
          <w:p w14:paraId="0F9FDA97" w14:textId="77777777" w:rsidR="00EF720D" w:rsidRDefault="00DC4A00">
            <w:pPr>
              <w:rPr>
                <w:lang w:eastAsia="zh-CN"/>
              </w:rPr>
            </w:pPr>
            <w:r>
              <w:rPr>
                <w:rFonts w:eastAsia="MS Mincho"/>
                <w:lang w:eastAsia="ja-JP"/>
              </w:rPr>
              <w:t>Agree</w:t>
            </w:r>
          </w:p>
        </w:tc>
        <w:tc>
          <w:tcPr>
            <w:tcW w:w="6046" w:type="dxa"/>
          </w:tcPr>
          <w:p w14:paraId="02919399" w14:textId="77777777" w:rsidR="00EF720D" w:rsidRDefault="00DC4A00">
            <w:pPr>
              <w:rPr>
                <w:lang w:eastAsia="zh-CN"/>
              </w:rPr>
            </w:pPr>
            <w:r>
              <w:rPr>
                <w:lang w:eastAsia="zh-CN"/>
              </w:rPr>
              <w:t>For the listed options, o</w:t>
            </w:r>
            <w:r>
              <w:rPr>
                <w:rFonts w:eastAsia="MS Mincho"/>
                <w:lang w:eastAsia="ja-JP"/>
              </w:rPr>
              <w:t>ption 2 and option 3 has lower spec impact. The additional S-SSB can be located on edge of LBT subband. For receiver side, the detection of S-SS/PSBCH block can be similar as licensed band. In option 1, in the region where a maximum mean e.i.r.p. density is specified, maximum transmission power can be achieved.</w:t>
            </w:r>
          </w:p>
        </w:tc>
      </w:tr>
      <w:tr w:rsidR="00EF720D" w14:paraId="188D430D" w14:textId="77777777">
        <w:tc>
          <w:tcPr>
            <w:tcW w:w="1567" w:type="dxa"/>
          </w:tcPr>
          <w:p w14:paraId="6B5DFD42" w14:textId="77777777" w:rsidR="00EF720D" w:rsidRDefault="00DC4A00">
            <w:pPr>
              <w:rPr>
                <w:lang w:eastAsia="zh-CN"/>
              </w:rPr>
            </w:pPr>
            <w:r>
              <w:rPr>
                <w:lang w:eastAsia="zh-CN"/>
              </w:rPr>
              <w:t>X</w:t>
            </w:r>
            <w:r>
              <w:rPr>
                <w:rFonts w:hint="eastAsia"/>
                <w:lang w:eastAsia="zh-CN"/>
              </w:rPr>
              <w:t>iaomi</w:t>
            </w:r>
          </w:p>
        </w:tc>
        <w:tc>
          <w:tcPr>
            <w:tcW w:w="1694" w:type="dxa"/>
          </w:tcPr>
          <w:p w14:paraId="0FC9CE28" w14:textId="77777777" w:rsidR="00EF720D" w:rsidRDefault="00DC4A00">
            <w:pPr>
              <w:rPr>
                <w:lang w:eastAsia="zh-CN"/>
              </w:rPr>
            </w:pPr>
            <w:r>
              <w:rPr>
                <w:lang w:eastAsia="zh-CN"/>
              </w:rPr>
              <w:t>Agree with comment</w:t>
            </w:r>
          </w:p>
        </w:tc>
        <w:tc>
          <w:tcPr>
            <w:tcW w:w="6046" w:type="dxa"/>
          </w:tcPr>
          <w:p w14:paraId="4BF68DB3" w14:textId="77777777" w:rsidR="00EF720D" w:rsidRDefault="00DC4A00">
            <w:pPr>
              <w:rPr>
                <w:lang w:eastAsia="zh-CN"/>
              </w:rPr>
            </w:pPr>
            <w:r>
              <w:rPr>
                <w:lang w:eastAsia="zh-CN"/>
              </w:rPr>
              <w:t>The OCB requirement is based on peer UE, for option 2, there need some clarification as below:</w:t>
            </w:r>
          </w:p>
          <w:p w14:paraId="4CA6FC92" w14:textId="77777777" w:rsidR="00EF720D" w:rsidRDefault="00DC4A00">
            <w:pPr>
              <w:rPr>
                <w:b/>
                <w:lang w:eastAsia="zh-CN"/>
              </w:rPr>
            </w:pPr>
            <w:r>
              <w:rPr>
                <w:b/>
                <w:lang w:eastAsia="zh-CN"/>
              </w:rPr>
              <w:t>Option 2: S-SSB multiplexing with other SL transmissions</w:t>
            </w:r>
            <w:r>
              <w:rPr>
                <w:b/>
                <w:color w:val="FF0000"/>
                <w:lang w:eastAsia="zh-CN"/>
              </w:rPr>
              <w:t xml:space="preserve"> from same UE</w:t>
            </w:r>
            <w:r>
              <w:rPr>
                <w:b/>
                <w:lang w:eastAsia="zh-CN"/>
              </w:rPr>
              <w:t xml:space="preserve"> in the same slot</w:t>
            </w:r>
          </w:p>
          <w:p w14:paraId="3D344023" w14:textId="77777777" w:rsidR="00EF720D" w:rsidRDefault="00DC4A00">
            <w:pPr>
              <w:rPr>
                <w:lang w:eastAsia="zh-CN"/>
              </w:rPr>
            </w:pPr>
            <w:r>
              <w:rPr>
                <w:lang w:eastAsia="zh-CN"/>
              </w:rPr>
              <w:t xml:space="preserve">  </w:t>
            </w:r>
          </w:p>
        </w:tc>
      </w:tr>
      <w:tr w:rsidR="00EF720D" w14:paraId="55AB0A19" w14:textId="77777777">
        <w:tc>
          <w:tcPr>
            <w:tcW w:w="1567" w:type="dxa"/>
          </w:tcPr>
          <w:p w14:paraId="7E52165F" w14:textId="77777777" w:rsidR="00EF720D" w:rsidRDefault="00DC4A00">
            <w:pPr>
              <w:rPr>
                <w:lang w:eastAsia="zh-CN"/>
              </w:rPr>
            </w:pPr>
            <w:r>
              <w:rPr>
                <w:rFonts w:eastAsia="MS Mincho" w:hint="eastAsia"/>
                <w:lang w:eastAsia="ja-JP"/>
              </w:rPr>
              <w:t>S</w:t>
            </w:r>
            <w:r>
              <w:rPr>
                <w:rFonts w:eastAsia="MS Mincho"/>
                <w:lang w:eastAsia="ja-JP"/>
              </w:rPr>
              <w:t>ony</w:t>
            </w:r>
          </w:p>
        </w:tc>
        <w:tc>
          <w:tcPr>
            <w:tcW w:w="1694" w:type="dxa"/>
          </w:tcPr>
          <w:p w14:paraId="2E3133BF" w14:textId="77777777" w:rsidR="00EF720D" w:rsidRDefault="00DC4A00">
            <w:pPr>
              <w:rPr>
                <w:lang w:eastAsia="zh-CN"/>
              </w:rPr>
            </w:pPr>
            <w:r>
              <w:rPr>
                <w:rFonts w:eastAsia="MS Mincho" w:hint="eastAsia"/>
                <w:lang w:eastAsia="ja-JP"/>
              </w:rPr>
              <w:t>Y</w:t>
            </w:r>
            <w:r>
              <w:rPr>
                <w:rFonts w:eastAsia="MS Mincho"/>
                <w:lang w:eastAsia="ja-JP"/>
              </w:rPr>
              <w:t>es</w:t>
            </w:r>
          </w:p>
        </w:tc>
        <w:tc>
          <w:tcPr>
            <w:tcW w:w="6046" w:type="dxa"/>
          </w:tcPr>
          <w:p w14:paraId="309AFC55" w14:textId="77777777" w:rsidR="00EF720D" w:rsidRDefault="00DC4A00">
            <w:pPr>
              <w:rPr>
                <w:rFonts w:eastAsia="MS Mincho"/>
                <w:lang w:eastAsia="ja-JP"/>
              </w:rPr>
            </w:pPr>
            <w:r>
              <w:rPr>
                <w:rFonts w:eastAsia="MS Mincho" w:hint="eastAsia"/>
                <w:lang w:eastAsia="ja-JP"/>
              </w:rPr>
              <w:t>W</w:t>
            </w:r>
            <w:r>
              <w:rPr>
                <w:rFonts w:eastAsia="MS Mincho"/>
                <w:lang w:eastAsia="ja-JP"/>
              </w:rPr>
              <w:t>e think FFS in two sub-bullets can be removed since the main bullet is saying to study.</w:t>
            </w:r>
          </w:p>
          <w:p w14:paraId="44CF0978" w14:textId="77777777" w:rsidR="00EF720D" w:rsidRDefault="00DC4A00">
            <w:pPr>
              <w:rPr>
                <w:lang w:eastAsia="zh-CN"/>
              </w:rPr>
            </w:pPr>
            <w:r>
              <w:rPr>
                <w:rFonts w:eastAsia="MS Mincho" w:hint="eastAsia"/>
                <w:lang w:eastAsia="ja-JP"/>
              </w:rPr>
              <w:t>F</w:t>
            </w:r>
            <w:r>
              <w:rPr>
                <w:rFonts w:eastAsia="MS Mincho"/>
                <w:lang w:eastAsia="ja-JP"/>
              </w:rPr>
              <w:t>or option 4, if it is the same as option 1, the option 4 can be removed. If not, a clarification is necessary.</w:t>
            </w:r>
          </w:p>
        </w:tc>
      </w:tr>
      <w:tr w:rsidR="00EF720D" w14:paraId="41485846" w14:textId="77777777">
        <w:tc>
          <w:tcPr>
            <w:tcW w:w="1567" w:type="dxa"/>
          </w:tcPr>
          <w:p w14:paraId="1DAF4231" w14:textId="77777777" w:rsidR="00EF720D" w:rsidRDefault="00DC4A00">
            <w:pPr>
              <w:rPr>
                <w:rFonts w:eastAsia="MS Mincho"/>
                <w:lang w:eastAsia="ja-JP"/>
              </w:rPr>
            </w:pPr>
            <w:r>
              <w:rPr>
                <w:lang w:eastAsia="zh-CN"/>
              </w:rPr>
              <w:t>NEC</w:t>
            </w:r>
          </w:p>
        </w:tc>
        <w:tc>
          <w:tcPr>
            <w:tcW w:w="1694" w:type="dxa"/>
          </w:tcPr>
          <w:p w14:paraId="678B14DC" w14:textId="77777777" w:rsidR="00EF720D" w:rsidRDefault="00DC4A00">
            <w:pPr>
              <w:rPr>
                <w:rFonts w:eastAsia="MS Mincho"/>
                <w:lang w:eastAsia="ja-JP"/>
              </w:rPr>
            </w:pPr>
            <w:r>
              <w:rPr>
                <w:lang w:eastAsia="zh-CN"/>
              </w:rPr>
              <w:t xml:space="preserve">Comment </w:t>
            </w:r>
          </w:p>
        </w:tc>
        <w:tc>
          <w:tcPr>
            <w:tcW w:w="6046" w:type="dxa"/>
          </w:tcPr>
          <w:p w14:paraId="5DAC2B90" w14:textId="77777777" w:rsidR="00EF720D" w:rsidRDefault="00DC4A00">
            <w:pPr>
              <w:rPr>
                <w:lang w:eastAsia="zh-CN"/>
              </w:rPr>
            </w:pPr>
            <w:r>
              <w:rPr>
                <w:lang w:eastAsia="zh-CN"/>
              </w:rPr>
              <w:t xml:space="preserve">For the candidate solutions, we should carefully evaluate the SSB detection performance and then select one. Hence, in this stage, without any performance simulation/evaluation, we prefer not to exclude the other two options:  </w:t>
            </w:r>
          </w:p>
          <w:p w14:paraId="311025E1" w14:textId="77777777" w:rsidR="00EF720D" w:rsidRDefault="00DC4A00">
            <w:pPr>
              <w:pStyle w:val="ListParagraph"/>
              <w:numPr>
                <w:ilvl w:val="1"/>
                <w:numId w:val="33"/>
              </w:numPr>
              <w:ind w:firstLineChars="0"/>
              <w:rPr>
                <w:color w:val="FF0000"/>
                <w:lang w:eastAsia="zh-CN"/>
              </w:rPr>
            </w:pPr>
            <w:r>
              <w:rPr>
                <w:color w:val="FF0000"/>
                <w:lang w:eastAsia="zh-CN"/>
              </w:rPr>
              <w:t>option 5: longer S-SSB sequences</w:t>
            </w:r>
          </w:p>
          <w:p w14:paraId="5389F829" w14:textId="77777777" w:rsidR="00EF720D" w:rsidRDefault="00DC4A00">
            <w:pPr>
              <w:pStyle w:val="ListParagraph"/>
              <w:numPr>
                <w:ilvl w:val="1"/>
                <w:numId w:val="33"/>
              </w:numPr>
              <w:ind w:firstLineChars="0"/>
              <w:rPr>
                <w:rFonts w:eastAsia="MS Mincho"/>
                <w:lang w:eastAsia="ja-JP"/>
              </w:rPr>
            </w:pPr>
            <w:r>
              <w:rPr>
                <w:color w:val="FF0000"/>
                <w:lang w:eastAsia="zh-CN"/>
              </w:rPr>
              <w:t>option 6: S-SSB structure with symbol reduction and frequency extension</w:t>
            </w:r>
          </w:p>
          <w:p w14:paraId="6F022B69" w14:textId="77777777" w:rsidR="00EF720D" w:rsidRDefault="00EF720D">
            <w:pPr>
              <w:pStyle w:val="ListParagraph"/>
              <w:numPr>
                <w:ilvl w:val="1"/>
                <w:numId w:val="33"/>
              </w:numPr>
              <w:ind w:firstLineChars="0"/>
              <w:rPr>
                <w:rFonts w:eastAsia="MS Mincho"/>
                <w:lang w:eastAsia="ja-JP"/>
              </w:rPr>
            </w:pPr>
          </w:p>
        </w:tc>
      </w:tr>
      <w:tr w:rsidR="00EF720D" w14:paraId="6F9DD3A2" w14:textId="77777777">
        <w:tc>
          <w:tcPr>
            <w:tcW w:w="1567" w:type="dxa"/>
          </w:tcPr>
          <w:p w14:paraId="0F6F5C76"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94" w:type="dxa"/>
          </w:tcPr>
          <w:p w14:paraId="3E3AC4FA" w14:textId="77777777" w:rsidR="00EF720D" w:rsidRDefault="00DC4A00">
            <w:pPr>
              <w:rPr>
                <w:rFonts w:eastAsia="MS Mincho"/>
                <w:lang w:eastAsia="ja-JP"/>
              </w:rPr>
            </w:pPr>
            <w:r>
              <w:rPr>
                <w:rFonts w:eastAsia="MS Mincho" w:hint="eastAsia"/>
                <w:lang w:eastAsia="ja-JP"/>
              </w:rPr>
              <w:t>A</w:t>
            </w:r>
            <w:r>
              <w:rPr>
                <w:rFonts w:eastAsia="MS Mincho"/>
                <w:lang w:eastAsia="ja-JP"/>
              </w:rPr>
              <w:t>gree with comment</w:t>
            </w:r>
          </w:p>
        </w:tc>
        <w:tc>
          <w:tcPr>
            <w:tcW w:w="6046" w:type="dxa"/>
          </w:tcPr>
          <w:p w14:paraId="6FA387CE" w14:textId="77777777" w:rsidR="00EF720D" w:rsidRDefault="00DC4A00">
            <w:pPr>
              <w:rPr>
                <w:rFonts w:eastAsia="MS Mincho"/>
                <w:lang w:eastAsia="ja-JP"/>
              </w:rPr>
            </w:pPr>
            <w:r>
              <w:rPr>
                <w:rFonts w:eastAsia="MS Mincho" w:hint="eastAsia"/>
                <w:lang w:eastAsia="ja-JP"/>
              </w:rPr>
              <w:t>W</w:t>
            </w:r>
            <w:r>
              <w:rPr>
                <w:rFonts w:eastAsia="MS Mincho"/>
                <w:lang w:eastAsia="ja-JP"/>
              </w:rPr>
              <w:t>e have same question with vivo. Difference between Option 1 and Option 4 is unclear.</w:t>
            </w:r>
          </w:p>
        </w:tc>
      </w:tr>
      <w:tr w:rsidR="00EF720D" w14:paraId="3015456D" w14:textId="77777777">
        <w:tc>
          <w:tcPr>
            <w:tcW w:w="1567" w:type="dxa"/>
          </w:tcPr>
          <w:p w14:paraId="14CCD9F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94" w:type="dxa"/>
          </w:tcPr>
          <w:p w14:paraId="11D3037F"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46" w:type="dxa"/>
          </w:tcPr>
          <w:p w14:paraId="6739D109" w14:textId="77777777" w:rsidR="00EF720D" w:rsidRDefault="00EF720D">
            <w:pPr>
              <w:rPr>
                <w:lang w:eastAsia="zh-CN"/>
              </w:rPr>
            </w:pPr>
          </w:p>
        </w:tc>
      </w:tr>
      <w:tr w:rsidR="00EF720D" w14:paraId="74E697D8" w14:textId="77777777">
        <w:tc>
          <w:tcPr>
            <w:tcW w:w="1567" w:type="dxa"/>
          </w:tcPr>
          <w:p w14:paraId="3B152371" w14:textId="77777777" w:rsidR="00EF720D" w:rsidRDefault="00DC4A00">
            <w:pPr>
              <w:rPr>
                <w:lang w:eastAsia="zh-CN"/>
              </w:rPr>
            </w:pPr>
            <w:r>
              <w:rPr>
                <w:lang w:eastAsia="zh-CN"/>
              </w:rPr>
              <w:t>NOKIA/NSB</w:t>
            </w:r>
          </w:p>
        </w:tc>
        <w:tc>
          <w:tcPr>
            <w:tcW w:w="1694" w:type="dxa"/>
          </w:tcPr>
          <w:p w14:paraId="34FD6C69" w14:textId="77777777" w:rsidR="00EF720D" w:rsidRDefault="00DC4A00">
            <w:pPr>
              <w:rPr>
                <w:lang w:eastAsia="zh-CN"/>
              </w:rPr>
            </w:pPr>
            <w:r>
              <w:rPr>
                <w:lang w:eastAsia="zh-CN"/>
              </w:rPr>
              <w:t>Agree</w:t>
            </w:r>
          </w:p>
        </w:tc>
        <w:tc>
          <w:tcPr>
            <w:tcW w:w="6046" w:type="dxa"/>
          </w:tcPr>
          <w:p w14:paraId="7934C11F" w14:textId="77777777" w:rsidR="00EF720D" w:rsidRDefault="00DC4A00">
            <w:pPr>
              <w:rPr>
                <w:lang w:eastAsia="zh-CN"/>
              </w:rPr>
            </w:pPr>
            <w:r>
              <w:rPr>
                <w:lang w:eastAsia="zh-CN"/>
              </w:rPr>
              <w:t>We agree but propose the following re-wording:</w:t>
            </w:r>
          </w:p>
          <w:p w14:paraId="77E1BF50" w14:textId="77777777" w:rsidR="00EF720D" w:rsidRDefault="00DC4A00">
            <w:pPr>
              <w:pStyle w:val="ListParagraph"/>
              <w:numPr>
                <w:ilvl w:val="0"/>
                <w:numId w:val="33"/>
              </w:numPr>
              <w:ind w:firstLineChars="0"/>
              <w:rPr>
                <w:b/>
                <w:bCs/>
                <w:lang w:eastAsia="zh-CN"/>
              </w:rPr>
            </w:pPr>
            <w:r>
              <w:rPr>
                <w:b/>
                <w:bCs/>
                <w:lang w:eastAsia="zh-CN"/>
              </w:rPr>
              <w:t xml:space="preserve">FFS the locations of S-SSB resources, e.g., </w:t>
            </w:r>
            <w:r>
              <w:rPr>
                <w:b/>
                <w:bCs/>
                <w:lang w:eastAsia="zh-CN"/>
              </w:rPr>
              <w:lastRenderedPageBreak/>
              <w:t xml:space="preserve">whether/how to introduce more candidate occasions compared with legacy NR-V design </w:t>
            </w:r>
            <w:r>
              <w:rPr>
                <w:b/>
                <w:bCs/>
                <w:highlight w:val="yellow"/>
                <w:lang w:eastAsia="zh-CN"/>
              </w:rPr>
              <w:t>and if these can coexist with other SL transmissions in the same slot</w:t>
            </w:r>
            <w:r>
              <w:rPr>
                <w:b/>
                <w:bCs/>
                <w:lang w:eastAsia="zh-CN"/>
              </w:rPr>
              <w:t>, etc.</w:t>
            </w:r>
          </w:p>
          <w:p w14:paraId="2A756669" w14:textId="77777777" w:rsidR="00EF720D" w:rsidRDefault="00EF720D">
            <w:pPr>
              <w:rPr>
                <w:lang w:eastAsia="zh-CN"/>
              </w:rPr>
            </w:pPr>
          </w:p>
        </w:tc>
      </w:tr>
      <w:tr w:rsidR="00EF720D" w14:paraId="1A6032D6" w14:textId="77777777">
        <w:tc>
          <w:tcPr>
            <w:tcW w:w="1567" w:type="dxa"/>
          </w:tcPr>
          <w:p w14:paraId="4D5C212B" w14:textId="77777777" w:rsidR="00EF720D" w:rsidRDefault="00DC4A00">
            <w:pPr>
              <w:rPr>
                <w:lang w:eastAsia="zh-CN"/>
              </w:rPr>
            </w:pPr>
            <w:r>
              <w:rPr>
                <w:lang w:eastAsia="zh-CN"/>
              </w:rPr>
              <w:lastRenderedPageBreak/>
              <w:t>Ericsson</w:t>
            </w:r>
          </w:p>
        </w:tc>
        <w:tc>
          <w:tcPr>
            <w:tcW w:w="1694" w:type="dxa"/>
          </w:tcPr>
          <w:p w14:paraId="62715772" w14:textId="77777777" w:rsidR="00EF720D" w:rsidRDefault="00DC4A00">
            <w:pPr>
              <w:rPr>
                <w:lang w:eastAsia="zh-CN"/>
              </w:rPr>
            </w:pPr>
            <w:r>
              <w:rPr>
                <w:lang w:eastAsia="zh-CN"/>
              </w:rPr>
              <w:t>No</w:t>
            </w:r>
          </w:p>
        </w:tc>
        <w:tc>
          <w:tcPr>
            <w:tcW w:w="6046" w:type="dxa"/>
          </w:tcPr>
          <w:p w14:paraId="31348EAD" w14:textId="77777777" w:rsidR="00EF720D" w:rsidRDefault="00DC4A00">
            <w:pPr>
              <w:rPr>
                <w:lang w:eastAsia="zh-CN"/>
              </w:rPr>
            </w:pPr>
            <w:r>
              <w:rPr>
                <w:lang w:eastAsia="zh-CN"/>
              </w:rPr>
              <w:t>Our view is that for S-SSB it is important to discuss the changes required to the procedure itself (if any) and then, revisit the PHY structure (if necessary).</w:t>
            </w:r>
          </w:p>
          <w:p w14:paraId="485249A8" w14:textId="77777777" w:rsidR="00EF720D" w:rsidRDefault="00DC4A00">
            <w:pPr>
              <w:rPr>
                <w:lang w:eastAsia="zh-CN"/>
              </w:rPr>
            </w:pPr>
            <w:r>
              <w:rPr>
                <w:lang w:eastAsia="zh-CN"/>
              </w:rPr>
              <w:t>From a PHY design point of view, we think that it is only motivated to consider aspects related to interlacing at this point. Other topics may come later.</w:t>
            </w:r>
          </w:p>
          <w:p w14:paraId="17E07E76" w14:textId="77777777" w:rsidR="00EF720D" w:rsidRDefault="00DC4A00">
            <w:pPr>
              <w:rPr>
                <w:lang w:eastAsia="zh-CN"/>
              </w:rPr>
            </w:pPr>
            <w:r>
              <w:rPr>
                <w:lang w:eastAsia="zh-CN"/>
              </w:rPr>
              <w:t>We propose to remove the proposal and revisit later once the procedure is clear.</w:t>
            </w:r>
          </w:p>
        </w:tc>
      </w:tr>
      <w:tr w:rsidR="00EF720D" w14:paraId="3004EF44" w14:textId="77777777">
        <w:tc>
          <w:tcPr>
            <w:tcW w:w="1567" w:type="dxa"/>
          </w:tcPr>
          <w:p w14:paraId="778AF788" w14:textId="77777777" w:rsidR="00EF720D" w:rsidRDefault="00DC4A00">
            <w:pPr>
              <w:rPr>
                <w:lang w:eastAsia="zh-CN"/>
              </w:rPr>
            </w:pPr>
            <w:r>
              <w:rPr>
                <w:rFonts w:hint="eastAsia"/>
                <w:lang w:eastAsia="zh-CN"/>
              </w:rPr>
              <w:t>Transsion</w:t>
            </w:r>
          </w:p>
        </w:tc>
        <w:tc>
          <w:tcPr>
            <w:tcW w:w="1694" w:type="dxa"/>
          </w:tcPr>
          <w:p w14:paraId="29471AAA" w14:textId="77777777" w:rsidR="00EF720D" w:rsidRDefault="00DC4A00">
            <w:pPr>
              <w:rPr>
                <w:lang w:eastAsia="zh-CN"/>
              </w:rPr>
            </w:pPr>
            <w:r>
              <w:rPr>
                <w:rFonts w:hint="eastAsia"/>
                <w:lang w:eastAsia="zh-CN"/>
              </w:rPr>
              <w:t>Agree with comments</w:t>
            </w:r>
          </w:p>
        </w:tc>
        <w:tc>
          <w:tcPr>
            <w:tcW w:w="6046" w:type="dxa"/>
          </w:tcPr>
          <w:p w14:paraId="27D6A1C8" w14:textId="77777777" w:rsidR="00EF720D" w:rsidRDefault="00DC4A00">
            <w:pPr>
              <w:rPr>
                <w:lang w:eastAsia="zh-CN"/>
              </w:rPr>
            </w:pPr>
            <w:r>
              <w:rPr>
                <w:rFonts w:hint="eastAsia"/>
                <w:lang w:eastAsia="zh-CN"/>
              </w:rPr>
              <w:t>We are open to discuss all of the listed options and do not believe that an additional option should be excluded:</w:t>
            </w:r>
          </w:p>
          <w:p w14:paraId="70094E12" w14:textId="77777777" w:rsidR="00EF720D" w:rsidRDefault="00DC4A00">
            <w:pPr>
              <w:pStyle w:val="ListParagraph"/>
              <w:numPr>
                <w:ilvl w:val="1"/>
                <w:numId w:val="33"/>
              </w:numPr>
              <w:ind w:firstLineChars="0"/>
              <w:rPr>
                <w:lang w:eastAsia="zh-CN"/>
              </w:rPr>
            </w:pPr>
            <w:r>
              <w:rPr>
                <w:color w:val="FF0000"/>
                <w:lang w:eastAsia="zh-CN"/>
              </w:rPr>
              <w:t>option 5: S-SSB</w:t>
            </w:r>
            <w:r>
              <w:rPr>
                <w:rFonts w:hint="eastAsia"/>
                <w:color w:val="FF0000"/>
                <w:lang w:eastAsia="zh-CN"/>
              </w:rPr>
              <w:t xml:space="preserve"> with longer</w:t>
            </w:r>
            <w:r>
              <w:rPr>
                <w:color w:val="FF0000"/>
                <w:lang w:eastAsia="zh-CN"/>
              </w:rPr>
              <w:t xml:space="preserve"> sequences</w:t>
            </w:r>
          </w:p>
        </w:tc>
      </w:tr>
      <w:tr w:rsidR="00EF720D" w14:paraId="57632A8F" w14:textId="77777777">
        <w:tc>
          <w:tcPr>
            <w:tcW w:w="1567" w:type="dxa"/>
          </w:tcPr>
          <w:p w14:paraId="485BDEBE" w14:textId="77777777" w:rsidR="00EF720D" w:rsidRDefault="00DC4A00">
            <w:pPr>
              <w:rPr>
                <w:lang w:eastAsia="zh-CN"/>
              </w:rPr>
            </w:pPr>
            <w:r>
              <w:rPr>
                <w:lang w:eastAsia="zh-CN"/>
              </w:rPr>
              <w:t>CableLabs</w:t>
            </w:r>
          </w:p>
        </w:tc>
        <w:tc>
          <w:tcPr>
            <w:tcW w:w="1694" w:type="dxa"/>
          </w:tcPr>
          <w:p w14:paraId="077CED1A" w14:textId="77777777" w:rsidR="00EF720D" w:rsidRDefault="00DC4A00">
            <w:pPr>
              <w:rPr>
                <w:lang w:eastAsia="zh-CN"/>
              </w:rPr>
            </w:pPr>
            <w:r>
              <w:rPr>
                <w:lang w:eastAsia="zh-CN"/>
              </w:rPr>
              <w:t>No</w:t>
            </w:r>
          </w:p>
        </w:tc>
        <w:tc>
          <w:tcPr>
            <w:tcW w:w="6046" w:type="dxa"/>
          </w:tcPr>
          <w:p w14:paraId="5EA0BC42" w14:textId="77777777" w:rsidR="00EF720D" w:rsidRDefault="00DC4A00">
            <w:pPr>
              <w:rPr>
                <w:lang w:eastAsia="zh-CN"/>
              </w:rPr>
            </w:pPr>
            <w:r>
              <w:rPr>
                <w:lang w:eastAsia="zh-CN"/>
              </w:rPr>
              <w:t>Agree with Ericsson position.</w:t>
            </w:r>
          </w:p>
        </w:tc>
      </w:tr>
      <w:tr w:rsidR="00EF720D" w14:paraId="5C520D94" w14:textId="77777777">
        <w:tc>
          <w:tcPr>
            <w:tcW w:w="1567" w:type="dxa"/>
          </w:tcPr>
          <w:p w14:paraId="12649016" w14:textId="77777777" w:rsidR="00EF720D" w:rsidRDefault="00DC4A00">
            <w:pPr>
              <w:rPr>
                <w:lang w:eastAsia="zh-CN"/>
              </w:rPr>
            </w:pPr>
            <w:r>
              <w:rPr>
                <w:lang w:eastAsia="zh-CN"/>
              </w:rPr>
              <w:t>InterDigital</w:t>
            </w:r>
          </w:p>
        </w:tc>
        <w:tc>
          <w:tcPr>
            <w:tcW w:w="1694" w:type="dxa"/>
          </w:tcPr>
          <w:p w14:paraId="36F85131" w14:textId="77777777" w:rsidR="00EF720D" w:rsidRDefault="00DC4A00">
            <w:pPr>
              <w:rPr>
                <w:lang w:eastAsia="zh-CN"/>
              </w:rPr>
            </w:pPr>
            <w:r>
              <w:rPr>
                <w:lang w:eastAsia="zh-CN"/>
              </w:rPr>
              <w:t>Yes</w:t>
            </w:r>
          </w:p>
        </w:tc>
        <w:tc>
          <w:tcPr>
            <w:tcW w:w="6046" w:type="dxa"/>
          </w:tcPr>
          <w:p w14:paraId="6F4F9D4A" w14:textId="77777777" w:rsidR="00EF720D" w:rsidRDefault="00EF720D">
            <w:pPr>
              <w:rPr>
                <w:lang w:eastAsia="zh-CN"/>
              </w:rPr>
            </w:pPr>
          </w:p>
        </w:tc>
      </w:tr>
      <w:tr w:rsidR="00EF720D" w14:paraId="6CC01168" w14:textId="77777777">
        <w:tc>
          <w:tcPr>
            <w:tcW w:w="1567" w:type="dxa"/>
          </w:tcPr>
          <w:p w14:paraId="52DFBD9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94" w:type="dxa"/>
          </w:tcPr>
          <w:p w14:paraId="6C79D127" w14:textId="77777777" w:rsidR="00EF720D" w:rsidRDefault="00DC4A00">
            <w:pPr>
              <w:rPr>
                <w:lang w:eastAsia="zh-CN"/>
              </w:rPr>
            </w:pPr>
            <w:r>
              <w:rPr>
                <w:rFonts w:eastAsiaTheme="minorEastAsia" w:hint="eastAsia"/>
                <w:lang w:eastAsia="zh-CN"/>
              </w:rPr>
              <w:t>Y</w:t>
            </w:r>
            <w:r>
              <w:rPr>
                <w:rFonts w:eastAsiaTheme="minorEastAsia"/>
                <w:lang w:eastAsia="zh-CN"/>
              </w:rPr>
              <w:t>es with comment</w:t>
            </w:r>
          </w:p>
        </w:tc>
        <w:tc>
          <w:tcPr>
            <w:tcW w:w="6046" w:type="dxa"/>
          </w:tcPr>
          <w:p w14:paraId="1859A9F3" w14:textId="77777777" w:rsidR="00EF720D" w:rsidRDefault="00DC4A00">
            <w:pPr>
              <w:rPr>
                <w:rFonts w:eastAsiaTheme="minorEastAsia"/>
                <w:lang w:eastAsia="zh-CN"/>
              </w:rPr>
            </w:pPr>
            <w:r>
              <w:rPr>
                <w:rFonts w:eastAsiaTheme="minorEastAsia"/>
                <w:lang w:eastAsia="zh-CN"/>
              </w:rPr>
              <w:t>Besides, for change of SL-SSB structure, the numerology to be supported will have the impact on the design because the number of REs will be different. The number of REs will affect how to afford PSS/SSS and PBCH within 20MHz bandwidth. Therefore, it should be FFS the numerology can be supported by S-SSB in SL-U</w:t>
            </w:r>
          </w:p>
          <w:p w14:paraId="42D98E98" w14:textId="77777777" w:rsidR="00EF720D" w:rsidRDefault="00DC4A00">
            <w:pPr>
              <w:rPr>
                <w:rFonts w:eastAsiaTheme="minorEastAsia"/>
                <w:lang w:eastAsia="zh-CN"/>
              </w:rPr>
            </w:pPr>
            <w:r>
              <w:rPr>
                <w:rFonts w:eastAsiaTheme="minorEastAsia" w:hint="eastAsia"/>
                <w:lang w:eastAsia="zh-CN"/>
              </w:rPr>
              <w:t>W</w:t>
            </w:r>
            <w:r>
              <w:rPr>
                <w:rFonts w:eastAsiaTheme="minorEastAsia"/>
                <w:lang w:eastAsia="zh-CN"/>
              </w:rPr>
              <w:t>e also think it should be FFS whether the coverage of S-SSB should be kept same as SL, which will impact on the adoption of the different solution.</w:t>
            </w:r>
          </w:p>
          <w:p w14:paraId="2F40235A" w14:textId="77777777" w:rsidR="00EF720D" w:rsidRDefault="00DC4A00">
            <w:pPr>
              <w:rPr>
                <w:rFonts w:eastAsiaTheme="minorEastAsia"/>
                <w:lang w:eastAsia="zh-CN"/>
              </w:rPr>
            </w:pPr>
            <w:r>
              <w:rPr>
                <w:rFonts w:eastAsiaTheme="minorEastAsia"/>
                <w:lang w:eastAsia="zh-CN"/>
              </w:rPr>
              <w:t>Additionally, whether the exemption of OCB requirement is applicable for S-SSB transmission can be for FFS.</w:t>
            </w:r>
          </w:p>
          <w:p w14:paraId="4A990E22" w14:textId="77777777" w:rsidR="00EF720D" w:rsidRDefault="00EF720D">
            <w:pPr>
              <w:rPr>
                <w:lang w:eastAsia="zh-CN"/>
              </w:rPr>
            </w:pPr>
          </w:p>
        </w:tc>
      </w:tr>
      <w:tr w:rsidR="00EF720D" w14:paraId="4849CF66" w14:textId="77777777">
        <w:tc>
          <w:tcPr>
            <w:tcW w:w="1567" w:type="dxa"/>
          </w:tcPr>
          <w:p w14:paraId="1F68A191" w14:textId="77777777" w:rsidR="00EF720D" w:rsidRDefault="00DC4A00">
            <w:pPr>
              <w:rPr>
                <w:rFonts w:eastAsiaTheme="minorEastAsia"/>
                <w:lang w:eastAsia="zh-CN"/>
              </w:rPr>
            </w:pPr>
            <w:r>
              <w:rPr>
                <w:lang w:eastAsia="zh-CN"/>
              </w:rPr>
              <w:t>Huawei, HiSilicon</w:t>
            </w:r>
          </w:p>
        </w:tc>
        <w:tc>
          <w:tcPr>
            <w:tcW w:w="1694" w:type="dxa"/>
          </w:tcPr>
          <w:p w14:paraId="0C0B08FA" w14:textId="77777777" w:rsidR="00EF720D" w:rsidRDefault="00DC4A00">
            <w:pPr>
              <w:rPr>
                <w:rFonts w:eastAsiaTheme="minorEastAsia"/>
                <w:lang w:eastAsia="zh-CN"/>
              </w:rPr>
            </w:pPr>
            <w:r>
              <w:rPr>
                <w:rFonts w:hint="eastAsia"/>
                <w:lang w:eastAsia="zh-CN"/>
              </w:rPr>
              <w:t>Y</w:t>
            </w:r>
            <w:r>
              <w:rPr>
                <w:lang w:eastAsia="zh-CN"/>
              </w:rPr>
              <w:t>es</w:t>
            </w:r>
          </w:p>
        </w:tc>
        <w:tc>
          <w:tcPr>
            <w:tcW w:w="6046" w:type="dxa"/>
          </w:tcPr>
          <w:p w14:paraId="1E64155F" w14:textId="77777777" w:rsidR="00EF720D" w:rsidRDefault="00DC4A00">
            <w:pPr>
              <w:rPr>
                <w:lang w:eastAsia="zh-CN"/>
              </w:rPr>
            </w:pPr>
            <w:r>
              <w:rPr>
                <w:lang w:eastAsia="zh-CN"/>
              </w:rPr>
              <w:t>We are generally fine with this proposal.</w:t>
            </w:r>
          </w:p>
          <w:p w14:paraId="009499FC" w14:textId="77777777" w:rsidR="00EF720D" w:rsidRDefault="00DC4A00">
            <w:pPr>
              <w:rPr>
                <w:lang w:eastAsia="zh-CN"/>
              </w:rPr>
            </w:pPr>
            <w:r>
              <w:rPr>
                <w:lang w:eastAsia="zh-CN"/>
              </w:rPr>
              <w:t>For 1</w:t>
            </w:r>
            <w:r>
              <w:rPr>
                <w:vertAlign w:val="superscript"/>
                <w:lang w:eastAsia="zh-CN"/>
              </w:rPr>
              <w:t>st</w:t>
            </w:r>
            <w:r>
              <w:rPr>
                <w:lang w:eastAsia="zh-CN"/>
              </w:rPr>
              <w:t xml:space="preserve"> FFS: periodic (pre-)configured S-SBB resource may be unavailable to use due to LBT failure. Thus, additional S-SSB candidate occasions can be introduced, and S-SSB can be transmitted in a COT. </w:t>
            </w:r>
          </w:p>
          <w:p w14:paraId="5FE3FC10" w14:textId="77777777" w:rsidR="00EF720D" w:rsidRDefault="00DC4A00">
            <w:pPr>
              <w:rPr>
                <w:rFonts w:eastAsiaTheme="minorEastAsia"/>
                <w:lang w:eastAsia="zh-CN"/>
              </w:rPr>
            </w:pPr>
            <w:r>
              <w:rPr>
                <w:lang w:eastAsia="zh-CN"/>
              </w:rPr>
              <w:t>For 2</w:t>
            </w:r>
            <w:r>
              <w:rPr>
                <w:vertAlign w:val="superscript"/>
                <w:lang w:eastAsia="zh-CN"/>
              </w:rPr>
              <w:t>nd</w:t>
            </w:r>
            <w:r>
              <w:rPr>
                <w:lang w:eastAsia="zh-CN"/>
              </w:rPr>
              <w:t xml:space="preserve"> FFS: it seems Option 4 is covered by Option 1. So maybe Option 4 can be removed, unless more clarifications are provided.</w:t>
            </w:r>
          </w:p>
        </w:tc>
      </w:tr>
      <w:tr w:rsidR="00EF720D" w14:paraId="09E9C284" w14:textId="77777777">
        <w:tc>
          <w:tcPr>
            <w:tcW w:w="1567" w:type="dxa"/>
          </w:tcPr>
          <w:p w14:paraId="52A65C56" w14:textId="77777777" w:rsidR="00EF720D" w:rsidRDefault="00DC4A00">
            <w:pPr>
              <w:rPr>
                <w:lang w:eastAsia="zh-CN"/>
              </w:rPr>
            </w:pPr>
            <w:r>
              <w:rPr>
                <w:rFonts w:eastAsiaTheme="minorEastAsia" w:hint="eastAsia"/>
                <w:lang w:eastAsia="zh-CN"/>
              </w:rPr>
              <w:t>L</w:t>
            </w:r>
            <w:r>
              <w:rPr>
                <w:rFonts w:eastAsiaTheme="minorEastAsia"/>
                <w:lang w:eastAsia="zh-CN"/>
              </w:rPr>
              <w:t>enovo</w:t>
            </w:r>
          </w:p>
        </w:tc>
        <w:tc>
          <w:tcPr>
            <w:tcW w:w="1694" w:type="dxa"/>
          </w:tcPr>
          <w:p w14:paraId="533138BE" w14:textId="77777777" w:rsidR="00EF720D" w:rsidRDefault="00DC4A00">
            <w:pPr>
              <w:rPr>
                <w:lang w:eastAsia="zh-CN"/>
              </w:rPr>
            </w:pPr>
            <w:r>
              <w:rPr>
                <w:rFonts w:hint="eastAsia"/>
                <w:lang w:eastAsia="zh-CN"/>
              </w:rPr>
              <w:t>A</w:t>
            </w:r>
            <w:r>
              <w:rPr>
                <w:lang w:eastAsia="zh-CN"/>
              </w:rPr>
              <w:t>gree</w:t>
            </w:r>
          </w:p>
        </w:tc>
        <w:tc>
          <w:tcPr>
            <w:tcW w:w="6046" w:type="dxa"/>
          </w:tcPr>
          <w:p w14:paraId="225AA146" w14:textId="77777777" w:rsidR="00EF720D" w:rsidRDefault="00DC4A00">
            <w:pPr>
              <w:tabs>
                <w:tab w:val="left" w:pos="4837"/>
              </w:tabs>
              <w:rPr>
                <w:lang w:eastAsia="zh-CN"/>
              </w:rPr>
            </w:pPr>
            <w:r>
              <w:rPr>
                <w:rFonts w:eastAsiaTheme="minorEastAsia"/>
                <w:lang w:eastAsia="zh-CN"/>
              </w:rPr>
              <w:t>At the current stage, this proposal is fine to us.</w:t>
            </w:r>
            <w:r>
              <w:rPr>
                <w:rFonts w:eastAsiaTheme="minorEastAsia"/>
                <w:lang w:eastAsia="zh-CN"/>
              </w:rPr>
              <w:tab/>
            </w:r>
          </w:p>
        </w:tc>
      </w:tr>
      <w:tr w:rsidR="00EF720D" w14:paraId="0E2FBDD0" w14:textId="77777777">
        <w:tc>
          <w:tcPr>
            <w:tcW w:w="1567" w:type="dxa"/>
          </w:tcPr>
          <w:p w14:paraId="67D7EB63" w14:textId="77777777" w:rsidR="00EF720D" w:rsidRDefault="00DC4A00">
            <w:pPr>
              <w:rPr>
                <w:rFonts w:eastAsiaTheme="minorEastAsia"/>
                <w:lang w:eastAsia="zh-CN"/>
              </w:rPr>
            </w:pPr>
            <w:r>
              <w:rPr>
                <w:lang w:eastAsia="zh-CN"/>
              </w:rPr>
              <w:t>Samsung</w:t>
            </w:r>
          </w:p>
        </w:tc>
        <w:tc>
          <w:tcPr>
            <w:tcW w:w="1694" w:type="dxa"/>
          </w:tcPr>
          <w:p w14:paraId="616E1FF6" w14:textId="77777777" w:rsidR="00EF720D" w:rsidRDefault="00DC4A00">
            <w:pPr>
              <w:rPr>
                <w:lang w:eastAsia="zh-CN"/>
              </w:rPr>
            </w:pPr>
            <w:r>
              <w:rPr>
                <w:lang w:eastAsia="zh-CN"/>
              </w:rPr>
              <w:t>Partially agree</w:t>
            </w:r>
          </w:p>
        </w:tc>
        <w:tc>
          <w:tcPr>
            <w:tcW w:w="6046" w:type="dxa"/>
          </w:tcPr>
          <w:p w14:paraId="58CD08E4" w14:textId="77777777" w:rsidR="00EF720D" w:rsidRDefault="00DC4A00">
            <w:pPr>
              <w:pStyle w:val="ListParagraph"/>
              <w:numPr>
                <w:ilvl w:val="0"/>
                <w:numId w:val="34"/>
              </w:numPr>
              <w:ind w:firstLineChars="0"/>
              <w:rPr>
                <w:lang w:eastAsia="zh-CN"/>
              </w:rPr>
            </w:pPr>
            <w:r>
              <w:rPr>
                <w:lang w:eastAsia="zh-CN"/>
              </w:rPr>
              <w:t>For the first FFS, better to clarify “time domain locations”</w:t>
            </w:r>
          </w:p>
          <w:p w14:paraId="4CDAFB94" w14:textId="77777777" w:rsidR="00EF720D" w:rsidRDefault="00DC4A00">
            <w:pPr>
              <w:pStyle w:val="ListParagraph"/>
              <w:numPr>
                <w:ilvl w:val="0"/>
                <w:numId w:val="34"/>
              </w:numPr>
              <w:ind w:firstLineChars="0"/>
              <w:rPr>
                <w:lang w:eastAsia="zh-CN"/>
              </w:rPr>
            </w:pPr>
            <w:r>
              <w:rPr>
                <w:lang w:eastAsia="zh-CN"/>
              </w:rPr>
              <w:t xml:space="preserve">For the second FFS, </w:t>
            </w:r>
          </w:p>
          <w:p w14:paraId="07F23410" w14:textId="77777777" w:rsidR="00EF720D" w:rsidRDefault="00DC4A00">
            <w:pPr>
              <w:pStyle w:val="ListParagraph"/>
              <w:numPr>
                <w:ilvl w:val="1"/>
                <w:numId w:val="34"/>
              </w:numPr>
              <w:ind w:firstLineChars="0"/>
              <w:rPr>
                <w:lang w:eastAsia="zh-CN"/>
              </w:rPr>
            </w:pPr>
            <w:r>
              <w:rPr>
                <w:lang w:eastAsia="zh-CN"/>
              </w:rPr>
              <w:t xml:space="preserve">Better to clarify to meet both OCB and PSD requirements. </w:t>
            </w:r>
          </w:p>
          <w:p w14:paraId="71C3EE60" w14:textId="77777777" w:rsidR="00EF720D" w:rsidRDefault="00DC4A00">
            <w:pPr>
              <w:pStyle w:val="ListParagraph"/>
              <w:numPr>
                <w:ilvl w:val="1"/>
                <w:numId w:val="34"/>
              </w:numPr>
              <w:ind w:firstLineChars="0"/>
              <w:rPr>
                <w:lang w:eastAsia="zh-CN"/>
              </w:rPr>
            </w:pPr>
            <w:r>
              <w:rPr>
                <w:lang w:eastAsia="zh-CN"/>
              </w:rPr>
              <w:t xml:space="preserve">Option 1 and Option 4 are the same (or we may need clarification on the differences)? </w:t>
            </w:r>
          </w:p>
          <w:p w14:paraId="049CCB4B" w14:textId="77777777" w:rsidR="00EF720D" w:rsidRDefault="00DC4A00">
            <w:pPr>
              <w:pStyle w:val="ListParagraph"/>
              <w:numPr>
                <w:ilvl w:val="1"/>
                <w:numId w:val="34"/>
              </w:numPr>
              <w:tabs>
                <w:tab w:val="left" w:pos="4837"/>
              </w:tabs>
              <w:ind w:firstLineChars="0"/>
              <w:rPr>
                <w:rFonts w:eastAsiaTheme="minorEastAsia"/>
                <w:lang w:eastAsia="zh-CN"/>
              </w:rPr>
            </w:pPr>
            <w:r>
              <w:rPr>
                <w:lang w:eastAsia="zh-CN"/>
              </w:rPr>
              <w:lastRenderedPageBreak/>
              <w:t xml:space="preserve">We also think of a new S-SSB structure with wider bandwidth to satisfy the OCB/PSD requirement, which can be another option. </w:t>
            </w:r>
          </w:p>
        </w:tc>
      </w:tr>
      <w:tr w:rsidR="00EF720D" w14:paraId="679B9E7F" w14:textId="77777777">
        <w:tc>
          <w:tcPr>
            <w:tcW w:w="1567" w:type="dxa"/>
          </w:tcPr>
          <w:p w14:paraId="58918590" w14:textId="77777777" w:rsidR="00EF720D" w:rsidRDefault="00DC4A00">
            <w:pPr>
              <w:rPr>
                <w:lang w:eastAsia="zh-CN"/>
              </w:rPr>
            </w:pPr>
            <w:r>
              <w:rPr>
                <w:lang w:eastAsia="zh-CN"/>
              </w:rPr>
              <w:lastRenderedPageBreak/>
              <w:t>Futurewei</w:t>
            </w:r>
          </w:p>
        </w:tc>
        <w:tc>
          <w:tcPr>
            <w:tcW w:w="1694" w:type="dxa"/>
          </w:tcPr>
          <w:p w14:paraId="61BDDD92" w14:textId="77777777" w:rsidR="00EF720D" w:rsidRDefault="00EF720D">
            <w:pPr>
              <w:rPr>
                <w:lang w:eastAsia="zh-CN"/>
              </w:rPr>
            </w:pPr>
          </w:p>
        </w:tc>
        <w:tc>
          <w:tcPr>
            <w:tcW w:w="6046" w:type="dxa"/>
          </w:tcPr>
          <w:p w14:paraId="4BEA1855" w14:textId="77777777" w:rsidR="00EF720D" w:rsidRDefault="00DC4A00">
            <w:pPr>
              <w:rPr>
                <w:lang w:eastAsia="zh-CN"/>
              </w:rPr>
            </w:pPr>
            <w:r>
              <w:rPr>
                <w:lang w:eastAsia="zh-CN"/>
              </w:rPr>
              <w:t>For OCB requirement, as in 301.891, ETSI allows temporary transmission below 80% of nominal channel BW with a minimum 2Mhz within a COT. This should be considered for S-SSB in SL-U. We propose to include this in the proposal as</w:t>
            </w:r>
          </w:p>
          <w:p w14:paraId="6EB45D1A" w14:textId="77777777" w:rsidR="00EF720D" w:rsidRDefault="00DC4A00">
            <w:pPr>
              <w:pStyle w:val="ListParagraph"/>
              <w:numPr>
                <w:ilvl w:val="0"/>
                <w:numId w:val="33"/>
              </w:numPr>
              <w:ind w:firstLineChars="0"/>
              <w:rPr>
                <w:b/>
                <w:lang w:eastAsia="zh-CN"/>
              </w:rPr>
            </w:pPr>
            <w:r>
              <w:rPr>
                <w:b/>
                <w:lang w:eastAsia="zh-CN"/>
              </w:rPr>
              <w:t xml:space="preserve">FFS at least the following solutions to meet OCB requirement </w:t>
            </w:r>
            <w:r>
              <w:rPr>
                <w:b/>
                <w:color w:val="FF0000"/>
                <w:lang w:eastAsia="zh-CN"/>
              </w:rPr>
              <w:t xml:space="preserve">including the temporary transmission with a minimum 2MHz  within a COT </w:t>
            </w:r>
            <w:r>
              <w:rPr>
                <w:b/>
                <w:lang w:eastAsia="zh-CN"/>
              </w:rPr>
              <w:t>for S-SSB transmission</w:t>
            </w:r>
          </w:p>
          <w:p w14:paraId="1864A1B0" w14:textId="77777777" w:rsidR="00EF720D" w:rsidRDefault="00EF720D">
            <w:pPr>
              <w:pStyle w:val="ListParagraph"/>
              <w:ind w:left="720" w:firstLineChars="0" w:firstLine="0"/>
              <w:rPr>
                <w:lang w:eastAsia="zh-CN"/>
              </w:rPr>
            </w:pPr>
          </w:p>
        </w:tc>
      </w:tr>
      <w:tr w:rsidR="00EF720D" w14:paraId="29C6B9A5" w14:textId="77777777">
        <w:tc>
          <w:tcPr>
            <w:tcW w:w="1567" w:type="dxa"/>
          </w:tcPr>
          <w:p w14:paraId="581C6BDE" w14:textId="77777777" w:rsidR="00EF720D" w:rsidRDefault="00DC4A00">
            <w:pPr>
              <w:rPr>
                <w:lang w:eastAsia="zh-CN"/>
              </w:rPr>
            </w:pPr>
            <w:r>
              <w:rPr>
                <w:lang w:eastAsia="zh-CN"/>
              </w:rPr>
              <w:t>Qualcomm</w:t>
            </w:r>
          </w:p>
        </w:tc>
        <w:tc>
          <w:tcPr>
            <w:tcW w:w="1694" w:type="dxa"/>
          </w:tcPr>
          <w:p w14:paraId="5562F58B" w14:textId="77777777" w:rsidR="00EF720D" w:rsidRDefault="00DC4A00">
            <w:pPr>
              <w:rPr>
                <w:lang w:eastAsia="zh-CN"/>
              </w:rPr>
            </w:pPr>
            <w:r>
              <w:rPr>
                <w:lang w:eastAsia="zh-CN"/>
              </w:rPr>
              <w:t>Partially agree</w:t>
            </w:r>
          </w:p>
        </w:tc>
        <w:tc>
          <w:tcPr>
            <w:tcW w:w="6046" w:type="dxa"/>
          </w:tcPr>
          <w:p w14:paraId="5072C3CA" w14:textId="77777777" w:rsidR="00EF720D" w:rsidRDefault="00DC4A00">
            <w:pPr>
              <w:rPr>
                <w:lang w:eastAsia="zh-CN"/>
              </w:rPr>
            </w:pPr>
            <w:r>
              <w:rPr>
                <w:lang w:eastAsia="zh-CN"/>
              </w:rPr>
              <w:t>We believe that multiplexing S-SSB with data is a promising solution to reduce overhead, and opportunistically transmit S-SSB over a COT, while fulfilling OCB constraints. Therefore, we are keen to Option 2 in the 2</w:t>
            </w:r>
            <w:r>
              <w:rPr>
                <w:vertAlign w:val="superscript"/>
                <w:lang w:eastAsia="zh-CN"/>
              </w:rPr>
              <w:t>nd</w:t>
            </w:r>
            <w:r>
              <w:rPr>
                <w:lang w:eastAsia="zh-CN"/>
              </w:rPr>
              <w:t xml:space="preserve"> FFS. In order to facilitate this solution, the NR-U design introducing 4-symbols SSB could be reused, which is in line with the WID. We propose to add the following sub-bullet for Option 2 for FFS: </w:t>
            </w:r>
          </w:p>
          <w:p w14:paraId="5DCE049B" w14:textId="77777777" w:rsidR="00EF720D" w:rsidRDefault="00DC4A00">
            <w:pPr>
              <w:pStyle w:val="ListParagraph"/>
              <w:numPr>
                <w:ilvl w:val="0"/>
                <w:numId w:val="35"/>
              </w:numPr>
              <w:ind w:firstLineChars="0"/>
              <w:rPr>
                <w:b/>
                <w:lang w:eastAsia="zh-CN"/>
              </w:rPr>
            </w:pPr>
            <w:r>
              <w:rPr>
                <w:b/>
                <w:lang w:eastAsia="zh-CN"/>
              </w:rPr>
              <w:t>Option 2: S-SSB multiplexing with other SL transmissions in the same slot</w:t>
            </w:r>
          </w:p>
          <w:p w14:paraId="4393A18C" w14:textId="77777777" w:rsidR="00EF720D" w:rsidRDefault="00DC4A00">
            <w:pPr>
              <w:pStyle w:val="ListParagraph"/>
              <w:numPr>
                <w:ilvl w:val="0"/>
                <w:numId w:val="36"/>
              </w:numPr>
              <w:ind w:firstLineChars="0"/>
              <w:rPr>
                <w:color w:val="FF0000"/>
                <w:lang w:eastAsia="zh-CN"/>
              </w:rPr>
            </w:pPr>
            <w:r>
              <w:rPr>
                <w:color w:val="FF0000"/>
                <w:lang w:eastAsia="zh-CN"/>
              </w:rPr>
              <w:t>FFS: study the use of the 4-symbols SSB waveform to facilitate S-SSB multiplexing with other waveforms.</w:t>
            </w:r>
          </w:p>
          <w:p w14:paraId="11A95FA3" w14:textId="77777777" w:rsidR="00EF720D" w:rsidRDefault="00EF720D">
            <w:pPr>
              <w:rPr>
                <w:lang w:eastAsia="zh-CN"/>
              </w:rPr>
            </w:pPr>
          </w:p>
        </w:tc>
      </w:tr>
      <w:tr w:rsidR="00EF720D" w14:paraId="2412A852" w14:textId="77777777">
        <w:tc>
          <w:tcPr>
            <w:tcW w:w="1567" w:type="dxa"/>
          </w:tcPr>
          <w:p w14:paraId="47CCC914" w14:textId="77777777" w:rsidR="00EF720D" w:rsidRDefault="00DC4A00">
            <w:pPr>
              <w:rPr>
                <w:lang w:eastAsia="zh-CN"/>
              </w:rPr>
            </w:pPr>
            <w:r>
              <w:rPr>
                <w:lang w:eastAsia="zh-CN"/>
              </w:rPr>
              <w:t>Fraunhofer</w:t>
            </w:r>
          </w:p>
        </w:tc>
        <w:tc>
          <w:tcPr>
            <w:tcW w:w="1694" w:type="dxa"/>
          </w:tcPr>
          <w:p w14:paraId="164AF1D0" w14:textId="77777777" w:rsidR="00EF720D" w:rsidRDefault="00DC4A00">
            <w:pPr>
              <w:rPr>
                <w:lang w:eastAsia="zh-CN"/>
              </w:rPr>
            </w:pPr>
            <w:r>
              <w:rPr>
                <w:lang w:eastAsia="zh-CN"/>
              </w:rPr>
              <w:t>Yes</w:t>
            </w:r>
          </w:p>
        </w:tc>
        <w:tc>
          <w:tcPr>
            <w:tcW w:w="6046" w:type="dxa"/>
          </w:tcPr>
          <w:p w14:paraId="542B8178" w14:textId="77777777" w:rsidR="00EF720D" w:rsidRDefault="00EF720D">
            <w:pPr>
              <w:rPr>
                <w:lang w:eastAsia="zh-CN"/>
              </w:rPr>
            </w:pPr>
          </w:p>
        </w:tc>
      </w:tr>
      <w:tr w:rsidR="00EF720D" w14:paraId="07F6D140" w14:textId="77777777">
        <w:tc>
          <w:tcPr>
            <w:tcW w:w="1567" w:type="dxa"/>
          </w:tcPr>
          <w:p w14:paraId="7AD00F74"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94" w:type="dxa"/>
          </w:tcPr>
          <w:p w14:paraId="1AEDC1CA" w14:textId="77777777" w:rsidR="00EF720D" w:rsidRDefault="00DC4A00">
            <w:pPr>
              <w:rPr>
                <w:rFonts w:eastAsia="Malgun Gothic"/>
                <w:lang w:eastAsia="ko-KR"/>
              </w:rPr>
            </w:pPr>
            <w:r>
              <w:rPr>
                <w:rFonts w:eastAsia="Malgun Gothic"/>
                <w:lang w:eastAsia="ko-KR"/>
              </w:rPr>
              <w:t>Agree</w:t>
            </w:r>
          </w:p>
        </w:tc>
        <w:tc>
          <w:tcPr>
            <w:tcW w:w="6046" w:type="dxa"/>
          </w:tcPr>
          <w:p w14:paraId="2E30248C" w14:textId="77777777" w:rsidR="00EF720D" w:rsidRDefault="00DC4A00">
            <w:pPr>
              <w:rPr>
                <w:rFonts w:eastAsia="Malgun Gothic"/>
                <w:lang w:eastAsia="ko-KR"/>
              </w:rPr>
            </w:pPr>
            <w:r>
              <w:rPr>
                <w:rFonts w:eastAsia="Malgun Gothic"/>
                <w:lang w:eastAsia="ko-KR"/>
              </w:rPr>
              <w:t>At this first stage to discuss, we are fine to study this aspects.</w:t>
            </w:r>
          </w:p>
        </w:tc>
      </w:tr>
    </w:tbl>
    <w:p w14:paraId="22C6352E" w14:textId="77777777" w:rsidR="00EF720D" w:rsidRDefault="00EF720D">
      <w:pPr>
        <w:rPr>
          <w:lang w:eastAsia="zh-CN"/>
        </w:rPr>
      </w:pPr>
    </w:p>
    <w:p w14:paraId="28F2F0A4" w14:textId="665D60E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0B068FA2"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1b</w:t>
      </w:r>
    </w:p>
    <w:p w14:paraId="15C0FB57"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5-1a</w:t>
      </w:r>
    </w:p>
    <w:p w14:paraId="27770901" w14:textId="77777777" w:rsidR="00EF720D" w:rsidRDefault="00DC4A00">
      <w:pPr>
        <w:spacing w:after="0" w:line="276" w:lineRule="auto"/>
        <w:rPr>
          <w:u w:val="single"/>
          <w:lang w:eastAsia="zh-CN"/>
        </w:rPr>
      </w:pPr>
      <w:r>
        <w:rPr>
          <w:u w:val="single"/>
          <w:lang w:eastAsia="zh-CN"/>
        </w:rPr>
        <w:t>Overall situation on supporting Proposal 5-1a</w:t>
      </w:r>
    </w:p>
    <w:p w14:paraId="1CA1416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20</w:t>
      </w:r>
      <w:r>
        <w:rPr>
          <w:lang w:eastAsia="zh-CN"/>
        </w:rPr>
        <w:t xml:space="preserve"> companies</w:t>
      </w:r>
      <w:r>
        <w:rPr>
          <w:rFonts w:hint="eastAsia"/>
          <w:lang w:eastAsia="zh-CN"/>
        </w:rPr>
        <w:t>)</w:t>
      </w:r>
      <w:r>
        <w:rPr>
          <w:lang w:eastAsia="zh-CN"/>
        </w:rPr>
        <w:t>: CATT/GOHIGH, OPPO, vivo, Spredtrum,  CMCC, Panasonic, Xiaomi, Sony, Docomo, Sharp, Nokia/NSB, Transsion, InterDigital, MediaTek, Huawei/HiSi, Lenovo, Samsung,  Qualcomm, Fraunhofer, WILUS</w:t>
      </w:r>
    </w:p>
    <w:p w14:paraId="71561428"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r>
        <w:rPr>
          <w:rFonts w:hint="eastAsia"/>
          <w:lang w:eastAsia="zh-CN"/>
        </w:rPr>
        <w:t>(</w:t>
      </w:r>
      <w:r>
        <w:rPr>
          <w:b/>
          <w:lang w:eastAsia="zh-CN"/>
        </w:rPr>
        <w:t>2</w:t>
      </w:r>
      <w:r>
        <w:rPr>
          <w:lang w:eastAsia="zh-CN"/>
        </w:rPr>
        <w:t xml:space="preserve"> companies</w:t>
      </w:r>
      <w:r>
        <w:rPr>
          <w:rFonts w:hint="eastAsia"/>
          <w:lang w:eastAsia="zh-CN"/>
        </w:rPr>
        <w:t>)</w:t>
      </w:r>
      <w:r>
        <w:rPr>
          <w:lang w:eastAsia="zh-CN"/>
        </w:rPr>
        <w:t xml:space="preserve">: Ericsson, CableLabs </w:t>
      </w:r>
    </w:p>
    <w:p w14:paraId="0E502E48" w14:textId="77777777" w:rsidR="00EF720D" w:rsidRDefault="00EF720D">
      <w:pPr>
        <w:spacing w:after="0" w:line="276" w:lineRule="auto"/>
        <w:rPr>
          <w:lang w:eastAsia="zh-CN"/>
        </w:rPr>
      </w:pPr>
    </w:p>
    <w:p w14:paraId="350C3B6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150921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E</w:t>
      </w:r>
      <w:r>
        <w:rPr>
          <w:lang w:eastAsia="zh-CN"/>
        </w:rPr>
        <w:t>ricsson, CableLabs suggest to remove the whole proposal, while most companies seem fine with the proposal. From FL’s perspective, the issues in the proposal are essential for R18 SL-U. Having something agreed rather than nothing is better for the progress. Such proposal can help companies better aligned on what are the key issues to be discussed for S-SSB and synchronization for SL-U, and companies can bring details next meeting. Companies can also express their views on this point.</w:t>
      </w:r>
    </w:p>
    <w:p w14:paraId="7B00B5B2" w14:textId="77777777" w:rsidR="00EF720D" w:rsidRDefault="00DC4A00">
      <w:pPr>
        <w:pStyle w:val="ListParagraph"/>
        <w:numPr>
          <w:ilvl w:val="0"/>
          <w:numId w:val="6"/>
        </w:numPr>
        <w:spacing w:after="0" w:line="276" w:lineRule="auto"/>
        <w:ind w:firstLineChars="0"/>
        <w:rPr>
          <w:lang w:eastAsia="zh-CN"/>
        </w:rPr>
      </w:pPr>
      <w:r>
        <w:rPr>
          <w:lang w:eastAsia="zh-CN"/>
        </w:rPr>
        <w:t xml:space="preserve">Some companies mentioned the meaning of previous “Option 4 Comb structure” is unclear and seems covered by “Option 1 interlace”, e.g., vivo, Sony, Docomo, Samsung, etc. So “Option 4 Comb </w:t>
      </w:r>
      <w:r>
        <w:rPr>
          <w:lang w:eastAsia="zh-CN"/>
        </w:rPr>
        <w:lastRenderedPageBreak/>
        <w:t>structure” is removed from the proposal. The proponents of “Comb structure” are encouraged to explain more to the group.</w:t>
      </w:r>
    </w:p>
    <w:p w14:paraId="654762DA" w14:textId="77777777" w:rsidR="00EF720D" w:rsidRDefault="00DC4A00">
      <w:pPr>
        <w:pStyle w:val="ListParagraph"/>
        <w:numPr>
          <w:ilvl w:val="0"/>
          <w:numId w:val="6"/>
        </w:numPr>
        <w:spacing w:after="0" w:line="276" w:lineRule="auto"/>
        <w:ind w:firstLineChars="0"/>
        <w:rPr>
          <w:lang w:eastAsia="zh-CN"/>
        </w:rPr>
      </w:pPr>
      <w:r>
        <w:rPr>
          <w:lang w:eastAsia="zh-CN"/>
        </w:rPr>
        <w:t xml:space="preserve">Two more options, i.e., “4 symbols S-SSB structure” and “Longer S-SSB sequence” are added based on companies’ feedback, e.g., Apple, etc. RAN1 can further study these options. </w:t>
      </w:r>
    </w:p>
    <w:p w14:paraId="7EA82254" w14:textId="77777777" w:rsidR="00EF720D" w:rsidRDefault="00DC4A00">
      <w:pPr>
        <w:pStyle w:val="ListParagraph"/>
        <w:numPr>
          <w:ilvl w:val="1"/>
          <w:numId w:val="6"/>
        </w:numPr>
        <w:spacing w:after="0" w:line="276" w:lineRule="auto"/>
        <w:ind w:firstLineChars="0"/>
        <w:rPr>
          <w:lang w:eastAsia="zh-CN"/>
        </w:rPr>
      </w:pPr>
      <w:r>
        <w:rPr>
          <w:lang w:eastAsia="zh-CN"/>
        </w:rPr>
        <w:t>However, it is important to keep in mind that the WID says “</w:t>
      </w:r>
      <w:r>
        <w:rPr>
          <w:i/>
          <w:lang w:eastAsia="zh-CN"/>
        </w:rPr>
        <w:t>The existing NR sidelink and NR-U channel structure shall be reused as the baseline.</w:t>
      </w:r>
      <w:r>
        <w:rPr>
          <w:lang w:eastAsia="zh-CN"/>
        </w:rPr>
        <w:t>”. These two new options seem far from existing NR sidelink design.</w:t>
      </w:r>
    </w:p>
    <w:p w14:paraId="1339E841" w14:textId="77777777" w:rsidR="00EF720D" w:rsidRDefault="00DC4A00">
      <w:pPr>
        <w:pStyle w:val="ListParagraph"/>
        <w:numPr>
          <w:ilvl w:val="0"/>
          <w:numId w:val="6"/>
        </w:numPr>
        <w:spacing w:after="0" w:line="276" w:lineRule="auto"/>
        <w:ind w:firstLineChars="0"/>
        <w:rPr>
          <w:i/>
          <w:lang w:eastAsia="zh-CN"/>
        </w:rPr>
      </w:pPr>
      <w:r>
        <w:rPr>
          <w:lang w:eastAsia="zh-CN"/>
        </w:rPr>
        <w:t>Apple, Futurewei mentioned the some regulations allow OCB exemption (see regulation below) and suggest RAN1 to further study on this. A FFS point is added accordingly.</w:t>
      </w:r>
    </w:p>
    <w:p w14:paraId="2F8FC348" w14:textId="77777777" w:rsidR="00EF720D" w:rsidRDefault="00DC4A00">
      <w:pPr>
        <w:pStyle w:val="ListParagraph"/>
        <w:numPr>
          <w:ilvl w:val="1"/>
          <w:numId w:val="6"/>
        </w:numPr>
        <w:spacing w:after="0" w:line="276" w:lineRule="auto"/>
        <w:ind w:firstLineChars="0"/>
        <w:rPr>
          <w:lang w:eastAsia="zh-CN"/>
        </w:rPr>
      </w:pPr>
      <w:r>
        <w:rPr>
          <w:lang w:eastAsia="zh-CN"/>
        </w:rPr>
        <w:t>(copied from ETSI EN 301 893 V2.1.1): “</w:t>
      </w:r>
      <w:r>
        <w:rPr>
          <w:i/>
          <w:lang w:eastAsia="zh-CN"/>
        </w:rPr>
        <w:t>During a Channel Occupancy Time (COT), equipment may operate temporarily with an Occupied Channel Bandwidth of less than 80 % of its Nominal Channel Bandwidth with a minimum of 2 MHz</w:t>
      </w:r>
      <w:r>
        <w:rPr>
          <w:lang w:eastAsia="zh-CN"/>
        </w:rPr>
        <w:t>”.</w:t>
      </w:r>
    </w:p>
    <w:p w14:paraId="39436771" w14:textId="77777777" w:rsidR="00EF720D" w:rsidRDefault="00EF720D">
      <w:pPr>
        <w:spacing w:after="0" w:line="276" w:lineRule="auto"/>
        <w:rPr>
          <w:lang w:eastAsia="zh-CN"/>
        </w:rPr>
      </w:pPr>
    </w:p>
    <w:p w14:paraId="69E41C0F" w14:textId="77777777" w:rsidR="00EF720D" w:rsidRDefault="00DC4A00">
      <w:pPr>
        <w:spacing w:after="0" w:line="276" w:lineRule="auto"/>
        <w:rPr>
          <w:u w:val="single"/>
          <w:lang w:eastAsia="zh-CN"/>
        </w:rPr>
      </w:pPr>
      <w:r>
        <w:rPr>
          <w:u w:val="single"/>
          <w:lang w:eastAsia="zh-CN"/>
        </w:rPr>
        <w:t>FL’s view to some companies’ comments:</w:t>
      </w:r>
    </w:p>
    <w:p w14:paraId="6F156C9F" w14:textId="77777777" w:rsidR="00EF720D" w:rsidRDefault="00DC4A00">
      <w:pPr>
        <w:pStyle w:val="ListParagraph"/>
        <w:numPr>
          <w:ilvl w:val="0"/>
          <w:numId w:val="6"/>
        </w:numPr>
        <w:spacing w:after="0" w:line="276" w:lineRule="auto"/>
        <w:ind w:firstLineChars="0"/>
        <w:rPr>
          <w:lang w:eastAsia="zh-CN"/>
        </w:rPr>
      </w:pPr>
      <w:r>
        <w:rPr>
          <w:lang w:eastAsia="zh-CN"/>
        </w:rPr>
        <w:t>@Samsung: add “time domain”, thanks.</w:t>
      </w:r>
    </w:p>
    <w:p w14:paraId="23F515A9" w14:textId="77777777" w:rsidR="00EF720D" w:rsidRDefault="00EF720D">
      <w:pPr>
        <w:rPr>
          <w:lang w:eastAsia="zh-CN"/>
        </w:rPr>
      </w:pPr>
    </w:p>
    <w:p w14:paraId="0C4CBEA7" w14:textId="77777777" w:rsidR="00EF720D" w:rsidRDefault="00DC4A00">
      <w:pPr>
        <w:spacing w:after="0" w:line="276" w:lineRule="auto"/>
        <w:rPr>
          <w:lang w:eastAsia="zh-CN"/>
        </w:rPr>
      </w:pPr>
      <w:r>
        <w:rPr>
          <w:lang w:eastAsia="zh-CN"/>
        </w:rPr>
        <w:t>Based on above, the updated proposal is given below:</w:t>
      </w:r>
    </w:p>
    <w:p w14:paraId="773AC05E" w14:textId="77777777" w:rsidR="00EF720D" w:rsidRDefault="00EF720D">
      <w:pPr>
        <w:rPr>
          <w:lang w:eastAsia="zh-CN"/>
        </w:rPr>
      </w:pPr>
    </w:p>
    <w:p w14:paraId="23F2BCBA" w14:textId="77777777" w:rsidR="00EF720D" w:rsidRDefault="00DC4A00">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S-SSB and synchronization in SL-U:</w:t>
      </w:r>
    </w:p>
    <w:p w14:paraId="323EF8AC" w14:textId="77777777" w:rsidR="00EF720D" w:rsidRDefault="00DC4A00">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4D6B4CE"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BE2FFE7"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3E801C2E"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53C5F3B1"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6C22A51D" w14:textId="77777777" w:rsidR="00EF720D" w:rsidRDefault="00DC4A00">
      <w:pPr>
        <w:pStyle w:val="ListParagraph"/>
        <w:numPr>
          <w:ilvl w:val="1"/>
          <w:numId w:val="33"/>
        </w:numPr>
        <w:ind w:firstLineChars="0"/>
        <w:rPr>
          <w:b/>
          <w:lang w:eastAsia="zh-CN"/>
        </w:rPr>
      </w:pPr>
      <w:r>
        <w:rPr>
          <w:b/>
          <w:lang w:eastAsia="zh-CN"/>
        </w:rPr>
        <w:t>Option 4: 4 symbols S-SSB structure</w:t>
      </w:r>
    </w:p>
    <w:p w14:paraId="0825453F" w14:textId="77777777" w:rsidR="00EF720D" w:rsidRDefault="00DC4A00">
      <w:pPr>
        <w:pStyle w:val="ListParagraph"/>
        <w:numPr>
          <w:ilvl w:val="1"/>
          <w:numId w:val="33"/>
        </w:numPr>
        <w:ind w:firstLineChars="0"/>
        <w:rPr>
          <w:b/>
          <w:lang w:eastAsia="zh-CN"/>
        </w:rPr>
      </w:pPr>
      <w:r>
        <w:rPr>
          <w:b/>
          <w:lang w:eastAsia="zh-CN"/>
        </w:rPr>
        <w:t>Option 5: Longer S-SSB sequence</w:t>
      </w:r>
    </w:p>
    <w:p w14:paraId="18DE312B" w14:textId="77777777" w:rsidR="00EF720D" w:rsidRDefault="00DC4A00">
      <w:pPr>
        <w:pStyle w:val="ListParagraph"/>
        <w:numPr>
          <w:ilvl w:val="0"/>
          <w:numId w:val="33"/>
        </w:numPr>
        <w:ind w:firstLineChars="0"/>
        <w:rPr>
          <w:b/>
          <w:lang w:eastAsia="zh-CN"/>
        </w:rPr>
      </w:pPr>
      <w:r>
        <w:rPr>
          <w:b/>
          <w:lang w:eastAsia="zh-CN"/>
        </w:rPr>
        <w:t>FFS whether the exemption of OCB requirement is applicable for S-SSB transmission</w:t>
      </w:r>
    </w:p>
    <w:p w14:paraId="1F1109B4"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E1B0558" w14:textId="77777777">
        <w:tc>
          <w:tcPr>
            <w:tcW w:w="1567" w:type="dxa"/>
          </w:tcPr>
          <w:p w14:paraId="6BADF204" w14:textId="77777777" w:rsidR="00EF720D" w:rsidRDefault="00DC4A00">
            <w:pPr>
              <w:rPr>
                <w:b/>
                <w:lang w:eastAsia="zh-CN"/>
              </w:rPr>
            </w:pPr>
            <w:r>
              <w:rPr>
                <w:rFonts w:hint="eastAsia"/>
                <w:b/>
                <w:lang w:eastAsia="zh-CN"/>
              </w:rPr>
              <w:t>C</w:t>
            </w:r>
            <w:r>
              <w:rPr>
                <w:b/>
                <w:lang w:eastAsia="zh-CN"/>
              </w:rPr>
              <w:t>ompany</w:t>
            </w:r>
          </w:p>
        </w:tc>
        <w:tc>
          <w:tcPr>
            <w:tcW w:w="1641" w:type="dxa"/>
          </w:tcPr>
          <w:p w14:paraId="0B2A6311" w14:textId="77777777" w:rsidR="00EF720D" w:rsidRDefault="00DC4A00">
            <w:pPr>
              <w:rPr>
                <w:b/>
                <w:lang w:eastAsia="zh-CN"/>
              </w:rPr>
            </w:pPr>
            <w:r>
              <w:rPr>
                <w:b/>
                <w:lang w:eastAsia="zh-CN"/>
              </w:rPr>
              <w:t>Do you agree?</w:t>
            </w:r>
          </w:p>
        </w:tc>
        <w:tc>
          <w:tcPr>
            <w:tcW w:w="6099" w:type="dxa"/>
          </w:tcPr>
          <w:p w14:paraId="74272DF5" w14:textId="77777777" w:rsidR="00EF720D" w:rsidRDefault="00DC4A00">
            <w:pPr>
              <w:rPr>
                <w:b/>
                <w:lang w:eastAsia="zh-CN"/>
              </w:rPr>
            </w:pPr>
            <w:r>
              <w:rPr>
                <w:rFonts w:hint="eastAsia"/>
                <w:b/>
                <w:lang w:eastAsia="zh-CN"/>
              </w:rPr>
              <w:t>C</w:t>
            </w:r>
            <w:r>
              <w:rPr>
                <w:b/>
                <w:lang w:eastAsia="zh-CN"/>
              </w:rPr>
              <w:t>omments</w:t>
            </w:r>
          </w:p>
        </w:tc>
      </w:tr>
      <w:tr w:rsidR="00EF720D" w14:paraId="769080DE" w14:textId="77777777">
        <w:tc>
          <w:tcPr>
            <w:tcW w:w="1567" w:type="dxa"/>
          </w:tcPr>
          <w:p w14:paraId="0DA8C5D5" w14:textId="77777777" w:rsidR="00EF720D" w:rsidRDefault="00DC4A00">
            <w:pPr>
              <w:rPr>
                <w:lang w:eastAsia="zh-CN"/>
              </w:rPr>
            </w:pPr>
            <w:r>
              <w:rPr>
                <w:lang w:eastAsia="zh-CN"/>
              </w:rPr>
              <w:t>Intel</w:t>
            </w:r>
          </w:p>
        </w:tc>
        <w:tc>
          <w:tcPr>
            <w:tcW w:w="1641" w:type="dxa"/>
          </w:tcPr>
          <w:p w14:paraId="1EBA2D16" w14:textId="77777777" w:rsidR="00EF720D" w:rsidRDefault="00DC4A00">
            <w:pPr>
              <w:rPr>
                <w:lang w:eastAsia="zh-CN"/>
              </w:rPr>
            </w:pPr>
            <w:r>
              <w:rPr>
                <w:lang w:eastAsia="zh-CN"/>
              </w:rPr>
              <w:t>Agree</w:t>
            </w:r>
          </w:p>
        </w:tc>
        <w:tc>
          <w:tcPr>
            <w:tcW w:w="6099" w:type="dxa"/>
          </w:tcPr>
          <w:p w14:paraId="67605B03" w14:textId="77777777" w:rsidR="00EF720D" w:rsidRDefault="00EF720D">
            <w:pPr>
              <w:rPr>
                <w:lang w:eastAsia="zh-CN"/>
              </w:rPr>
            </w:pPr>
          </w:p>
        </w:tc>
      </w:tr>
      <w:tr w:rsidR="00EF720D" w14:paraId="77F148CE" w14:textId="77777777">
        <w:tc>
          <w:tcPr>
            <w:tcW w:w="1567" w:type="dxa"/>
          </w:tcPr>
          <w:p w14:paraId="20ACAB61" w14:textId="77777777" w:rsidR="00EF720D" w:rsidRDefault="00DC4A00">
            <w:pPr>
              <w:rPr>
                <w:lang w:eastAsia="zh-CN"/>
              </w:rPr>
            </w:pPr>
            <w:r>
              <w:rPr>
                <w:lang w:eastAsia="zh-CN"/>
              </w:rPr>
              <w:t>InterDigital</w:t>
            </w:r>
          </w:p>
        </w:tc>
        <w:tc>
          <w:tcPr>
            <w:tcW w:w="1641" w:type="dxa"/>
          </w:tcPr>
          <w:p w14:paraId="1B375CEA" w14:textId="77777777" w:rsidR="00EF720D" w:rsidRDefault="00DC4A00">
            <w:pPr>
              <w:rPr>
                <w:lang w:eastAsia="zh-CN"/>
              </w:rPr>
            </w:pPr>
            <w:r>
              <w:rPr>
                <w:lang w:eastAsia="zh-CN"/>
              </w:rPr>
              <w:t>Yes</w:t>
            </w:r>
          </w:p>
        </w:tc>
        <w:tc>
          <w:tcPr>
            <w:tcW w:w="6099" w:type="dxa"/>
          </w:tcPr>
          <w:p w14:paraId="35F44B16" w14:textId="77777777" w:rsidR="00EF720D" w:rsidRDefault="00EF720D">
            <w:pPr>
              <w:rPr>
                <w:lang w:eastAsia="zh-CN"/>
              </w:rPr>
            </w:pPr>
          </w:p>
        </w:tc>
      </w:tr>
      <w:tr w:rsidR="00EF720D" w14:paraId="7A218F75" w14:textId="77777777">
        <w:tc>
          <w:tcPr>
            <w:tcW w:w="1567" w:type="dxa"/>
          </w:tcPr>
          <w:p w14:paraId="7E83016A" w14:textId="77777777" w:rsidR="00EF720D" w:rsidRDefault="00DC4A00">
            <w:pPr>
              <w:rPr>
                <w:lang w:eastAsia="zh-CN"/>
              </w:rPr>
            </w:pPr>
            <w:r>
              <w:rPr>
                <w:lang w:eastAsia="zh-CN"/>
              </w:rPr>
              <w:t>Qualcomm</w:t>
            </w:r>
          </w:p>
        </w:tc>
        <w:tc>
          <w:tcPr>
            <w:tcW w:w="1641" w:type="dxa"/>
          </w:tcPr>
          <w:p w14:paraId="02DA4602" w14:textId="77777777" w:rsidR="00EF720D" w:rsidRDefault="00DC4A00">
            <w:pPr>
              <w:rPr>
                <w:lang w:eastAsia="zh-CN"/>
              </w:rPr>
            </w:pPr>
            <w:r>
              <w:rPr>
                <w:lang w:eastAsia="zh-CN"/>
              </w:rPr>
              <w:t>Yes</w:t>
            </w:r>
          </w:p>
        </w:tc>
        <w:tc>
          <w:tcPr>
            <w:tcW w:w="6099" w:type="dxa"/>
          </w:tcPr>
          <w:p w14:paraId="0ABC7001" w14:textId="77777777" w:rsidR="00EF720D" w:rsidRDefault="00EF720D">
            <w:pPr>
              <w:rPr>
                <w:lang w:eastAsia="zh-CN"/>
              </w:rPr>
            </w:pPr>
          </w:p>
        </w:tc>
      </w:tr>
      <w:tr w:rsidR="00EF720D" w14:paraId="6AFA6111" w14:textId="77777777">
        <w:tc>
          <w:tcPr>
            <w:tcW w:w="1567" w:type="dxa"/>
          </w:tcPr>
          <w:p w14:paraId="74897C12" w14:textId="77777777" w:rsidR="00EF720D" w:rsidRDefault="00DC4A00">
            <w:pPr>
              <w:rPr>
                <w:lang w:eastAsia="zh-CN"/>
              </w:rPr>
            </w:pPr>
            <w:r>
              <w:rPr>
                <w:rFonts w:hint="eastAsia"/>
                <w:lang w:eastAsia="zh-CN"/>
              </w:rPr>
              <w:t>Transsion</w:t>
            </w:r>
          </w:p>
        </w:tc>
        <w:tc>
          <w:tcPr>
            <w:tcW w:w="1641" w:type="dxa"/>
          </w:tcPr>
          <w:p w14:paraId="5969A3EA" w14:textId="77777777" w:rsidR="00EF720D" w:rsidRDefault="00DC4A00">
            <w:pPr>
              <w:rPr>
                <w:lang w:eastAsia="zh-CN"/>
              </w:rPr>
            </w:pPr>
            <w:r>
              <w:rPr>
                <w:rFonts w:hint="eastAsia"/>
                <w:lang w:eastAsia="zh-CN"/>
              </w:rPr>
              <w:t>Yes</w:t>
            </w:r>
          </w:p>
        </w:tc>
        <w:tc>
          <w:tcPr>
            <w:tcW w:w="6099" w:type="dxa"/>
          </w:tcPr>
          <w:p w14:paraId="44C23F12" w14:textId="77777777" w:rsidR="00EF720D" w:rsidRDefault="00EF720D">
            <w:pPr>
              <w:rPr>
                <w:lang w:eastAsia="zh-CN"/>
              </w:rPr>
            </w:pPr>
          </w:p>
        </w:tc>
      </w:tr>
      <w:tr w:rsidR="00D058E3" w14:paraId="6A7EFE73" w14:textId="77777777">
        <w:tc>
          <w:tcPr>
            <w:tcW w:w="1567" w:type="dxa"/>
          </w:tcPr>
          <w:p w14:paraId="226AA69D" w14:textId="77777777" w:rsidR="00D058E3" w:rsidRDefault="00D058E3" w:rsidP="00D058E3">
            <w:pPr>
              <w:rPr>
                <w:lang w:eastAsia="zh-CN"/>
              </w:rPr>
            </w:pPr>
            <w:r>
              <w:rPr>
                <w:lang w:eastAsia="zh-CN"/>
              </w:rPr>
              <w:t>Apple</w:t>
            </w:r>
          </w:p>
        </w:tc>
        <w:tc>
          <w:tcPr>
            <w:tcW w:w="1641" w:type="dxa"/>
          </w:tcPr>
          <w:p w14:paraId="70869BFD" w14:textId="77777777" w:rsidR="00D058E3" w:rsidRDefault="00D058E3" w:rsidP="00D058E3">
            <w:pPr>
              <w:rPr>
                <w:lang w:eastAsia="zh-CN"/>
              </w:rPr>
            </w:pPr>
            <w:r>
              <w:rPr>
                <w:lang w:eastAsia="zh-CN"/>
              </w:rPr>
              <w:t>Agree</w:t>
            </w:r>
          </w:p>
        </w:tc>
        <w:tc>
          <w:tcPr>
            <w:tcW w:w="6099" w:type="dxa"/>
          </w:tcPr>
          <w:p w14:paraId="771B39A2" w14:textId="77777777" w:rsidR="00D058E3" w:rsidRDefault="00D058E3" w:rsidP="00D058E3">
            <w:pPr>
              <w:rPr>
                <w:lang w:eastAsia="zh-CN"/>
              </w:rPr>
            </w:pPr>
          </w:p>
        </w:tc>
      </w:tr>
      <w:tr w:rsidR="008470F8" w:rsidRPr="008C6ED5" w14:paraId="05494D77" w14:textId="77777777" w:rsidTr="008470F8">
        <w:tc>
          <w:tcPr>
            <w:tcW w:w="1567" w:type="dxa"/>
          </w:tcPr>
          <w:p w14:paraId="24F472B2" w14:textId="77777777" w:rsidR="008470F8" w:rsidRPr="008C6ED5" w:rsidRDefault="008470F8" w:rsidP="00F04E28">
            <w:pPr>
              <w:rPr>
                <w:rFonts w:eastAsia="Malgun Gothic"/>
                <w:lang w:eastAsia="ko-KR"/>
              </w:rPr>
            </w:pPr>
            <w:r>
              <w:rPr>
                <w:rFonts w:eastAsia="Malgun Gothic" w:hint="eastAsia"/>
                <w:lang w:eastAsia="ko-KR"/>
              </w:rPr>
              <w:t>LGE</w:t>
            </w:r>
          </w:p>
        </w:tc>
        <w:tc>
          <w:tcPr>
            <w:tcW w:w="1641" w:type="dxa"/>
          </w:tcPr>
          <w:p w14:paraId="50E0E63D" w14:textId="77777777" w:rsidR="008470F8" w:rsidRPr="008C6ED5" w:rsidRDefault="008470F8" w:rsidP="00F04E28">
            <w:pPr>
              <w:rPr>
                <w:rFonts w:eastAsia="Malgun Gothic"/>
                <w:lang w:eastAsia="ko-KR"/>
              </w:rPr>
            </w:pPr>
            <w:r>
              <w:rPr>
                <w:rFonts w:eastAsia="Malgun Gothic"/>
                <w:lang w:eastAsia="ko-KR"/>
              </w:rPr>
              <w:t>Yes with comment</w:t>
            </w:r>
          </w:p>
        </w:tc>
        <w:tc>
          <w:tcPr>
            <w:tcW w:w="6099" w:type="dxa"/>
          </w:tcPr>
          <w:p w14:paraId="5EED8840" w14:textId="77777777" w:rsidR="008470F8" w:rsidRDefault="008470F8" w:rsidP="00F04E28">
            <w:pPr>
              <w:rPr>
                <w:rFonts w:eastAsia="Malgun Gothic"/>
                <w:lang w:eastAsia="ko-KR"/>
              </w:rPr>
            </w:pPr>
            <w:r>
              <w:rPr>
                <w:rFonts w:eastAsia="Malgun Gothic" w:hint="eastAsia"/>
                <w:lang w:eastAsia="ko-KR"/>
              </w:rPr>
              <w:t xml:space="preserve">If the enhanced S-SSB is not supported, when the OCB/PSD requirements present, the </w:t>
            </w:r>
            <w:r>
              <w:rPr>
                <w:rFonts w:eastAsia="Malgun Gothic"/>
                <w:lang w:eastAsia="ko-KR"/>
              </w:rPr>
              <w:t>synchronization</w:t>
            </w:r>
            <w:r>
              <w:rPr>
                <w:rFonts w:eastAsia="Malgun Gothic" w:hint="eastAsia"/>
                <w:lang w:eastAsia="ko-KR"/>
              </w:rPr>
              <w:t xml:space="preserve"> </w:t>
            </w:r>
            <w:r>
              <w:rPr>
                <w:rFonts w:eastAsia="Malgun Gothic"/>
                <w:lang w:eastAsia="ko-KR"/>
              </w:rPr>
              <w:t xml:space="preserve">source will be limited to GNSS, gNB, or eNB. In this case, the usage of R18 NR SL would be also restricted. So, we thinks that this discussion is needed. </w:t>
            </w:r>
          </w:p>
          <w:p w14:paraId="5990F423" w14:textId="77777777" w:rsidR="008470F8" w:rsidRDefault="008470F8" w:rsidP="00F04E28">
            <w:pPr>
              <w:rPr>
                <w:rFonts w:eastAsia="Malgun Gothic"/>
                <w:lang w:eastAsia="ko-KR"/>
              </w:rPr>
            </w:pPr>
          </w:p>
          <w:p w14:paraId="28F2CA58" w14:textId="77777777" w:rsidR="008470F8" w:rsidRPr="008C6ED5" w:rsidRDefault="008470F8" w:rsidP="00F04E28">
            <w:pPr>
              <w:rPr>
                <w:rFonts w:eastAsia="Malgun Gothic"/>
                <w:lang w:eastAsia="ko-KR"/>
              </w:rPr>
            </w:pPr>
            <w:r>
              <w:rPr>
                <w:rFonts w:eastAsia="Malgun Gothic"/>
                <w:lang w:eastAsia="ko-KR"/>
              </w:rPr>
              <w:t xml:space="preserve">Since S-SSB will be transmitted by a UE, PARP and power restriction need to be carefully investigated. In that point of view, </w:t>
            </w:r>
            <w:r>
              <w:rPr>
                <w:rFonts w:eastAsia="Malgun Gothic"/>
                <w:lang w:eastAsia="ko-KR"/>
              </w:rPr>
              <w:lastRenderedPageBreak/>
              <w:t xml:space="preserve">we are not so sure to reuse S-SSB of NR-U (e.g., 4 symbols-SSB structure). At this moment, we’d like to remove it.  </w:t>
            </w:r>
          </w:p>
        </w:tc>
      </w:tr>
      <w:tr w:rsidR="00650F5A" w:rsidRPr="008C6ED5" w14:paraId="3FEE5488" w14:textId="77777777" w:rsidTr="008470F8">
        <w:tc>
          <w:tcPr>
            <w:tcW w:w="1567" w:type="dxa"/>
          </w:tcPr>
          <w:p w14:paraId="682D8A3F" w14:textId="77777777" w:rsidR="00650F5A" w:rsidRDefault="00650F5A" w:rsidP="00650F5A">
            <w:pPr>
              <w:rPr>
                <w:rFonts w:eastAsia="Malgun Gothic"/>
                <w:lang w:eastAsia="ko-KR"/>
              </w:rPr>
            </w:pPr>
            <w:r>
              <w:rPr>
                <w:lang w:eastAsia="zh-CN"/>
              </w:rPr>
              <w:lastRenderedPageBreak/>
              <w:t>Nokia/Nsb</w:t>
            </w:r>
          </w:p>
        </w:tc>
        <w:tc>
          <w:tcPr>
            <w:tcW w:w="1641" w:type="dxa"/>
          </w:tcPr>
          <w:p w14:paraId="361D7FAF" w14:textId="77777777" w:rsidR="00650F5A" w:rsidRDefault="00650F5A" w:rsidP="00650F5A">
            <w:pPr>
              <w:rPr>
                <w:rFonts w:eastAsia="Malgun Gothic"/>
                <w:lang w:eastAsia="ko-KR"/>
              </w:rPr>
            </w:pPr>
            <w:r>
              <w:rPr>
                <w:lang w:eastAsia="zh-CN"/>
              </w:rPr>
              <w:t>Yes</w:t>
            </w:r>
          </w:p>
        </w:tc>
        <w:tc>
          <w:tcPr>
            <w:tcW w:w="6099" w:type="dxa"/>
          </w:tcPr>
          <w:p w14:paraId="24B82C86" w14:textId="77777777" w:rsidR="00650F5A" w:rsidRDefault="00650F5A" w:rsidP="00650F5A">
            <w:pPr>
              <w:rPr>
                <w:lang w:eastAsia="zh-CN"/>
              </w:rPr>
            </w:pPr>
            <w:r>
              <w:rPr>
                <w:lang w:eastAsia="zh-CN"/>
              </w:rPr>
              <w:t>We generally fine with the FL’s new proposal.</w:t>
            </w:r>
          </w:p>
          <w:p w14:paraId="4890E340" w14:textId="77777777" w:rsidR="00650F5A" w:rsidRDefault="00650F5A" w:rsidP="00650F5A">
            <w:pPr>
              <w:rPr>
                <w:lang w:eastAsia="zh-CN"/>
              </w:rPr>
            </w:pPr>
            <w:r>
              <w:rPr>
                <w:lang w:eastAsia="zh-CN"/>
              </w:rPr>
              <w:t>Also, the legacy S-SSB include of S-PSS, S-SSS, and PSBCH. And to meet the OCB regulation of 80% in frequency domain, we think the Option-3 also includes of “</w:t>
            </w:r>
            <w:r w:rsidRPr="00ED32E9">
              <w:rPr>
                <w:highlight w:val="yellow"/>
                <w:lang w:eastAsia="zh-CN"/>
              </w:rPr>
              <w:t>Repetition of PSBCH</w:t>
            </w:r>
            <w:r>
              <w:rPr>
                <w:highlight w:val="yellow"/>
                <w:lang w:eastAsia="zh-CN"/>
              </w:rPr>
              <w:t xml:space="preserve"> only</w:t>
            </w:r>
            <w:r w:rsidRPr="00ED32E9">
              <w:rPr>
                <w:highlight w:val="yellow"/>
                <w:lang w:eastAsia="zh-CN"/>
              </w:rPr>
              <w:t xml:space="preserve"> in frequency domain</w:t>
            </w:r>
            <w:r>
              <w:rPr>
                <w:lang w:eastAsia="zh-CN"/>
              </w:rPr>
              <w:t>”.</w:t>
            </w:r>
          </w:p>
          <w:p w14:paraId="796AEE88" w14:textId="77777777" w:rsidR="00650F5A" w:rsidRDefault="00650F5A" w:rsidP="00650F5A">
            <w:pPr>
              <w:rPr>
                <w:lang w:eastAsia="zh-CN"/>
              </w:rPr>
            </w:pPr>
            <w:r>
              <w:rPr>
                <w:lang w:eastAsia="zh-CN"/>
              </w:rPr>
              <w:t>Thus, we have below proposal:</w:t>
            </w:r>
          </w:p>
          <w:p w14:paraId="164DC0E8" w14:textId="77777777" w:rsidR="00650F5A" w:rsidRDefault="00650F5A" w:rsidP="00650F5A">
            <w:pPr>
              <w:rPr>
                <w:rFonts w:eastAsia="Malgun Gothic"/>
                <w:lang w:eastAsia="ko-KR"/>
              </w:rPr>
            </w:pPr>
            <w:r>
              <w:rPr>
                <w:b/>
                <w:lang w:eastAsia="zh-CN"/>
              </w:rPr>
              <w:t xml:space="preserve">Option 3: Repetition of S-SSB </w:t>
            </w:r>
            <w:r>
              <w:rPr>
                <w:b/>
                <w:color w:val="FF0000"/>
                <w:lang w:eastAsia="zh-CN"/>
              </w:rPr>
              <w:t xml:space="preserve">or PSBCH </w:t>
            </w:r>
            <w:r>
              <w:rPr>
                <w:b/>
                <w:lang w:eastAsia="zh-CN"/>
              </w:rPr>
              <w:t>in frequency domain</w:t>
            </w:r>
          </w:p>
        </w:tc>
      </w:tr>
      <w:tr w:rsidR="003F63DE" w14:paraId="24C1EFC7" w14:textId="77777777" w:rsidTr="003F63DE">
        <w:tc>
          <w:tcPr>
            <w:tcW w:w="1567" w:type="dxa"/>
          </w:tcPr>
          <w:p w14:paraId="352DAD7D" w14:textId="77777777" w:rsidR="003F63DE" w:rsidRDefault="003F63DE" w:rsidP="00F04E28">
            <w:pPr>
              <w:rPr>
                <w:lang w:eastAsia="zh-CN"/>
              </w:rPr>
            </w:pPr>
            <w:r>
              <w:rPr>
                <w:rFonts w:hint="eastAsia"/>
                <w:lang w:eastAsia="zh-CN"/>
              </w:rPr>
              <w:t>x</w:t>
            </w:r>
            <w:r>
              <w:rPr>
                <w:lang w:eastAsia="zh-CN"/>
              </w:rPr>
              <w:t>iaomi</w:t>
            </w:r>
          </w:p>
        </w:tc>
        <w:tc>
          <w:tcPr>
            <w:tcW w:w="1641" w:type="dxa"/>
          </w:tcPr>
          <w:p w14:paraId="34656436" w14:textId="77777777" w:rsidR="003F63DE" w:rsidRDefault="003F63DE" w:rsidP="00F04E28">
            <w:pPr>
              <w:rPr>
                <w:lang w:eastAsia="zh-CN"/>
              </w:rPr>
            </w:pPr>
            <w:r>
              <w:rPr>
                <w:rFonts w:hint="eastAsia"/>
                <w:lang w:eastAsia="zh-CN"/>
              </w:rPr>
              <w:t>Yes</w:t>
            </w:r>
            <w:r>
              <w:rPr>
                <w:lang w:eastAsia="zh-CN"/>
              </w:rPr>
              <w:t xml:space="preserve"> with comment </w:t>
            </w:r>
          </w:p>
        </w:tc>
        <w:tc>
          <w:tcPr>
            <w:tcW w:w="6099" w:type="dxa"/>
          </w:tcPr>
          <w:p w14:paraId="30C23041" w14:textId="77777777" w:rsidR="003F63DE" w:rsidRDefault="003F63DE" w:rsidP="00F04E28">
            <w:pPr>
              <w:rPr>
                <w:lang w:eastAsia="zh-CN"/>
              </w:rPr>
            </w:pPr>
            <w:r>
              <w:rPr>
                <w:lang w:eastAsia="zh-CN"/>
              </w:rPr>
              <w:t>Option 4 and option 5 have larger impact on specification, and increase the workload, e.g., for option 4, there also need</w:t>
            </w:r>
            <w:r>
              <w:rPr>
                <w:rFonts w:hint="eastAsia"/>
                <w:lang w:eastAsia="zh-CN"/>
              </w:rPr>
              <w:t>s</w:t>
            </w:r>
            <w:r>
              <w:rPr>
                <w:lang w:eastAsia="zh-CN"/>
              </w:rPr>
              <w:t xml:space="preserve"> discuss the time location of </w:t>
            </w:r>
            <w:r w:rsidR="00EF0BDA">
              <w:rPr>
                <w:lang w:eastAsia="zh-CN"/>
              </w:rPr>
              <w:t>S-</w:t>
            </w:r>
            <w:r>
              <w:rPr>
                <w:lang w:eastAsia="zh-CN"/>
              </w:rPr>
              <w:t xml:space="preserve">SSB </w:t>
            </w:r>
            <w:r>
              <w:rPr>
                <w:rFonts w:hint="eastAsia"/>
                <w:lang w:eastAsia="zh-CN"/>
              </w:rPr>
              <w:t>in</w:t>
            </w:r>
            <w:r>
              <w:rPr>
                <w:lang w:eastAsia="zh-CN"/>
              </w:rPr>
              <w:t xml:space="preserve"> </w:t>
            </w:r>
            <w:r>
              <w:rPr>
                <w:rFonts w:hint="eastAsia"/>
                <w:lang w:eastAsia="zh-CN"/>
              </w:rPr>
              <w:t>a</w:t>
            </w:r>
            <w:r>
              <w:rPr>
                <w:lang w:eastAsia="zh-CN"/>
              </w:rPr>
              <w:t xml:space="preserve"> slot. Therefore, </w:t>
            </w:r>
            <w:r>
              <w:rPr>
                <w:rFonts w:hint="eastAsia"/>
                <w:lang w:eastAsia="zh-CN"/>
              </w:rPr>
              <w:t>other</w:t>
            </w:r>
            <w:r>
              <w:rPr>
                <w:lang w:eastAsia="zh-CN"/>
              </w:rPr>
              <w:t xml:space="preserve"> </w:t>
            </w:r>
            <w:r>
              <w:rPr>
                <w:rFonts w:hint="eastAsia"/>
                <w:lang w:eastAsia="zh-CN"/>
              </w:rPr>
              <w:t>th</w:t>
            </w:r>
            <w:r>
              <w:rPr>
                <w:lang w:eastAsia="zh-CN"/>
              </w:rPr>
              <w:t>r</w:t>
            </w:r>
            <w:r>
              <w:rPr>
                <w:rFonts w:hint="eastAsia"/>
                <w:lang w:eastAsia="zh-CN"/>
              </w:rPr>
              <w:t>e</w:t>
            </w:r>
            <w:r>
              <w:rPr>
                <w:lang w:eastAsia="zh-CN"/>
              </w:rPr>
              <w:t xml:space="preserve">e </w:t>
            </w:r>
            <w:r>
              <w:rPr>
                <w:rFonts w:hint="eastAsia"/>
                <w:lang w:eastAsia="zh-CN"/>
              </w:rPr>
              <w:t>options</w:t>
            </w:r>
            <w:r>
              <w:rPr>
                <w:lang w:eastAsia="zh-CN"/>
              </w:rPr>
              <w:t xml:space="preserve"> </w:t>
            </w:r>
            <w:r>
              <w:rPr>
                <w:rFonts w:hint="eastAsia"/>
                <w:lang w:eastAsia="zh-CN"/>
              </w:rPr>
              <w:t>are</w:t>
            </w:r>
            <w:r>
              <w:rPr>
                <w:lang w:eastAsia="zh-CN"/>
              </w:rPr>
              <w:t xml:space="preserve"> </w:t>
            </w:r>
            <w:r>
              <w:rPr>
                <w:rFonts w:hint="eastAsia"/>
                <w:lang w:eastAsia="zh-CN"/>
              </w:rPr>
              <w:t>more</w:t>
            </w:r>
            <w:r>
              <w:rPr>
                <w:lang w:eastAsia="zh-CN"/>
              </w:rPr>
              <w:t xml:space="preserve"> preferable due to simplicity.</w:t>
            </w:r>
          </w:p>
        </w:tc>
      </w:tr>
      <w:tr w:rsidR="007C55A0" w14:paraId="0DB237CD" w14:textId="77777777" w:rsidTr="003F63DE">
        <w:tc>
          <w:tcPr>
            <w:tcW w:w="1567" w:type="dxa"/>
          </w:tcPr>
          <w:p w14:paraId="3F1867AE"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264E5581" w14:textId="77777777" w:rsidR="007C55A0" w:rsidRDefault="007C55A0" w:rsidP="007C55A0">
            <w:pPr>
              <w:rPr>
                <w:lang w:eastAsia="zh-CN"/>
              </w:rPr>
            </w:pPr>
            <w:r>
              <w:rPr>
                <w:rFonts w:hint="eastAsia"/>
                <w:lang w:eastAsia="zh-CN"/>
              </w:rPr>
              <w:t>Y</w:t>
            </w:r>
            <w:r>
              <w:rPr>
                <w:lang w:eastAsia="zh-CN"/>
              </w:rPr>
              <w:t xml:space="preserve">es </w:t>
            </w:r>
          </w:p>
        </w:tc>
        <w:tc>
          <w:tcPr>
            <w:tcW w:w="6099" w:type="dxa"/>
          </w:tcPr>
          <w:p w14:paraId="263300CB" w14:textId="77777777" w:rsidR="007C55A0" w:rsidRDefault="007C55A0" w:rsidP="007C55A0">
            <w:pPr>
              <w:rPr>
                <w:lang w:eastAsia="zh-CN"/>
              </w:rPr>
            </w:pPr>
          </w:p>
        </w:tc>
      </w:tr>
      <w:tr w:rsidR="00C9644E" w14:paraId="5303AC43" w14:textId="77777777" w:rsidTr="003F63DE">
        <w:tc>
          <w:tcPr>
            <w:tcW w:w="1567" w:type="dxa"/>
          </w:tcPr>
          <w:p w14:paraId="091374F7" w14:textId="77777777" w:rsidR="00C9644E" w:rsidRDefault="00C9644E" w:rsidP="00C9644E">
            <w:pPr>
              <w:rPr>
                <w:lang w:eastAsia="zh-CN"/>
              </w:rPr>
            </w:pPr>
            <w:r>
              <w:rPr>
                <w:rFonts w:hint="eastAsia"/>
                <w:lang w:eastAsia="zh-CN"/>
              </w:rPr>
              <w:t>L</w:t>
            </w:r>
            <w:r>
              <w:rPr>
                <w:lang w:eastAsia="zh-CN"/>
              </w:rPr>
              <w:t>enovo</w:t>
            </w:r>
          </w:p>
        </w:tc>
        <w:tc>
          <w:tcPr>
            <w:tcW w:w="1641" w:type="dxa"/>
          </w:tcPr>
          <w:p w14:paraId="4A7AD1C4" w14:textId="77777777" w:rsidR="00C9644E" w:rsidRDefault="00C9644E" w:rsidP="00C9644E">
            <w:pPr>
              <w:rPr>
                <w:lang w:eastAsia="zh-CN"/>
              </w:rPr>
            </w:pPr>
            <w:r>
              <w:rPr>
                <w:lang w:eastAsia="zh-CN"/>
              </w:rPr>
              <w:t>Support</w:t>
            </w:r>
          </w:p>
        </w:tc>
        <w:tc>
          <w:tcPr>
            <w:tcW w:w="6099" w:type="dxa"/>
          </w:tcPr>
          <w:p w14:paraId="64CE2238" w14:textId="77777777" w:rsidR="00C9644E" w:rsidRDefault="00C9644E" w:rsidP="00C9644E">
            <w:pPr>
              <w:rPr>
                <w:lang w:eastAsia="zh-CN"/>
              </w:rPr>
            </w:pPr>
          </w:p>
        </w:tc>
      </w:tr>
      <w:tr w:rsidR="00D00D6A" w14:paraId="4E3FECF6" w14:textId="77777777" w:rsidTr="003F63DE">
        <w:tc>
          <w:tcPr>
            <w:tcW w:w="1567" w:type="dxa"/>
          </w:tcPr>
          <w:p w14:paraId="4EF47216" w14:textId="77777777" w:rsidR="00D00D6A" w:rsidRDefault="00D00D6A" w:rsidP="00D00D6A">
            <w:pPr>
              <w:rPr>
                <w:lang w:eastAsia="zh-CN"/>
              </w:rPr>
            </w:pPr>
            <w:r>
              <w:rPr>
                <w:lang w:eastAsia="zh-CN"/>
              </w:rPr>
              <w:t>Futurewei</w:t>
            </w:r>
          </w:p>
        </w:tc>
        <w:tc>
          <w:tcPr>
            <w:tcW w:w="1641" w:type="dxa"/>
          </w:tcPr>
          <w:p w14:paraId="12C9977A" w14:textId="77777777" w:rsidR="00D00D6A" w:rsidRDefault="00D00D6A" w:rsidP="00D00D6A">
            <w:pPr>
              <w:rPr>
                <w:lang w:eastAsia="zh-CN"/>
              </w:rPr>
            </w:pPr>
            <w:r>
              <w:rPr>
                <w:lang w:eastAsia="zh-CN"/>
              </w:rPr>
              <w:t>Yes</w:t>
            </w:r>
          </w:p>
        </w:tc>
        <w:tc>
          <w:tcPr>
            <w:tcW w:w="6099" w:type="dxa"/>
          </w:tcPr>
          <w:p w14:paraId="5AC4E2DC" w14:textId="77777777" w:rsidR="00D00D6A" w:rsidRDefault="00D00D6A" w:rsidP="00D00D6A">
            <w:pPr>
              <w:rPr>
                <w:lang w:eastAsia="zh-CN"/>
              </w:rPr>
            </w:pPr>
            <w:r w:rsidRPr="002B2557">
              <w:rPr>
                <w:lang w:eastAsia="zh-CN"/>
              </w:rPr>
              <w:t xml:space="preserve">We support with the </w:t>
            </w:r>
            <w:r>
              <w:rPr>
                <w:lang w:eastAsia="zh-CN"/>
              </w:rPr>
              <w:t xml:space="preserve">last </w:t>
            </w:r>
            <w:r w:rsidRPr="002B2557">
              <w:rPr>
                <w:lang w:eastAsia="zh-CN"/>
              </w:rPr>
              <w:t>FFS included. We are also fine with any clarification text to the FFS to add the word "temporary" before exemption</w:t>
            </w:r>
          </w:p>
        </w:tc>
      </w:tr>
      <w:tr w:rsidR="00112C94" w14:paraId="464CB3CD" w14:textId="77777777" w:rsidTr="003F63DE">
        <w:tc>
          <w:tcPr>
            <w:tcW w:w="1567" w:type="dxa"/>
          </w:tcPr>
          <w:p w14:paraId="05726772" w14:textId="77777777" w:rsidR="00112C94" w:rsidRDefault="00112C94" w:rsidP="00112C94">
            <w:pPr>
              <w:rPr>
                <w:lang w:eastAsia="zh-CN"/>
              </w:rPr>
            </w:pPr>
            <w:r>
              <w:rPr>
                <w:lang w:eastAsia="zh-CN"/>
              </w:rPr>
              <w:t>Samsung</w:t>
            </w:r>
          </w:p>
        </w:tc>
        <w:tc>
          <w:tcPr>
            <w:tcW w:w="1641" w:type="dxa"/>
          </w:tcPr>
          <w:p w14:paraId="10F73E3C" w14:textId="77777777" w:rsidR="00112C94" w:rsidRDefault="00112C94" w:rsidP="00112C94">
            <w:pPr>
              <w:rPr>
                <w:lang w:eastAsia="zh-CN"/>
              </w:rPr>
            </w:pPr>
            <w:r>
              <w:rPr>
                <w:lang w:eastAsia="zh-CN"/>
              </w:rPr>
              <w:t>Agree</w:t>
            </w:r>
          </w:p>
        </w:tc>
        <w:tc>
          <w:tcPr>
            <w:tcW w:w="6099" w:type="dxa"/>
          </w:tcPr>
          <w:p w14:paraId="781B31A6" w14:textId="77777777" w:rsidR="00112C94" w:rsidRPr="002B2557" w:rsidRDefault="00112C94" w:rsidP="00112C94">
            <w:pPr>
              <w:rPr>
                <w:lang w:eastAsia="zh-CN"/>
              </w:rPr>
            </w:pPr>
            <w:r>
              <w:rPr>
                <w:lang w:eastAsia="zh-CN"/>
              </w:rPr>
              <w:t xml:space="preserve">On minor comment on Option 5. “S-SSB sequence” seems an improper wording, and we suggest to clarify as “New S-SSB structure with wider bandwidth, potentially using longer S-PSS and/or S-SSS sequences”. </w:t>
            </w:r>
          </w:p>
        </w:tc>
      </w:tr>
      <w:tr w:rsidR="001A02E5" w14:paraId="30103F08" w14:textId="77777777" w:rsidTr="003F63DE">
        <w:tc>
          <w:tcPr>
            <w:tcW w:w="1567" w:type="dxa"/>
          </w:tcPr>
          <w:p w14:paraId="079A9B1D"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513D60A1" w14:textId="77777777" w:rsidR="001A02E5" w:rsidRDefault="001A02E5" w:rsidP="001A02E5">
            <w:pPr>
              <w:rPr>
                <w:lang w:eastAsia="zh-CN"/>
              </w:rPr>
            </w:pPr>
            <w:r>
              <w:rPr>
                <w:rFonts w:hint="eastAsia"/>
                <w:lang w:eastAsia="zh-CN"/>
              </w:rPr>
              <w:t>Y</w:t>
            </w:r>
            <w:r>
              <w:rPr>
                <w:lang w:eastAsia="zh-CN"/>
              </w:rPr>
              <w:t>es</w:t>
            </w:r>
          </w:p>
        </w:tc>
        <w:tc>
          <w:tcPr>
            <w:tcW w:w="6099" w:type="dxa"/>
          </w:tcPr>
          <w:p w14:paraId="3AB0EA10" w14:textId="77777777" w:rsidR="001A02E5" w:rsidRDefault="001A02E5" w:rsidP="001A02E5">
            <w:pPr>
              <w:rPr>
                <w:lang w:eastAsia="zh-CN"/>
              </w:rPr>
            </w:pPr>
          </w:p>
        </w:tc>
      </w:tr>
      <w:tr w:rsidR="002A762F" w14:paraId="306C66DE" w14:textId="77777777" w:rsidTr="002A762F">
        <w:tc>
          <w:tcPr>
            <w:tcW w:w="1567" w:type="dxa"/>
          </w:tcPr>
          <w:p w14:paraId="7A4ED9DD"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E08E9D2" w14:textId="77777777" w:rsidR="002A762F" w:rsidRDefault="002A762F" w:rsidP="00F04E28">
            <w:pPr>
              <w:rPr>
                <w:lang w:eastAsia="zh-CN"/>
              </w:rPr>
            </w:pPr>
            <w:r>
              <w:rPr>
                <w:rFonts w:hint="eastAsia"/>
                <w:lang w:eastAsia="zh-CN"/>
              </w:rPr>
              <w:t>Y</w:t>
            </w:r>
            <w:r>
              <w:rPr>
                <w:lang w:eastAsia="zh-CN"/>
              </w:rPr>
              <w:t>es with comment</w:t>
            </w:r>
          </w:p>
        </w:tc>
        <w:tc>
          <w:tcPr>
            <w:tcW w:w="6099" w:type="dxa"/>
          </w:tcPr>
          <w:p w14:paraId="76FF04E9" w14:textId="77777777" w:rsidR="002A762F" w:rsidRDefault="002A762F" w:rsidP="00F04E28">
            <w:pPr>
              <w:rPr>
                <w:lang w:eastAsia="zh-CN"/>
              </w:rPr>
            </w:pPr>
            <w:r>
              <w:rPr>
                <w:lang w:eastAsia="zh-CN"/>
              </w:rPr>
              <w:t xml:space="preserve">Even we have concerns on option 2, option 4 and option 5, but we can accept current proposal to move forward. </w:t>
            </w:r>
          </w:p>
        </w:tc>
      </w:tr>
      <w:tr w:rsidR="00B91F89" w14:paraId="49610CEB" w14:textId="77777777" w:rsidTr="002A762F">
        <w:tc>
          <w:tcPr>
            <w:tcW w:w="1567" w:type="dxa"/>
          </w:tcPr>
          <w:p w14:paraId="235033F3" w14:textId="4FD58F03"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56E5B589" w14:textId="4EDC4C84"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457234D1" w14:textId="77777777" w:rsidR="00B91F89" w:rsidRDefault="00B91F89" w:rsidP="00B91F89">
            <w:pPr>
              <w:rPr>
                <w:lang w:eastAsia="zh-CN"/>
              </w:rPr>
            </w:pPr>
          </w:p>
        </w:tc>
      </w:tr>
      <w:tr w:rsidR="004067C9" w14:paraId="63E70EA8" w14:textId="77777777" w:rsidTr="002A762F">
        <w:tc>
          <w:tcPr>
            <w:tcW w:w="1567" w:type="dxa"/>
          </w:tcPr>
          <w:p w14:paraId="66F1DAFC" w14:textId="0E9BABB1" w:rsidR="004067C9" w:rsidRDefault="004067C9" w:rsidP="004067C9">
            <w:pPr>
              <w:rPr>
                <w:rFonts w:eastAsia="MS Mincho"/>
                <w:lang w:eastAsia="ja-JP"/>
              </w:rPr>
            </w:pPr>
            <w:r>
              <w:rPr>
                <w:rFonts w:hint="eastAsia"/>
                <w:lang w:eastAsia="zh-CN"/>
              </w:rPr>
              <w:t>CMCC</w:t>
            </w:r>
          </w:p>
        </w:tc>
        <w:tc>
          <w:tcPr>
            <w:tcW w:w="1641" w:type="dxa"/>
          </w:tcPr>
          <w:p w14:paraId="676ADFCB" w14:textId="05164F7D" w:rsidR="004067C9" w:rsidRDefault="004067C9" w:rsidP="004067C9">
            <w:pPr>
              <w:rPr>
                <w:rFonts w:eastAsia="MS Mincho"/>
                <w:lang w:eastAsia="ja-JP"/>
              </w:rPr>
            </w:pPr>
            <w:r>
              <w:rPr>
                <w:rFonts w:hint="eastAsia"/>
                <w:lang w:eastAsia="zh-CN"/>
              </w:rPr>
              <w:t>Y</w:t>
            </w:r>
            <w:r>
              <w:rPr>
                <w:lang w:eastAsia="zh-CN"/>
              </w:rPr>
              <w:t>es with comments</w:t>
            </w:r>
          </w:p>
        </w:tc>
        <w:tc>
          <w:tcPr>
            <w:tcW w:w="6099" w:type="dxa"/>
          </w:tcPr>
          <w:p w14:paraId="0A185E51" w14:textId="43F42C00" w:rsidR="004067C9" w:rsidRDefault="004067C9" w:rsidP="004067C9">
            <w:pPr>
              <w:rPr>
                <w:lang w:eastAsia="zh-CN"/>
              </w:rPr>
            </w:pPr>
            <w:r>
              <w:rPr>
                <w:lang w:eastAsia="zh-CN"/>
              </w:rPr>
              <w:t>Regarding the newly added option 4 and option 5 under the 2</w:t>
            </w:r>
            <w:r w:rsidRPr="00870225">
              <w:rPr>
                <w:vertAlign w:val="superscript"/>
                <w:lang w:eastAsia="zh-CN"/>
              </w:rPr>
              <w:t>nd</w:t>
            </w:r>
            <w:r>
              <w:rPr>
                <w:lang w:eastAsia="zh-CN"/>
              </w:rPr>
              <w:t xml:space="preserve"> main bullet, our concern is that they may include more specification impact and workload. For example, for option 4, we may need to re-visit the time domain resource allocation of S-SSB, etc. </w:t>
            </w:r>
            <w:r>
              <w:rPr>
                <w:rFonts w:hint="eastAsia"/>
                <w:lang w:eastAsia="zh-CN"/>
              </w:rPr>
              <w:t>B</w:t>
            </w:r>
            <w:r>
              <w:rPr>
                <w:lang w:eastAsia="zh-CN"/>
              </w:rPr>
              <w:t>ut as they are listed for further study, we are also fine to keep them at this stage.</w:t>
            </w:r>
          </w:p>
        </w:tc>
      </w:tr>
      <w:tr w:rsidR="00974723" w14:paraId="4D4E6173" w14:textId="77777777" w:rsidTr="002A762F">
        <w:tc>
          <w:tcPr>
            <w:tcW w:w="1567" w:type="dxa"/>
          </w:tcPr>
          <w:p w14:paraId="10B90ED2" w14:textId="4313EE7C" w:rsidR="00974723" w:rsidRDefault="00974723" w:rsidP="00974723">
            <w:pPr>
              <w:rPr>
                <w:lang w:eastAsia="zh-CN"/>
              </w:rPr>
            </w:pPr>
            <w:r>
              <w:rPr>
                <w:rFonts w:hint="eastAsia"/>
                <w:lang w:eastAsia="zh-CN"/>
              </w:rPr>
              <w:t>O</w:t>
            </w:r>
            <w:r>
              <w:rPr>
                <w:lang w:eastAsia="zh-CN"/>
              </w:rPr>
              <w:t>PPO</w:t>
            </w:r>
          </w:p>
        </w:tc>
        <w:tc>
          <w:tcPr>
            <w:tcW w:w="1641" w:type="dxa"/>
          </w:tcPr>
          <w:p w14:paraId="267A3DDF" w14:textId="6EB0D333" w:rsidR="00974723" w:rsidRDefault="00974723" w:rsidP="00974723">
            <w:pPr>
              <w:rPr>
                <w:lang w:eastAsia="zh-CN"/>
              </w:rPr>
            </w:pPr>
            <w:r>
              <w:rPr>
                <w:lang w:eastAsia="zh-CN"/>
              </w:rPr>
              <w:t xml:space="preserve">Yes </w:t>
            </w:r>
          </w:p>
        </w:tc>
        <w:tc>
          <w:tcPr>
            <w:tcW w:w="6099" w:type="dxa"/>
          </w:tcPr>
          <w:p w14:paraId="3AA4549A" w14:textId="77777777" w:rsidR="00974723" w:rsidRDefault="00974723" w:rsidP="00974723">
            <w:pPr>
              <w:rPr>
                <w:lang w:eastAsia="zh-CN"/>
              </w:rPr>
            </w:pPr>
          </w:p>
        </w:tc>
      </w:tr>
      <w:tr w:rsidR="001D533E" w14:paraId="579BDB67" w14:textId="77777777" w:rsidTr="002A762F">
        <w:tc>
          <w:tcPr>
            <w:tcW w:w="1567" w:type="dxa"/>
          </w:tcPr>
          <w:p w14:paraId="1C89762C" w14:textId="4B2B0CDC" w:rsidR="001D533E" w:rsidRDefault="001D533E" w:rsidP="001D533E">
            <w:pPr>
              <w:rPr>
                <w:lang w:eastAsia="zh-CN"/>
              </w:rPr>
            </w:pPr>
            <w:r w:rsidRPr="00FF45CF">
              <w:t>Huawei, HiSilicon</w:t>
            </w:r>
          </w:p>
        </w:tc>
        <w:tc>
          <w:tcPr>
            <w:tcW w:w="1641" w:type="dxa"/>
          </w:tcPr>
          <w:p w14:paraId="60873273" w14:textId="4D991F60" w:rsidR="001D533E" w:rsidRPr="004F757D" w:rsidRDefault="001D533E" w:rsidP="001D533E">
            <w:pPr>
              <w:rPr>
                <w:lang w:eastAsia="zh-CN"/>
              </w:rPr>
            </w:pPr>
            <w:r w:rsidRPr="004F757D">
              <w:t>Yes</w:t>
            </w:r>
          </w:p>
        </w:tc>
        <w:tc>
          <w:tcPr>
            <w:tcW w:w="6099" w:type="dxa"/>
          </w:tcPr>
          <w:p w14:paraId="06557C59" w14:textId="77777777" w:rsidR="001D533E" w:rsidRPr="004F757D" w:rsidRDefault="001D533E" w:rsidP="001D533E">
            <w:pPr>
              <w:rPr>
                <w:lang w:eastAsia="zh-CN"/>
              </w:rPr>
            </w:pPr>
            <w:r w:rsidRPr="004F757D">
              <w:rPr>
                <w:rFonts w:hint="eastAsia"/>
                <w:lang w:eastAsia="zh-CN"/>
              </w:rPr>
              <w:t>W</w:t>
            </w:r>
            <w:r w:rsidRPr="004F757D">
              <w:rPr>
                <w:lang w:eastAsia="zh-CN"/>
              </w:rPr>
              <w:t>e are generally fine with this proposal.</w:t>
            </w:r>
          </w:p>
          <w:p w14:paraId="189006FA" w14:textId="77777777" w:rsidR="001D533E" w:rsidRPr="004F757D" w:rsidRDefault="001D533E" w:rsidP="001D533E">
            <w:pPr>
              <w:rPr>
                <w:lang w:eastAsia="zh-CN"/>
              </w:rPr>
            </w:pPr>
            <w:r w:rsidRPr="004F757D">
              <w:rPr>
                <w:lang w:eastAsia="zh-CN"/>
              </w:rPr>
              <w:t>Although we do not prefer some options (e.g., Option 4, 5) since they seem to be far away from legacy NR SL design, we can live with this proposal for progress.</w:t>
            </w:r>
          </w:p>
          <w:p w14:paraId="3DA75605" w14:textId="6868517A" w:rsidR="001D533E" w:rsidRPr="004F757D" w:rsidRDefault="001D533E" w:rsidP="001D533E">
            <w:pPr>
              <w:rPr>
                <w:lang w:eastAsia="zh-CN"/>
              </w:rPr>
            </w:pPr>
            <w:r w:rsidRPr="004F757D">
              <w:rPr>
                <w:rFonts w:hint="eastAsia"/>
                <w:lang w:eastAsia="zh-CN"/>
              </w:rPr>
              <w:t>Th</w:t>
            </w:r>
            <w:r w:rsidRPr="004F757D">
              <w:rPr>
                <w:lang w:eastAsia="zh-CN"/>
              </w:rPr>
              <w:t>ese</w:t>
            </w:r>
            <w:r w:rsidRPr="004F757D">
              <w:t xml:space="preserve"> FFS points can be a good starting point for companies to further study details for S-SSB design.</w:t>
            </w:r>
          </w:p>
        </w:tc>
      </w:tr>
      <w:tr w:rsidR="00AB5450" w14:paraId="7F0E9779" w14:textId="77777777" w:rsidTr="002A762F">
        <w:tc>
          <w:tcPr>
            <w:tcW w:w="1567" w:type="dxa"/>
          </w:tcPr>
          <w:p w14:paraId="695530C4" w14:textId="3D4D07FB" w:rsidR="00AB5450" w:rsidRPr="00FF45CF" w:rsidRDefault="00AB5450" w:rsidP="00AB5450">
            <w:r>
              <w:rPr>
                <w:rFonts w:hint="eastAsia"/>
                <w:lang w:eastAsia="zh-CN"/>
              </w:rPr>
              <w:t>N</w:t>
            </w:r>
            <w:r>
              <w:rPr>
                <w:lang w:eastAsia="zh-CN"/>
              </w:rPr>
              <w:t>EC</w:t>
            </w:r>
          </w:p>
        </w:tc>
        <w:tc>
          <w:tcPr>
            <w:tcW w:w="1641" w:type="dxa"/>
          </w:tcPr>
          <w:p w14:paraId="043CBF00" w14:textId="4F37FC1A" w:rsidR="00AB5450" w:rsidRPr="004F757D" w:rsidRDefault="00AB5450" w:rsidP="00AB5450">
            <w:r>
              <w:rPr>
                <w:rFonts w:hint="eastAsia"/>
                <w:lang w:eastAsia="zh-CN"/>
              </w:rPr>
              <w:t>Y</w:t>
            </w:r>
            <w:r>
              <w:rPr>
                <w:lang w:eastAsia="zh-CN"/>
              </w:rPr>
              <w:t>es</w:t>
            </w:r>
          </w:p>
        </w:tc>
        <w:tc>
          <w:tcPr>
            <w:tcW w:w="6099" w:type="dxa"/>
          </w:tcPr>
          <w:p w14:paraId="297816C7" w14:textId="6F6CE4CE" w:rsidR="00AB5450" w:rsidRPr="004F757D" w:rsidRDefault="00AB5450" w:rsidP="00AB5450">
            <w:pPr>
              <w:rPr>
                <w:lang w:eastAsia="zh-CN"/>
              </w:rPr>
            </w:pPr>
            <w:r>
              <w:rPr>
                <w:lang w:eastAsia="zh-CN"/>
              </w:rPr>
              <w:t>It's good not to preclude any options before performance simulation/evaluation</w:t>
            </w:r>
            <w:r w:rsidR="003B2740">
              <w:rPr>
                <w:lang w:eastAsia="zh-CN"/>
              </w:rPr>
              <w:t>.</w:t>
            </w:r>
          </w:p>
        </w:tc>
      </w:tr>
      <w:tr w:rsidR="00C90FC1" w14:paraId="38B28EEC" w14:textId="77777777" w:rsidTr="00F04E28">
        <w:tc>
          <w:tcPr>
            <w:tcW w:w="1567" w:type="dxa"/>
          </w:tcPr>
          <w:p w14:paraId="2BA96B0B" w14:textId="77777777" w:rsidR="00C90FC1" w:rsidRPr="00D80874"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1D7C4D01" w14:textId="77777777" w:rsidR="00C90FC1" w:rsidRPr="00D80874" w:rsidRDefault="00C90FC1"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44A2E832" w14:textId="77777777" w:rsidR="00C90FC1" w:rsidRPr="00D80874" w:rsidRDefault="00C90FC1" w:rsidP="00F04E28">
            <w:pPr>
              <w:rPr>
                <w:rFonts w:eastAsia="MS Mincho"/>
                <w:lang w:eastAsia="ja-JP"/>
              </w:rPr>
            </w:pPr>
            <w:r>
              <w:rPr>
                <w:rFonts w:eastAsia="MS Mincho" w:hint="eastAsia"/>
                <w:lang w:eastAsia="ja-JP"/>
              </w:rPr>
              <w:t>S</w:t>
            </w:r>
            <w:r>
              <w:rPr>
                <w:rFonts w:eastAsia="MS Mincho"/>
                <w:lang w:eastAsia="ja-JP"/>
              </w:rPr>
              <w:t>ame view with HW.</w:t>
            </w:r>
          </w:p>
        </w:tc>
      </w:tr>
      <w:tr w:rsidR="00AD26B3" w14:paraId="337F577B" w14:textId="77777777" w:rsidTr="002A762F">
        <w:tc>
          <w:tcPr>
            <w:tcW w:w="1567" w:type="dxa"/>
          </w:tcPr>
          <w:p w14:paraId="72DECDAE" w14:textId="277C5C2B"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688576E8" w14:textId="68E89EE2"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632F954B" w14:textId="3F2425F5" w:rsidR="00AD26B3" w:rsidRDefault="00AD26B3" w:rsidP="00AD26B3">
            <w:pPr>
              <w:rPr>
                <w:lang w:eastAsia="zh-CN"/>
              </w:rPr>
            </w:pPr>
            <w:r>
              <w:rPr>
                <w:rFonts w:eastAsia="Malgun Gothic"/>
                <w:lang w:eastAsia="ko-KR"/>
              </w:rPr>
              <w:t>At this first stage to discuss, we are fine to study these aspects without excluding any options.</w:t>
            </w:r>
          </w:p>
        </w:tc>
      </w:tr>
      <w:tr w:rsidR="00A6507F" w14:paraId="71AF553F" w14:textId="77777777" w:rsidTr="002A762F">
        <w:tc>
          <w:tcPr>
            <w:tcW w:w="1567" w:type="dxa"/>
          </w:tcPr>
          <w:p w14:paraId="41086A4F" w14:textId="21067B05" w:rsidR="00A6507F" w:rsidRPr="00A6507F" w:rsidRDefault="00A6507F" w:rsidP="00AD26B3">
            <w:pPr>
              <w:rPr>
                <w:rFonts w:eastAsia="MS Mincho"/>
                <w:lang w:eastAsia="ja-JP"/>
              </w:rPr>
            </w:pPr>
            <w:r>
              <w:rPr>
                <w:rFonts w:eastAsia="MS Mincho" w:hint="eastAsia"/>
                <w:lang w:eastAsia="ja-JP"/>
              </w:rPr>
              <w:lastRenderedPageBreak/>
              <w:t>P</w:t>
            </w:r>
            <w:r>
              <w:rPr>
                <w:rFonts w:eastAsia="MS Mincho"/>
                <w:lang w:eastAsia="ja-JP"/>
              </w:rPr>
              <w:t>anasonic</w:t>
            </w:r>
          </w:p>
        </w:tc>
        <w:tc>
          <w:tcPr>
            <w:tcW w:w="1641" w:type="dxa"/>
          </w:tcPr>
          <w:p w14:paraId="7AE32D24" w14:textId="4A8544F0"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7847B31D" w14:textId="77777777" w:rsidR="00A6507F" w:rsidRDefault="00A6507F" w:rsidP="00AD26B3">
            <w:pPr>
              <w:rPr>
                <w:rFonts w:eastAsia="Malgun Gothic"/>
                <w:lang w:eastAsia="ko-KR"/>
              </w:rPr>
            </w:pPr>
          </w:p>
        </w:tc>
      </w:tr>
      <w:tr w:rsidR="008A77D6" w14:paraId="535BA4CC" w14:textId="77777777" w:rsidTr="002A762F">
        <w:tc>
          <w:tcPr>
            <w:tcW w:w="1567" w:type="dxa"/>
          </w:tcPr>
          <w:p w14:paraId="5AE7FD50" w14:textId="7B3E1DAD" w:rsidR="008A77D6" w:rsidRDefault="008A77D6" w:rsidP="008A77D6">
            <w:pPr>
              <w:rPr>
                <w:rFonts w:eastAsia="MS Mincho"/>
                <w:lang w:eastAsia="ja-JP"/>
              </w:rPr>
            </w:pPr>
            <w:r>
              <w:rPr>
                <w:lang w:eastAsia="zh-CN"/>
              </w:rPr>
              <w:t>Ericsson</w:t>
            </w:r>
          </w:p>
        </w:tc>
        <w:tc>
          <w:tcPr>
            <w:tcW w:w="1641" w:type="dxa"/>
          </w:tcPr>
          <w:p w14:paraId="10EDC91F" w14:textId="190571B5" w:rsidR="008A77D6" w:rsidRDefault="008A77D6" w:rsidP="008A77D6">
            <w:pPr>
              <w:rPr>
                <w:rFonts w:eastAsia="MS Mincho"/>
                <w:lang w:eastAsia="ja-JP"/>
              </w:rPr>
            </w:pPr>
            <w:r>
              <w:rPr>
                <w:rFonts w:eastAsia="Malgun Gothic"/>
                <w:lang w:eastAsia="ko-KR"/>
              </w:rPr>
              <w:t>Yes with simplification</w:t>
            </w:r>
          </w:p>
        </w:tc>
        <w:tc>
          <w:tcPr>
            <w:tcW w:w="6099" w:type="dxa"/>
          </w:tcPr>
          <w:p w14:paraId="00E7E9F9" w14:textId="77777777" w:rsidR="008A77D6" w:rsidRDefault="008A77D6" w:rsidP="008A77D6">
            <w:pPr>
              <w:rPr>
                <w:lang w:eastAsia="zh-CN"/>
              </w:rPr>
            </w:pPr>
            <w:r>
              <w:rPr>
                <w:lang w:eastAsia="zh-CN"/>
              </w:rPr>
              <w:t>As commented in the previous round, we think that before making any changes to the S-SSB structure we need to agree on the synchronization procedure.</w:t>
            </w:r>
          </w:p>
          <w:p w14:paraId="5C07B84B" w14:textId="77777777" w:rsidR="008A77D6" w:rsidRDefault="008A77D6" w:rsidP="008A77D6">
            <w:pPr>
              <w:rPr>
                <w:lang w:eastAsia="zh-CN"/>
              </w:rPr>
            </w:pPr>
            <w:r>
              <w:rPr>
                <w:lang w:eastAsia="zh-CN"/>
              </w:rPr>
              <w:t>We think that the first bullet of the proposal is acceptable and once this is clear then we can study the different modifications to the S-SSB if needed.</w:t>
            </w:r>
          </w:p>
          <w:p w14:paraId="2F35EFFD"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5</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S-SSB and synchronization in SL-U:</w:t>
            </w:r>
          </w:p>
          <w:p w14:paraId="43447A94" w14:textId="77777777" w:rsidR="008A77D6" w:rsidRDefault="008A77D6" w:rsidP="008A77D6">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51F460D" w14:textId="77777777" w:rsidR="008A77D6" w:rsidRPr="005A6861" w:rsidRDefault="008A77D6" w:rsidP="008A77D6">
            <w:pPr>
              <w:pStyle w:val="ListParagraph"/>
              <w:numPr>
                <w:ilvl w:val="0"/>
                <w:numId w:val="33"/>
              </w:numPr>
              <w:ind w:firstLineChars="0"/>
              <w:rPr>
                <w:b/>
                <w:strike/>
                <w:color w:val="FF0000"/>
                <w:lang w:eastAsia="zh-CN"/>
              </w:rPr>
            </w:pPr>
            <w:r w:rsidRPr="005A6861">
              <w:rPr>
                <w:b/>
                <w:color w:val="5B9BD5" w:themeColor="accent1"/>
                <w:lang w:eastAsia="zh-CN"/>
              </w:rPr>
              <w:t xml:space="preserve">FFS changes to the S-SSB structure if needed, e.g., </w:t>
            </w:r>
            <w:r>
              <w:rPr>
                <w:b/>
                <w:color w:val="5B9BD5" w:themeColor="accent1"/>
                <w:lang w:eastAsia="zh-CN"/>
              </w:rPr>
              <w:t xml:space="preserve">interlace based on </w:t>
            </w:r>
            <w:r w:rsidRPr="005A6861">
              <w:rPr>
                <w:b/>
                <w:color w:val="5B9BD5" w:themeColor="accent1"/>
                <w:lang w:eastAsia="zh-CN"/>
              </w:rPr>
              <w:t xml:space="preserve">OCB requirements </w:t>
            </w:r>
            <w:r w:rsidRPr="005A6861">
              <w:rPr>
                <w:b/>
                <w:strike/>
                <w:color w:val="FF0000"/>
                <w:lang w:eastAsia="zh-CN"/>
              </w:rPr>
              <w:t>at least the following solutions to meet OCB requirement for S-SSB transmission</w:t>
            </w:r>
          </w:p>
          <w:p w14:paraId="0BCF22B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1: Using interlaced RB transmission</w:t>
            </w:r>
          </w:p>
          <w:p w14:paraId="2474611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2: S-SSB multiplexing with other SL transmissions in the same slot</w:t>
            </w:r>
          </w:p>
          <w:p w14:paraId="1FBE4EB5"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3: Repetition of S-SSB in frequency domain</w:t>
            </w:r>
          </w:p>
          <w:p w14:paraId="62DE3FEE"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4: 4 symbols S-SSB structure</w:t>
            </w:r>
          </w:p>
          <w:p w14:paraId="034786EC"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5: Longer S-SSB sequence</w:t>
            </w:r>
          </w:p>
          <w:p w14:paraId="6A0FD011" w14:textId="77777777" w:rsidR="008A77D6" w:rsidRPr="005A6861" w:rsidRDefault="008A77D6" w:rsidP="008A77D6">
            <w:pPr>
              <w:pStyle w:val="ListParagraph"/>
              <w:numPr>
                <w:ilvl w:val="0"/>
                <w:numId w:val="33"/>
              </w:numPr>
              <w:ind w:firstLineChars="0"/>
              <w:rPr>
                <w:b/>
                <w:strike/>
                <w:color w:val="FF0000"/>
                <w:lang w:eastAsia="zh-CN"/>
              </w:rPr>
            </w:pPr>
            <w:r w:rsidRPr="005A6861">
              <w:rPr>
                <w:b/>
                <w:strike/>
                <w:color w:val="FF0000"/>
                <w:lang w:eastAsia="zh-CN"/>
              </w:rPr>
              <w:t>FFS whether the exemption of OCB requirement is applicable for S-SSB transmission</w:t>
            </w:r>
          </w:p>
          <w:p w14:paraId="0D4962B0" w14:textId="77777777" w:rsidR="008A77D6" w:rsidRDefault="008A77D6" w:rsidP="008A77D6">
            <w:pPr>
              <w:rPr>
                <w:rFonts w:eastAsia="Malgun Gothic"/>
                <w:lang w:eastAsia="ko-KR"/>
              </w:rPr>
            </w:pPr>
          </w:p>
        </w:tc>
      </w:tr>
      <w:tr w:rsidR="007934F7" w14:paraId="0CBF952D" w14:textId="77777777" w:rsidTr="002A762F">
        <w:tc>
          <w:tcPr>
            <w:tcW w:w="1567" w:type="dxa"/>
          </w:tcPr>
          <w:p w14:paraId="3E62AB10" w14:textId="13A87485"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6A496ADD" w14:textId="2D5A75E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1D958943" w14:textId="77777777" w:rsidR="007934F7" w:rsidRDefault="007934F7" w:rsidP="008A77D6">
            <w:pPr>
              <w:rPr>
                <w:lang w:eastAsia="zh-CN"/>
              </w:rPr>
            </w:pPr>
          </w:p>
        </w:tc>
      </w:tr>
      <w:tr w:rsidR="000B75C9" w14:paraId="63B89BEB" w14:textId="77777777" w:rsidTr="002A762F">
        <w:tc>
          <w:tcPr>
            <w:tcW w:w="1567" w:type="dxa"/>
          </w:tcPr>
          <w:p w14:paraId="46C60D6F" w14:textId="78288251" w:rsidR="000B75C9" w:rsidRDefault="000B75C9" w:rsidP="000B75C9">
            <w:pPr>
              <w:rPr>
                <w:rFonts w:eastAsia="MS Mincho"/>
                <w:lang w:eastAsia="ja-JP"/>
              </w:rPr>
            </w:pPr>
            <w:r>
              <w:rPr>
                <w:rFonts w:eastAsia="Malgun Gothic"/>
                <w:lang w:eastAsia="ko-KR"/>
              </w:rPr>
              <w:t>vivo</w:t>
            </w:r>
          </w:p>
        </w:tc>
        <w:tc>
          <w:tcPr>
            <w:tcW w:w="1641" w:type="dxa"/>
          </w:tcPr>
          <w:p w14:paraId="36FE463F" w14:textId="451C4DBE" w:rsidR="000B75C9" w:rsidRDefault="000B75C9" w:rsidP="000B75C9">
            <w:pPr>
              <w:rPr>
                <w:rFonts w:eastAsia="MS Mincho"/>
                <w:lang w:eastAsia="ja-JP"/>
              </w:rPr>
            </w:pPr>
            <w:r>
              <w:rPr>
                <w:rFonts w:eastAsia="Malgun Gothic"/>
                <w:lang w:eastAsia="ko-KR"/>
              </w:rPr>
              <w:t>Yes, but …</w:t>
            </w:r>
          </w:p>
        </w:tc>
        <w:tc>
          <w:tcPr>
            <w:tcW w:w="6099" w:type="dxa"/>
          </w:tcPr>
          <w:p w14:paraId="69DF56A6" w14:textId="77777777" w:rsidR="000B75C9" w:rsidRDefault="000B75C9" w:rsidP="000B75C9">
            <w:pPr>
              <w:rPr>
                <w:rFonts w:eastAsia="Malgun Gothic"/>
                <w:lang w:eastAsia="ko-KR"/>
              </w:rPr>
            </w:pPr>
            <w:r>
              <w:rPr>
                <w:rFonts w:eastAsia="Malgun Gothic"/>
                <w:lang w:eastAsia="ko-KR"/>
              </w:rPr>
              <w:t>The current proposal seems to progress nothing. Given that there are already quite many options in the FFS part, maybe one step forward can be achieved by removing the “at least” and focus the study on the existing options:</w:t>
            </w:r>
          </w:p>
          <w:p w14:paraId="380C1C56" w14:textId="77777777" w:rsidR="000B75C9" w:rsidRDefault="000B75C9" w:rsidP="000B75C9">
            <w:pPr>
              <w:pStyle w:val="ListParagraph"/>
              <w:numPr>
                <w:ilvl w:val="0"/>
                <w:numId w:val="33"/>
              </w:numPr>
              <w:ind w:firstLineChars="0"/>
              <w:rPr>
                <w:b/>
                <w:lang w:eastAsia="zh-CN"/>
              </w:rPr>
            </w:pPr>
            <w:r>
              <w:rPr>
                <w:b/>
                <w:lang w:eastAsia="zh-CN"/>
              </w:rPr>
              <w:t xml:space="preserve">FFS </w:t>
            </w:r>
            <w:r w:rsidRPr="00F60FFA">
              <w:rPr>
                <w:b/>
                <w:strike/>
                <w:color w:val="FF0000"/>
                <w:lang w:eastAsia="zh-CN"/>
              </w:rPr>
              <w:t>at least</w:t>
            </w:r>
            <w:r w:rsidRPr="00F60FFA">
              <w:rPr>
                <w:b/>
                <w:color w:val="FF0000"/>
                <w:lang w:eastAsia="zh-CN"/>
              </w:rPr>
              <w:t xml:space="preserve"> </w:t>
            </w:r>
            <w:r>
              <w:rPr>
                <w:b/>
                <w:lang w:eastAsia="zh-CN"/>
              </w:rPr>
              <w:t>the following solutions to meet OCB requirement for S-SSB transmission</w:t>
            </w:r>
          </w:p>
          <w:p w14:paraId="43A7D6A6" w14:textId="77777777" w:rsidR="000B75C9" w:rsidRDefault="000B75C9" w:rsidP="000B75C9">
            <w:pPr>
              <w:rPr>
                <w:rFonts w:eastAsia="Malgun Gothic"/>
                <w:lang w:eastAsia="ko-KR"/>
              </w:rPr>
            </w:pPr>
          </w:p>
          <w:p w14:paraId="53D9C071" w14:textId="77777777" w:rsidR="000B75C9" w:rsidRDefault="000B75C9" w:rsidP="000B75C9">
            <w:pPr>
              <w:rPr>
                <w:lang w:eastAsia="zh-CN"/>
              </w:rPr>
            </w:pPr>
          </w:p>
        </w:tc>
      </w:tr>
      <w:tr w:rsidR="00B21755" w14:paraId="04AF178A" w14:textId="77777777" w:rsidTr="002A762F">
        <w:tc>
          <w:tcPr>
            <w:tcW w:w="1567" w:type="dxa"/>
          </w:tcPr>
          <w:p w14:paraId="683AA19A" w14:textId="19B02B38" w:rsidR="00B21755" w:rsidRDefault="00B21755" w:rsidP="00B21755">
            <w:pPr>
              <w:rPr>
                <w:rFonts w:eastAsia="Malgun Gothic"/>
                <w:lang w:eastAsia="ko-KR"/>
              </w:rPr>
            </w:pPr>
            <w:r>
              <w:rPr>
                <w:rFonts w:eastAsia="MS Mincho"/>
                <w:lang w:eastAsia="ja-JP"/>
              </w:rPr>
              <w:t>MediaTek</w:t>
            </w:r>
          </w:p>
        </w:tc>
        <w:tc>
          <w:tcPr>
            <w:tcW w:w="1641" w:type="dxa"/>
          </w:tcPr>
          <w:p w14:paraId="2C568E87" w14:textId="1676B267" w:rsidR="00B21755" w:rsidRDefault="00B21755" w:rsidP="00B21755">
            <w:pPr>
              <w:rPr>
                <w:rFonts w:eastAsia="Malgun Gothic"/>
                <w:lang w:eastAsia="ko-KR"/>
              </w:rPr>
            </w:pPr>
            <w:r>
              <w:rPr>
                <w:rFonts w:eastAsia="MS Mincho"/>
                <w:lang w:eastAsia="ja-JP"/>
              </w:rPr>
              <w:t>Yes. w/ comments.</w:t>
            </w:r>
          </w:p>
        </w:tc>
        <w:tc>
          <w:tcPr>
            <w:tcW w:w="6099" w:type="dxa"/>
          </w:tcPr>
          <w:p w14:paraId="62A6CF97" w14:textId="77777777" w:rsidR="00B21755" w:rsidRDefault="00B21755" w:rsidP="00B21755">
            <w:pPr>
              <w:rPr>
                <w:lang w:eastAsia="zh-CN"/>
              </w:rPr>
            </w:pPr>
            <w:r>
              <w:rPr>
                <w:lang w:eastAsia="zh-CN"/>
              </w:rPr>
              <w:t>Essentially, SSB structure is about time domain and frequency domain. It is also about PSS/SSS sequences and PSBCH structure. It can be discussed separately.</w:t>
            </w:r>
          </w:p>
          <w:p w14:paraId="3476BA35" w14:textId="77777777" w:rsidR="00B21755" w:rsidRDefault="00B21755" w:rsidP="00B21755">
            <w:pPr>
              <w:rPr>
                <w:lang w:eastAsia="zh-CN"/>
              </w:rPr>
            </w:pPr>
            <w:r>
              <w:rPr>
                <w:lang w:eastAsia="zh-CN"/>
              </w:rPr>
              <w:t>Specifically, Option 4 may need some clarification,which is just a solution in time domain but unclear the corresponding frequency domain solution. To our understanding, Option 3/4/5 may be combined together as the completed time/frequency solutions as below:</w:t>
            </w:r>
          </w:p>
          <w:p w14:paraId="49D261BD" w14:textId="77777777" w:rsidR="00B21755" w:rsidRDefault="00B21755" w:rsidP="00B21755">
            <w:pPr>
              <w:rPr>
                <w:lang w:eastAsia="zh-CN"/>
              </w:rPr>
            </w:pPr>
            <w:r>
              <w:rPr>
                <w:lang w:eastAsia="zh-CN"/>
              </w:rPr>
              <w:t>Option A: 4 symbol as NR-UU SS-B structure with frequency domain repetitions</w:t>
            </w:r>
          </w:p>
          <w:p w14:paraId="26FC6B60" w14:textId="77777777" w:rsidR="00B21755" w:rsidRDefault="00B21755" w:rsidP="00B21755">
            <w:pPr>
              <w:rPr>
                <w:lang w:eastAsia="zh-CN"/>
              </w:rPr>
            </w:pPr>
            <w:r>
              <w:rPr>
                <w:lang w:eastAsia="zh-CN"/>
              </w:rPr>
              <w:lastRenderedPageBreak/>
              <w:t>Option B: 4 symbol structure with the longer PSS/SSS sequences and new PSBCH structure.</w:t>
            </w:r>
          </w:p>
          <w:p w14:paraId="3CB001F0" w14:textId="77777777" w:rsidR="00B21755" w:rsidRDefault="00B21755" w:rsidP="00B21755">
            <w:pPr>
              <w:rPr>
                <w:lang w:eastAsia="zh-CN"/>
              </w:rPr>
            </w:pPr>
            <w:r>
              <w:rPr>
                <w:lang w:eastAsia="zh-CN"/>
              </w:rPr>
              <w:t>From our perspective, Option A is more preferred by reusing existing NR-U/NU-uu SSB structure except for frequency domain repetition.</w:t>
            </w:r>
          </w:p>
          <w:p w14:paraId="0FA69502" w14:textId="77777777" w:rsidR="00B21755" w:rsidRDefault="00B21755" w:rsidP="00B21755">
            <w:pPr>
              <w:rPr>
                <w:rFonts w:eastAsia="Malgun Gothic"/>
                <w:lang w:eastAsia="ko-KR"/>
              </w:rPr>
            </w:pPr>
          </w:p>
        </w:tc>
      </w:tr>
    </w:tbl>
    <w:p w14:paraId="49B30ED1" w14:textId="77777777" w:rsidR="00EF720D" w:rsidRDefault="00EF720D">
      <w:pPr>
        <w:rPr>
          <w:lang w:eastAsia="zh-CN"/>
        </w:rPr>
      </w:pPr>
    </w:p>
    <w:p w14:paraId="484527F3" w14:textId="3DDC1991" w:rsidR="003870FF" w:rsidRDefault="00175DA2" w:rsidP="003870FF">
      <w:pPr>
        <w:pStyle w:val="Heading3"/>
      </w:pPr>
      <w:r>
        <w:rPr>
          <w:lang w:eastAsia="zh-CN"/>
        </w:rPr>
        <w:t xml:space="preserve">[Closed] </w:t>
      </w:r>
      <w:r w:rsidR="003870FF">
        <w:t>Proposals for GTW (Week 2, Monday, 16</w:t>
      </w:r>
      <w:r w:rsidR="003870FF" w:rsidRPr="002061AF">
        <w:rPr>
          <w:vertAlign w:val="superscript"/>
        </w:rPr>
        <w:t>th</w:t>
      </w:r>
      <w:r w:rsidR="003870FF">
        <w:t xml:space="preserve"> May)</w:t>
      </w:r>
    </w:p>
    <w:p w14:paraId="201A618E" w14:textId="39E96F88" w:rsidR="003870FF" w:rsidRDefault="003870FF" w:rsidP="003870FF">
      <w:pPr>
        <w:pStyle w:val="Heading4"/>
        <w:rPr>
          <w:lang w:eastAsia="zh-CN"/>
        </w:rPr>
      </w:pPr>
      <w:r>
        <w:rPr>
          <w:rFonts w:hint="eastAsia"/>
          <w:lang w:eastAsia="zh-CN"/>
        </w:rPr>
        <w:t>P</w:t>
      </w:r>
      <w:r>
        <w:rPr>
          <w:lang w:eastAsia="zh-CN"/>
        </w:rPr>
        <w:t xml:space="preserve">roposal </w:t>
      </w:r>
      <w:r w:rsidR="000D2F90">
        <w:rPr>
          <w:lang w:eastAsia="zh-CN"/>
        </w:rPr>
        <w:t>5-1c</w:t>
      </w:r>
    </w:p>
    <w:p w14:paraId="2F1D5AFB" w14:textId="3FB0C55B" w:rsidR="003870FF" w:rsidRDefault="003870FF" w:rsidP="003870FF">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0D2F90">
        <w:rPr>
          <w:b/>
          <w:u w:val="single"/>
          <w:lang w:eastAsia="zh-CN"/>
        </w:rPr>
        <w:t>5-1b</w:t>
      </w:r>
    </w:p>
    <w:p w14:paraId="14381339" w14:textId="55505951" w:rsidR="003870FF" w:rsidRDefault="003870FF" w:rsidP="003870FF">
      <w:pPr>
        <w:spacing w:after="0" w:line="276" w:lineRule="auto"/>
        <w:rPr>
          <w:u w:val="single"/>
          <w:lang w:eastAsia="zh-CN"/>
        </w:rPr>
      </w:pPr>
      <w:r>
        <w:rPr>
          <w:u w:val="single"/>
          <w:lang w:eastAsia="zh-CN"/>
        </w:rPr>
        <w:t xml:space="preserve">Overall situation on supporting Proposal </w:t>
      </w:r>
      <w:r w:rsidR="000D2F90">
        <w:rPr>
          <w:u w:val="single"/>
          <w:lang w:eastAsia="zh-CN"/>
        </w:rPr>
        <w:t>5-1b</w:t>
      </w:r>
    </w:p>
    <w:p w14:paraId="4646227C" w14:textId="40535EB2" w:rsidR="003870FF" w:rsidRPr="00A20FCF" w:rsidRDefault="003870FF" w:rsidP="003870FF">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20FCF">
        <w:rPr>
          <w:rFonts w:hint="eastAsia"/>
          <w:lang w:eastAsia="zh-CN"/>
        </w:rPr>
        <w:t>(</w:t>
      </w:r>
      <w:r w:rsidRPr="00A20FCF">
        <w:rPr>
          <w:b/>
          <w:lang w:eastAsia="zh-CN"/>
        </w:rPr>
        <w:t>2</w:t>
      </w:r>
      <w:r w:rsidR="00A20FCF" w:rsidRPr="00A20FCF">
        <w:rPr>
          <w:b/>
          <w:lang w:eastAsia="zh-CN"/>
        </w:rPr>
        <w:t>6</w:t>
      </w:r>
      <w:r w:rsidRPr="00A20FCF">
        <w:rPr>
          <w:lang w:eastAsia="zh-CN"/>
        </w:rPr>
        <w:t xml:space="preserve"> companies</w:t>
      </w:r>
      <w:r w:rsidRPr="00A20FCF">
        <w:rPr>
          <w:rFonts w:hint="eastAsia"/>
          <w:lang w:eastAsia="zh-CN"/>
        </w:rPr>
        <w:t>)</w:t>
      </w:r>
      <w:r w:rsidRPr="00A20FCF">
        <w:rPr>
          <w:lang w:eastAsia="zh-CN"/>
        </w:rPr>
        <w:t>: Intel, InterDigital, Qualcomm, Transsion, Apple, LGE, Nokia/Nsb, xiaomi, China Telecom, Lenovo, Futurewei, Samsung, Spreadtrum, CATT</w:t>
      </w:r>
      <w:r w:rsidRPr="00A20FCF">
        <w:rPr>
          <w:rFonts w:hint="eastAsia"/>
          <w:lang w:eastAsia="zh-CN"/>
        </w:rPr>
        <w:t>/</w:t>
      </w:r>
      <w:r w:rsidRPr="00A20FCF">
        <w:rPr>
          <w:lang w:eastAsia="zh-CN"/>
        </w:rPr>
        <w:t>GOHIGH, Sony, CMCC, OPPO, Huawei/HiSilicon, NEC, DCM, WILUS, Panasonic, Ericsson, Sharp</w:t>
      </w:r>
      <w:r w:rsidR="000818CD" w:rsidRPr="00A20FCF">
        <w:rPr>
          <w:lang w:eastAsia="zh-CN"/>
        </w:rPr>
        <w:t>, vivo, MediaTek</w:t>
      </w:r>
    </w:p>
    <w:p w14:paraId="0BA5D268" w14:textId="37315FC6" w:rsidR="003870FF" w:rsidRPr="00A20FCF" w:rsidRDefault="003870FF" w:rsidP="003870FF">
      <w:pPr>
        <w:pStyle w:val="ListParagraph"/>
        <w:numPr>
          <w:ilvl w:val="0"/>
          <w:numId w:val="6"/>
        </w:numPr>
        <w:spacing w:after="0" w:line="276" w:lineRule="auto"/>
        <w:ind w:firstLineChars="0"/>
        <w:rPr>
          <w:u w:val="single"/>
          <w:lang w:eastAsia="zh-CN"/>
        </w:rPr>
      </w:pPr>
      <w:r w:rsidRPr="00A20FCF">
        <w:rPr>
          <w:b/>
          <w:lang w:eastAsia="zh-CN"/>
        </w:rPr>
        <w:t>Not support</w:t>
      </w:r>
      <w:r w:rsidRPr="00A20FCF">
        <w:rPr>
          <w:lang w:eastAsia="zh-CN"/>
        </w:rPr>
        <w:t xml:space="preserve">: </w:t>
      </w:r>
      <w:r w:rsidR="00A20FCF" w:rsidRPr="00A20FCF">
        <w:rPr>
          <w:lang w:eastAsia="zh-CN"/>
        </w:rPr>
        <w:t>none</w:t>
      </w:r>
    </w:p>
    <w:p w14:paraId="73858DB6" w14:textId="77777777" w:rsidR="003870FF" w:rsidRDefault="003870FF" w:rsidP="003870FF">
      <w:pPr>
        <w:spacing w:after="0" w:line="276" w:lineRule="auto"/>
        <w:rPr>
          <w:lang w:eastAsia="zh-CN"/>
        </w:rPr>
      </w:pPr>
    </w:p>
    <w:p w14:paraId="659A6637" w14:textId="77777777" w:rsidR="003870FF" w:rsidRDefault="003870FF" w:rsidP="003870FF">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2DD497E" w14:textId="44B9C6DD" w:rsidR="003E064D" w:rsidRDefault="003E064D" w:rsidP="003E064D">
      <w:pPr>
        <w:pStyle w:val="ListParagraph"/>
        <w:numPr>
          <w:ilvl w:val="0"/>
          <w:numId w:val="6"/>
        </w:numPr>
        <w:spacing w:after="0" w:line="276" w:lineRule="auto"/>
        <w:ind w:firstLineChars="0"/>
        <w:rPr>
          <w:lang w:eastAsia="zh-CN"/>
        </w:rPr>
      </w:pPr>
      <w:r>
        <w:rPr>
          <w:lang w:eastAsia="zh-CN"/>
        </w:rPr>
        <w:t xml:space="preserve">It seems most companies are fine with the proposal. </w:t>
      </w:r>
    </w:p>
    <w:p w14:paraId="6DA6C6BF" w14:textId="17A8892C" w:rsidR="006917F3" w:rsidRDefault="00626148" w:rsidP="003870FF">
      <w:pPr>
        <w:pStyle w:val="ListParagraph"/>
        <w:numPr>
          <w:ilvl w:val="0"/>
          <w:numId w:val="6"/>
        </w:numPr>
        <w:spacing w:after="0" w:line="276" w:lineRule="auto"/>
        <w:ind w:firstLineChars="0"/>
        <w:rPr>
          <w:lang w:eastAsia="zh-CN"/>
        </w:rPr>
      </w:pPr>
      <w:r>
        <w:rPr>
          <w:lang w:eastAsia="zh-CN"/>
        </w:rPr>
        <w:t>Add “temporarily” to be more aligned with regulation</w:t>
      </w:r>
      <w:r w:rsidR="00A93223">
        <w:rPr>
          <w:lang w:eastAsia="zh-CN"/>
        </w:rPr>
        <w:t xml:space="preserve"> based on Futurewei’s comment.</w:t>
      </w:r>
    </w:p>
    <w:p w14:paraId="2810451E" w14:textId="7F916E65" w:rsidR="00253220" w:rsidRDefault="00253220" w:rsidP="003870FF">
      <w:pPr>
        <w:pStyle w:val="ListParagraph"/>
        <w:numPr>
          <w:ilvl w:val="0"/>
          <w:numId w:val="6"/>
        </w:numPr>
        <w:spacing w:after="0" w:line="276" w:lineRule="auto"/>
        <w:ind w:firstLineChars="0"/>
        <w:rPr>
          <w:lang w:eastAsia="zh-CN"/>
        </w:rPr>
      </w:pPr>
      <w:r>
        <w:rPr>
          <w:lang w:eastAsia="zh-CN"/>
        </w:rPr>
        <w:t xml:space="preserve">Add a new FFS point in red based on Ericsson’s comment, RAN1 can further </w:t>
      </w:r>
      <w:r w:rsidR="00A170C5">
        <w:rPr>
          <w:lang w:eastAsia="zh-CN"/>
        </w:rPr>
        <w:t>check whether any changes are needed.</w:t>
      </w:r>
    </w:p>
    <w:p w14:paraId="762B7CE2" w14:textId="77777777" w:rsidR="003870FF" w:rsidRDefault="003870FF" w:rsidP="003870FF">
      <w:pPr>
        <w:spacing w:after="0" w:line="276" w:lineRule="auto"/>
        <w:rPr>
          <w:lang w:eastAsia="zh-CN"/>
        </w:rPr>
      </w:pPr>
    </w:p>
    <w:p w14:paraId="7D62D46C" w14:textId="77777777" w:rsidR="003870FF" w:rsidRDefault="003870FF" w:rsidP="003870FF">
      <w:pPr>
        <w:spacing w:after="0" w:line="276" w:lineRule="auto"/>
        <w:rPr>
          <w:u w:val="single"/>
          <w:lang w:eastAsia="zh-CN"/>
        </w:rPr>
      </w:pPr>
      <w:r>
        <w:rPr>
          <w:u w:val="single"/>
          <w:lang w:eastAsia="zh-CN"/>
        </w:rPr>
        <w:t>FL’s view to some companies’ comments:</w:t>
      </w:r>
    </w:p>
    <w:p w14:paraId="537C29D8" w14:textId="74C78FD3" w:rsidR="003870FF" w:rsidRDefault="00441528" w:rsidP="003870FF">
      <w:pPr>
        <w:pStyle w:val="ListParagraph"/>
        <w:numPr>
          <w:ilvl w:val="0"/>
          <w:numId w:val="6"/>
        </w:numPr>
        <w:spacing w:after="0" w:line="276" w:lineRule="auto"/>
        <w:ind w:firstLineChars="0"/>
        <w:rPr>
          <w:lang w:eastAsia="zh-CN"/>
        </w:rPr>
      </w:pPr>
      <w:r>
        <w:rPr>
          <w:lang w:eastAsia="zh-CN"/>
        </w:rPr>
        <w:t>@LGE</w:t>
      </w:r>
      <w:r w:rsidR="00927F9A">
        <w:rPr>
          <w:lang w:eastAsia="zh-CN"/>
        </w:rPr>
        <w:t>, Nokia</w:t>
      </w:r>
      <w:r w:rsidR="00BE2A68">
        <w:rPr>
          <w:lang w:eastAsia="zh-CN"/>
        </w:rPr>
        <w:t>, MediaTek</w:t>
      </w:r>
      <w:r>
        <w:rPr>
          <w:lang w:eastAsia="zh-CN"/>
        </w:rPr>
        <w:t>: details of</w:t>
      </w:r>
      <w:r w:rsidR="00183C9F">
        <w:rPr>
          <w:lang w:eastAsia="zh-CN"/>
        </w:rPr>
        <w:t xml:space="preserve"> options </w:t>
      </w:r>
      <w:r>
        <w:rPr>
          <w:lang w:eastAsia="zh-CN"/>
        </w:rPr>
        <w:t>can be FFS.</w:t>
      </w:r>
    </w:p>
    <w:p w14:paraId="42C3C383" w14:textId="142D3731" w:rsidR="0035135E" w:rsidRDefault="0035135E" w:rsidP="003870FF">
      <w:pPr>
        <w:pStyle w:val="ListParagraph"/>
        <w:numPr>
          <w:ilvl w:val="0"/>
          <w:numId w:val="6"/>
        </w:numPr>
        <w:spacing w:after="0" w:line="276" w:lineRule="auto"/>
        <w:ind w:firstLineChars="0"/>
        <w:rPr>
          <w:lang w:eastAsia="zh-CN"/>
        </w:rPr>
      </w:pPr>
      <w:r>
        <w:rPr>
          <w:lang w:eastAsia="zh-CN"/>
        </w:rPr>
        <w:t>@vivo: although these are FFS points, they are still meaningful and help companies know what are</w:t>
      </w:r>
      <w:r w:rsidR="005D43D4">
        <w:rPr>
          <w:lang w:eastAsia="zh-CN"/>
        </w:rPr>
        <w:t xml:space="preserve"> </w:t>
      </w:r>
      <w:r w:rsidR="00994128">
        <w:rPr>
          <w:lang w:eastAsia="zh-CN"/>
        </w:rPr>
        <w:t xml:space="preserve">the </w:t>
      </w:r>
      <w:r>
        <w:rPr>
          <w:lang w:eastAsia="zh-CN"/>
        </w:rPr>
        <w:t>essential issues here.</w:t>
      </w:r>
    </w:p>
    <w:p w14:paraId="5D5E31FD" w14:textId="77777777" w:rsidR="003870FF" w:rsidRDefault="003870FF" w:rsidP="003870FF">
      <w:pPr>
        <w:spacing w:after="0" w:line="276" w:lineRule="auto"/>
        <w:rPr>
          <w:lang w:eastAsia="zh-CN"/>
        </w:rPr>
      </w:pPr>
    </w:p>
    <w:p w14:paraId="01B08DAE" w14:textId="14127FBF" w:rsidR="003870FF" w:rsidRDefault="003870FF" w:rsidP="003870FF">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6D380CB9" w14:textId="77777777" w:rsidR="003870FF" w:rsidRDefault="003870FF" w:rsidP="003870FF">
      <w:pPr>
        <w:spacing w:after="0" w:line="276" w:lineRule="auto"/>
        <w:rPr>
          <w:lang w:eastAsia="zh-CN"/>
        </w:rPr>
      </w:pPr>
    </w:p>
    <w:p w14:paraId="560FB356" w14:textId="1B945A86" w:rsidR="000F6C55" w:rsidRDefault="000F6C55" w:rsidP="000F6C55">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1c</w:t>
      </w:r>
      <w:r>
        <w:rPr>
          <w:rFonts w:hint="eastAsia"/>
          <w:b/>
          <w:lang w:eastAsia="zh-CN"/>
        </w:rPr>
        <w:t>:</w:t>
      </w:r>
      <w:r>
        <w:rPr>
          <w:b/>
          <w:lang w:eastAsia="zh-CN"/>
        </w:rPr>
        <w:t xml:space="preserve"> For S-SSB and synchronization in SL-U:</w:t>
      </w:r>
    </w:p>
    <w:p w14:paraId="335FDC95" w14:textId="77777777" w:rsidR="000F6C55" w:rsidRDefault="000F6C55" w:rsidP="000F6C55">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7F9E2102" w14:textId="77777777" w:rsidR="000F6C55" w:rsidRDefault="000F6C55" w:rsidP="000F6C55">
      <w:pPr>
        <w:pStyle w:val="ListParagraph"/>
        <w:numPr>
          <w:ilvl w:val="0"/>
          <w:numId w:val="33"/>
        </w:numPr>
        <w:ind w:firstLineChars="0"/>
        <w:rPr>
          <w:b/>
          <w:lang w:eastAsia="zh-CN"/>
        </w:rPr>
      </w:pPr>
      <w:r>
        <w:rPr>
          <w:b/>
          <w:lang w:eastAsia="zh-CN"/>
        </w:rPr>
        <w:t>FFS at least the following solutions to meet OCB requirement for S-SSB transmission</w:t>
      </w:r>
    </w:p>
    <w:p w14:paraId="7065449B" w14:textId="77777777" w:rsidR="000F6C55" w:rsidRDefault="000F6C55" w:rsidP="000F6C55">
      <w:pPr>
        <w:pStyle w:val="ListParagraph"/>
        <w:numPr>
          <w:ilvl w:val="1"/>
          <w:numId w:val="33"/>
        </w:numPr>
        <w:ind w:firstLineChars="0"/>
        <w:rPr>
          <w:b/>
          <w:lang w:eastAsia="zh-CN"/>
        </w:rPr>
      </w:pPr>
      <w:r>
        <w:rPr>
          <w:b/>
          <w:lang w:eastAsia="zh-CN"/>
        </w:rPr>
        <w:t>Option 1: Using interlaced RB transmission</w:t>
      </w:r>
    </w:p>
    <w:p w14:paraId="7805EA50" w14:textId="77777777" w:rsidR="000F6C55" w:rsidRDefault="000F6C55" w:rsidP="000F6C55">
      <w:pPr>
        <w:pStyle w:val="ListParagraph"/>
        <w:numPr>
          <w:ilvl w:val="1"/>
          <w:numId w:val="33"/>
        </w:numPr>
        <w:ind w:firstLineChars="0"/>
        <w:rPr>
          <w:b/>
          <w:lang w:eastAsia="zh-CN"/>
        </w:rPr>
      </w:pPr>
      <w:r>
        <w:rPr>
          <w:b/>
          <w:lang w:eastAsia="zh-CN"/>
        </w:rPr>
        <w:t>Option 2: S-SSB multiplexing with other SL transmissions in the same slot</w:t>
      </w:r>
    </w:p>
    <w:p w14:paraId="15FAF095" w14:textId="77777777" w:rsidR="000F6C55" w:rsidRDefault="000F6C55" w:rsidP="000F6C55">
      <w:pPr>
        <w:pStyle w:val="ListParagraph"/>
        <w:numPr>
          <w:ilvl w:val="1"/>
          <w:numId w:val="33"/>
        </w:numPr>
        <w:ind w:firstLineChars="0"/>
        <w:rPr>
          <w:b/>
          <w:lang w:eastAsia="zh-CN"/>
        </w:rPr>
      </w:pPr>
      <w:r>
        <w:rPr>
          <w:b/>
          <w:lang w:eastAsia="zh-CN"/>
        </w:rPr>
        <w:t>Option 3: Repetition of S-SSB in frequency domain</w:t>
      </w:r>
    </w:p>
    <w:p w14:paraId="56EC3ECC" w14:textId="77777777" w:rsidR="000F6C55" w:rsidRDefault="000F6C55" w:rsidP="000F6C55">
      <w:pPr>
        <w:pStyle w:val="ListParagraph"/>
        <w:numPr>
          <w:ilvl w:val="1"/>
          <w:numId w:val="33"/>
        </w:numPr>
        <w:ind w:firstLineChars="0"/>
        <w:rPr>
          <w:b/>
          <w:lang w:eastAsia="zh-CN"/>
        </w:rPr>
      </w:pPr>
      <w:r>
        <w:rPr>
          <w:b/>
          <w:lang w:eastAsia="zh-CN"/>
        </w:rPr>
        <w:t>Option 4: 4 symbols S-SSB structure</w:t>
      </w:r>
    </w:p>
    <w:p w14:paraId="4031FA91" w14:textId="77777777" w:rsidR="000F6C55" w:rsidRDefault="000F6C55" w:rsidP="000F6C55">
      <w:pPr>
        <w:pStyle w:val="ListParagraph"/>
        <w:numPr>
          <w:ilvl w:val="1"/>
          <w:numId w:val="33"/>
        </w:numPr>
        <w:ind w:firstLineChars="0"/>
        <w:rPr>
          <w:b/>
          <w:lang w:eastAsia="zh-CN"/>
        </w:rPr>
      </w:pPr>
      <w:r>
        <w:rPr>
          <w:b/>
          <w:lang w:eastAsia="zh-CN"/>
        </w:rPr>
        <w:t>Option 5: Longer S-SSB sequence</w:t>
      </w:r>
    </w:p>
    <w:p w14:paraId="58665A13" w14:textId="2D41FE1A" w:rsidR="000F6C55" w:rsidRDefault="000F6C55" w:rsidP="00C05837">
      <w:pPr>
        <w:pStyle w:val="ListParagraph"/>
        <w:numPr>
          <w:ilvl w:val="0"/>
          <w:numId w:val="33"/>
        </w:numPr>
        <w:ind w:firstLineChars="0"/>
        <w:rPr>
          <w:b/>
          <w:lang w:eastAsia="zh-CN"/>
        </w:rPr>
      </w:pPr>
      <w:r>
        <w:rPr>
          <w:b/>
          <w:lang w:eastAsia="zh-CN"/>
        </w:rPr>
        <w:t xml:space="preserve">FFS whether the </w:t>
      </w:r>
      <w:r w:rsidR="00C05837" w:rsidRPr="002F36B8">
        <w:rPr>
          <w:b/>
          <w:color w:val="FF0000"/>
          <w:lang w:eastAsia="zh-CN"/>
        </w:rPr>
        <w:t xml:space="preserve">temporarily </w:t>
      </w:r>
      <w:r>
        <w:rPr>
          <w:b/>
          <w:lang w:eastAsia="zh-CN"/>
        </w:rPr>
        <w:t>exemption of OCB requirement is applicable for S-SSB transmission</w:t>
      </w:r>
    </w:p>
    <w:p w14:paraId="12EA5E79" w14:textId="57D4CA7E" w:rsidR="00CC275B" w:rsidRPr="002F36B8" w:rsidRDefault="00CC275B" w:rsidP="00C05837">
      <w:pPr>
        <w:pStyle w:val="ListParagraph"/>
        <w:numPr>
          <w:ilvl w:val="0"/>
          <w:numId w:val="33"/>
        </w:numPr>
        <w:ind w:firstLineChars="0"/>
        <w:rPr>
          <w:b/>
          <w:color w:val="FF0000"/>
          <w:lang w:eastAsia="zh-CN"/>
        </w:rPr>
      </w:pPr>
      <w:r w:rsidRPr="002F36B8">
        <w:rPr>
          <w:b/>
          <w:color w:val="FF0000"/>
          <w:lang w:eastAsia="zh-CN"/>
        </w:rPr>
        <w:t>FFS whether any changes to R16/R17 NR SL synchronization procedure</w:t>
      </w:r>
    </w:p>
    <w:p w14:paraId="39212996" w14:textId="77777777" w:rsidR="003870FF" w:rsidRDefault="003870FF">
      <w:pPr>
        <w:rPr>
          <w:lang w:eastAsia="zh-CN"/>
        </w:rPr>
      </w:pPr>
    </w:p>
    <w:p w14:paraId="32039C07" w14:textId="7108F04B" w:rsidR="00483CD6" w:rsidRDefault="00BB4833" w:rsidP="00483CD6">
      <w:pPr>
        <w:pStyle w:val="Heading3"/>
      </w:pPr>
      <w:r>
        <w:rPr>
          <w:lang w:eastAsia="zh-CN"/>
        </w:rPr>
        <w:lastRenderedPageBreak/>
        <w:t xml:space="preserve">[Closed] </w:t>
      </w:r>
      <w:r w:rsidR="00483CD6">
        <w:t>Proposals for GTW (Week 2, Wednesday, 18</w:t>
      </w:r>
      <w:r w:rsidR="00483CD6" w:rsidRPr="002061AF">
        <w:rPr>
          <w:vertAlign w:val="superscript"/>
        </w:rPr>
        <w:t>th</w:t>
      </w:r>
      <w:r w:rsidR="00483CD6">
        <w:t xml:space="preserve"> May)</w:t>
      </w:r>
    </w:p>
    <w:p w14:paraId="4F858651" w14:textId="3628584D" w:rsidR="00483CD6" w:rsidRDefault="00483CD6" w:rsidP="00483CD6">
      <w:pPr>
        <w:pStyle w:val="Heading4"/>
        <w:rPr>
          <w:lang w:eastAsia="zh-CN"/>
        </w:rPr>
      </w:pPr>
      <w:r>
        <w:rPr>
          <w:rFonts w:hint="eastAsia"/>
          <w:lang w:eastAsia="zh-CN"/>
        </w:rPr>
        <w:t>P</w:t>
      </w:r>
      <w:r>
        <w:rPr>
          <w:lang w:eastAsia="zh-CN"/>
        </w:rPr>
        <w:t xml:space="preserve">roposal </w:t>
      </w:r>
      <w:r w:rsidR="001139AA">
        <w:rPr>
          <w:lang w:eastAsia="zh-CN"/>
        </w:rPr>
        <w:t>5</w:t>
      </w:r>
      <w:r>
        <w:rPr>
          <w:rFonts w:hint="eastAsia"/>
          <w:lang w:eastAsia="zh-CN"/>
        </w:rPr>
        <w:t>-</w:t>
      </w:r>
      <w:r>
        <w:rPr>
          <w:lang w:eastAsia="zh-CN"/>
        </w:rPr>
        <w:t>1d</w:t>
      </w:r>
    </w:p>
    <w:p w14:paraId="507EC018" w14:textId="09957E45" w:rsidR="00483CD6" w:rsidRDefault="00483CD6" w:rsidP="00483CD6">
      <w:pPr>
        <w:spacing w:after="0" w:line="276" w:lineRule="auto"/>
        <w:rPr>
          <w:b/>
          <w:u w:val="single"/>
          <w:lang w:eastAsia="zh-CN"/>
        </w:rPr>
      </w:pPr>
      <w:r>
        <w:rPr>
          <w:b/>
          <w:u w:val="single"/>
          <w:lang w:eastAsia="zh-CN"/>
        </w:rPr>
        <w:t xml:space="preserve">Summary of email discussions on Proposal </w:t>
      </w:r>
      <w:r w:rsidR="001139AA">
        <w:rPr>
          <w:b/>
          <w:u w:val="single"/>
          <w:lang w:eastAsia="zh-CN"/>
        </w:rPr>
        <w:t>5</w:t>
      </w:r>
      <w:r>
        <w:rPr>
          <w:b/>
          <w:u w:val="single"/>
          <w:lang w:eastAsia="zh-CN"/>
        </w:rPr>
        <w:t>-1c</w:t>
      </w:r>
    </w:p>
    <w:p w14:paraId="299C3D6D" w14:textId="469B5C90" w:rsidR="00483CD6" w:rsidRDefault="00483CD6" w:rsidP="00483CD6">
      <w:pPr>
        <w:spacing w:after="0" w:line="276" w:lineRule="auto"/>
        <w:rPr>
          <w:u w:val="single"/>
          <w:lang w:eastAsia="zh-CN"/>
        </w:rPr>
      </w:pPr>
      <w:r>
        <w:rPr>
          <w:u w:val="single"/>
          <w:lang w:eastAsia="zh-CN"/>
        </w:rPr>
        <w:t xml:space="preserve">Overall situation on supporting Proposal </w:t>
      </w:r>
      <w:r w:rsidR="001139AA">
        <w:rPr>
          <w:u w:val="single"/>
          <w:lang w:eastAsia="zh-CN"/>
        </w:rPr>
        <w:t>5</w:t>
      </w:r>
      <w:r>
        <w:rPr>
          <w:u w:val="single"/>
          <w:lang w:eastAsia="zh-CN"/>
        </w:rPr>
        <w:t>-1c</w:t>
      </w:r>
    </w:p>
    <w:p w14:paraId="69ED36DE" w14:textId="285ABBDF" w:rsidR="00483CD6" w:rsidRPr="00A20C14" w:rsidRDefault="00CD52EB" w:rsidP="00483CD6">
      <w:pPr>
        <w:pStyle w:val="ListParagraph"/>
        <w:numPr>
          <w:ilvl w:val="0"/>
          <w:numId w:val="6"/>
        </w:numPr>
        <w:spacing w:after="0" w:line="276" w:lineRule="auto"/>
        <w:ind w:firstLineChars="0"/>
        <w:jc w:val="left"/>
        <w:rPr>
          <w:lang w:eastAsia="zh-CN"/>
        </w:rPr>
      </w:pPr>
      <w:r>
        <w:rPr>
          <w:lang w:eastAsia="zh-CN"/>
        </w:rPr>
        <w:t>6</w:t>
      </w:r>
      <w:r w:rsidR="00483CD6" w:rsidRPr="00A20C14">
        <w:rPr>
          <w:lang w:eastAsia="zh-CN"/>
        </w:rPr>
        <w:t xml:space="preserve"> companies</w:t>
      </w:r>
      <w:r w:rsidR="0040657E">
        <w:rPr>
          <w:lang w:eastAsia="zh-CN"/>
        </w:rPr>
        <w:t xml:space="preserve"> raised concerns in reflector: OPPO, </w:t>
      </w:r>
      <w:r w:rsidR="004247B2">
        <w:rPr>
          <w:lang w:eastAsia="zh-CN"/>
        </w:rPr>
        <w:t xml:space="preserve">Nokia/NSB, </w:t>
      </w:r>
      <w:r w:rsidR="00181424">
        <w:rPr>
          <w:lang w:eastAsia="zh-CN"/>
        </w:rPr>
        <w:t xml:space="preserve">Ericsson, </w:t>
      </w:r>
      <w:r w:rsidR="00FB1EC1">
        <w:rPr>
          <w:lang w:eastAsia="zh-CN"/>
        </w:rPr>
        <w:t xml:space="preserve">vivo, </w:t>
      </w:r>
      <w:r w:rsidR="00BE01C8">
        <w:rPr>
          <w:lang w:eastAsia="zh-CN"/>
        </w:rPr>
        <w:t xml:space="preserve">Samsung, </w:t>
      </w:r>
      <w:r w:rsidR="00A97F69">
        <w:rPr>
          <w:lang w:eastAsia="zh-CN"/>
        </w:rPr>
        <w:t xml:space="preserve">Transsion, </w:t>
      </w:r>
    </w:p>
    <w:p w14:paraId="4C5ECC4C" w14:textId="77777777" w:rsidR="00483CD6" w:rsidRPr="00A20C14" w:rsidRDefault="00483CD6" w:rsidP="00483CD6">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6BD05DCB" w14:textId="77777777" w:rsidR="00483CD6" w:rsidRDefault="00483CD6" w:rsidP="00483CD6">
      <w:pPr>
        <w:spacing w:after="0" w:line="276" w:lineRule="auto"/>
        <w:rPr>
          <w:lang w:eastAsia="zh-CN"/>
        </w:rPr>
      </w:pPr>
    </w:p>
    <w:p w14:paraId="33AB1AF3" w14:textId="77777777" w:rsidR="00483CD6" w:rsidRDefault="00483CD6" w:rsidP="00483CD6">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635ACD3" w14:textId="77777777" w:rsidR="00483CD6" w:rsidRDefault="00483CD6" w:rsidP="00483CD6">
      <w:pPr>
        <w:pStyle w:val="ListParagraph"/>
        <w:numPr>
          <w:ilvl w:val="0"/>
          <w:numId w:val="6"/>
        </w:numPr>
        <w:spacing w:after="0" w:line="276" w:lineRule="auto"/>
        <w:ind w:firstLineChars="0"/>
        <w:rPr>
          <w:lang w:eastAsia="zh-CN"/>
        </w:rPr>
      </w:pPr>
      <w:r>
        <w:rPr>
          <w:lang w:eastAsia="zh-CN"/>
        </w:rPr>
        <w:t>Most companies seem fine with the proposal.</w:t>
      </w:r>
    </w:p>
    <w:p w14:paraId="2089462A" w14:textId="321F24E7" w:rsidR="00486FB2" w:rsidRDefault="00486FB2" w:rsidP="00486FB2">
      <w:pPr>
        <w:pStyle w:val="ListParagraph"/>
        <w:numPr>
          <w:ilvl w:val="0"/>
          <w:numId w:val="6"/>
        </w:numPr>
        <w:spacing w:after="0" w:line="276" w:lineRule="auto"/>
        <w:ind w:firstLineChars="0"/>
        <w:rPr>
          <w:lang w:eastAsia="zh-CN"/>
        </w:rPr>
      </w:pPr>
      <w:r>
        <w:rPr>
          <w:lang w:eastAsia="zh-CN"/>
        </w:rPr>
        <w:t xml:space="preserve">On Option 3: Nokia proposes to also consider “repetition of PSBCH only”. </w:t>
      </w:r>
      <w:r w:rsidR="009B54B1">
        <w:rPr>
          <w:lang w:eastAsia="zh-CN"/>
        </w:rPr>
        <w:t>FL</w:t>
      </w:r>
      <w:r>
        <w:rPr>
          <w:lang w:eastAsia="zh-CN"/>
        </w:rPr>
        <w:t xml:space="preserve"> change</w:t>
      </w:r>
      <w:r w:rsidR="009B54B1">
        <w:rPr>
          <w:lang w:eastAsia="zh-CN"/>
        </w:rPr>
        <w:t>s</w:t>
      </w:r>
      <w:r>
        <w:rPr>
          <w:lang w:eastAsia="zh-CN"/>
        </w:rPr>
        <w:t xml:space="preserve"> it to “</w:t>
      </w:r>
      <w:r>
        <w:rPr>
          <w:b/>
          <w:lang w:eastAsia="zh-CN"/>
        </w:rPr>
        <w:t xml:space="preserve">Repetition of </w:t>
      </w:r>
      <w:r w:rsidRPr="00A20C14">
        <w:rPr>
          <w:b/>
          <w:strike/>
          <w:color w:val="FF0000"/>
          <w:lang w:eastAsia="zh-CN"/>
        </w:rPr>
        <w:t>S-SSB</w:t>
      </w:r>
      <w:r>
        <w:rPr>
          <w:b/>
          <w:color w:val="FF0000"/>
          <w:lang w:eastAsia="zh-CN"/>
        </w:rPr>
        <w:t>S-PSS/S-SSS/PSBCH</w:t>
      </w:r>
      <w:r>
        <w:rPr>
          <w:b/>
          <w:lang w:eastAsia="zh-CN"/>
        </w:rPr>
        <w:t xml:space="preserve"> in frequency domain</w:t>
      </w:r>
      <w:r>
        <w:rPr>
          <w:lang w:eastAsia="zh-CN"/>
        </w:rPr>
        <w:t>” to be more generic. Companies can give details in future meetings, e.g., whether to repeat all of them, or sub-set of them.</w:t>
      </w:r>
    </w:p>
    <w:p w14:paraId="4D557965" w14:textId="6FD77D5E" w:rsidR="00486FB2" w:rsidRDefault="00486FB2" w:rsidP="00486FB2">
      <w:pPr>
        <w:pStyle w:val="ListParagraph"/>
        <w:numPr>
          <w:ilvl w:val="1"/>
          <w:numId w:val="6"/>
        </w:numPr>
        <w:spacing w:after="0" w:line="276" w:lineRule="auto"/>
        <w:ind w:firstLineChars="0"/>
        <w:rPr>
          <w:lang w:eastAsia="zh-CN"/>
        </w:rPr>
      </w:pPr>
      <w:r>
        <w:rPr>
          <w:lang w:eastAsia="zh-CN"/>
        </w:rPr>
        <w:t>Similarly, for Option 5, I changed as “</w:t>
      </w:r>
      <w:r w:rsidRPr="00A20C14">
        <w:rPr>
          <w:b/>
          <w:strike/>
          <w:color w:val="FF0000"/>
          <w:lang w:eastAsia="zh-CN"/>
        </w:rPr>
        <w:t>Longer S-SSB sequence</w:t>
      </w:r>
      <w:r>
        <w:rPr>
          <w:b/>
          <w:color w:val="FF0000"/>
          <w:lang w:eastAsia="zh-CN"/>
        </w:rPr>
        <w:t>S-PSS/S-SSS/PSBCH with wider bandwidth</w:t>
      </w:r>
      <w:r>
        <w:rPr>
          <w:lang w:eastAsia="zh-CN"/>
        </w:rPr>
        <w:t>” to be more generic to address comments from Samsung, etc.</w:t>
      </w:r>
    </w:p>
    <w:p w14:paraId="5FA5DD46" w14:textId="2E79E5B4" w:rsidR="00486FB2" w:rsidRDefault="00486FB2" w:rsidP="00486FB2">
      <w:pPr>
        <w:pStyle w:val="ListParagraph"/>
        <w:numPr>
          <w:ilvl w:val="0"/>
          <w:numId w:val="6"/>
        </w:numPr>
        <w:spacing w:after="0" w:line="276" w:lineRule="auto"/>
        <w:ind w:firstLineChars="0"/>
        <w:rPr>
          <w:lang w:eastAsia="zh-CN"/>
        </w:rPr>
      </w:pPr>
      <w:r>
        <w:rPr>
          <w:lang w:eastAsia="zh-CN"/>
        </w:rPr>
        <w:t xml:space="preserve">On Option 4: MediaTek mentioned frequency domain also needs to be considered to meet OCB requirement. </w:t>
      </w:r>
      <w:r w:rsidR="00C34B45">
        <w:rPr>
          <w:lang w:eastAsia="zh-CN"/>
        </w:rPr>
        <w:t>FL</w:t>
      </w:r>
      <w:r>
        <w:rPr>
          <w:lang w:eastAsia="zh-CN"/>
        </w:rPr>
        <w:t xml:space="preserve"> change</w:t>
      </w:r>
      <w:r w:rsidR="00C34B45">
        <w:rPr>
          <w:lang w:eastAsia="zh-CN"/>
        </w:rPr>
        <w:t>s</w:t>
      </w:r>
      <w:r>
        <w:rPr>
          <w:lang w:eastAsia="zh-CN"/>
        </w:rPr>
        <w:t xml:space="preserve"> as “</w:t>
      </w:r>
      <w:r>
        <w:rPr>
          <w:b/>
          <w:lang w:eastAsia="zh-CN"/>
        </w:rPr>
        <w:t>Option 4: 4 symbols S-SSB structure</w:t>
      </w:r>
      <w:r w:rsidRPr="00CB7487">
        <w:rPr>
          <w:b/>
          <w:color w:val="FF0000"/>
          <w:lang w:eastAsia="zh-CN"/>
        </w:rPr>
        <w:t xml:space="preserve"> </w:t>
      </w:r>
      <w:r>
        <w:rPr>
          <w:b/>
          <w:color w:val="FF0000"/>
          <w:lang w:eastAsia="zh-CN"/>
        </w:rPr>
        <w:t>with wider bandwidth</w:t>
      </w:r>
      <w:r>
        <w:rPr>
          <w:lang w:eastAsia="zh-CN"/>
        </w:rPr>
        <w:t>” to reflect this. Details can be given by companies in future meetings.</w:t>
      </w:r>
    </w:p>
    <w:p w14:paraId="7B1B2D22" w14:textId="3388A956" w:rsidR="00983240" w:rsidRDefault="00983240" w:rsidP="00486FB2">
      <w:pPr>
        <w:pStyle w:val="ListParagraph"/>
        <w:numPr>
          <w:ilvl w:val="0"/>
          <w:numId w:val="6"/>
        </w:numPr>
        <w:spacing w:after="0" w:line="276" w:lineRule="auto"/>
        <w:ind w:firstLineChars="0"/>
        <w:rPr>
          <w:lang w:eastAsia="zh-CN"/>
        </w:rPr>
      </w:pPr>
      <w:r>
        <w:rPr>
          <w:lang w:eastAsia="zh-CN"/>
        </w:rPr>
        <w:t>Ericsson prefers to priori</w:t>
      </w:r>
      <w:r w:rsidR="00AA1F0C">
        <w:rPr>
          <w:lang w:eastAsia="zh-CN"/>
        </w:rPr>
        <w:t>ti</w:t>
      </w:r>
      <w:r>
        <w:rPr>
          <w:lang w:eastAsia="zh-CN"/>
        </w:rPr>
        <w:t>ze the dis</w:t>
      </w:r>
      <w:r w:rsidR="002D67D4">
        <w:rPr>
          <w:lang w:eastAsia="zh-CN"/>
        </w:rPr>
        <w:t>cu</w:t>
      </w:r>
      <w:r>
        <w:rPr>
          <w:lang w:eastAsia="zh-CN"/>
        </w:rPr>
        <w:t>ssions related to sync procedure.</w:t>
      </w:r>
    </w:p>
    <w:p w14:paraId="19115388" w14:textId="0D4B44F9" w:rsidR="00983240" w:rsidRDefault="00A07F61" w:rsidP="00204AB3">
      <w:pPr>
        <w:pStyle w:val="ListParagraph"/>
        <w:numPr>
          <w:ilvl w:val="1"/>
          <w:numId w:val="6"/>
        </w:numPr>
        <w:spacing w:after="0" w:line="276" w:lineRule="auto"/>
        <w:ind w:firstLineChars="0"/>
        <w:rPr>
          <w:lang w:eastAsia="zh-CN"/>
        </w:rPr>
      </w:pPr>
      <w:r>
        <w:rPr>
          <w:lang w:eastAsia="zh-CN"/>
        </w:rPr>
        <w:t xml:space="preserve">From FL’s perspective, </w:t>
      </w:r>
      <w:r w:rsidR="002D072D">
        <w:rPr>
          <w:lang w:eastAsia="zh-CN"/>
        </w:rPr>
        <w:t>sync procedure can be discussed under this AI. However, in this meeting, very limited companies mentioned sync procedure, so there is no dedicated proposal for it.</w:t>
      </w:r>
    </w:p>
    <w:p w14:paraId="1BA1B743" w14:textId="15B4B4CB" w:rsidR="002D072D" w:rsidRDefault="002D072D" w:rsidP="00204AB3">
      <w:pPr>
        <w:pStyle w:val="ListParagraph"/>
        <w:numPr>
          <w:ilvl w:val="1"/>
          <w:numId w:val="6"/>
        </w:numPr>
        <w:spacing w:after="0" w:line="276" w:lineRule="auto"/>
        <w:ind w:firstLineChars="0"/>
        <w:rPr>
          <w:lang w:eastAsia="zh-CN"/>
        </w:rPr>
      </w:pPr>
      <w:r>
        <w:rPr>
          <w:lang w:eastAsia="zh-CN"/>
        </w:rPr>
        <w:t>Companies are encouraged to check whether any changes are need</w:t>
      </w:r>
      <w:r w:rsidR="001D0865">
        <w:rPr>
          <w:lang w:eastAsia="zh-CN"/>
        </w:rPr>
        <w:t>ed</w:t>
      </w:r>
      <w:r>
        <w:rPr>
          <w:lang w:eastAsia="zh-CN"/>
        </w:rPr>
        <w:t xml:space="preserve"> on sync procedure, which is mentioned by the last FFS point.</w:t>
      </w:r>
    </w:p>
    <w:p w14:paraId="0567CBE5" w14:textId="24348145" w:rsidR="002D072D" w:rsidRDefault="002D072D" w:rsidP="00204AB3">
      <w:pPr>
        <w:pStyle w:val="ListParagraph"/>
        <w:numPr>
          <w:ilvl w:val="1"/>
          <w:numId w:val="6"/>
        </w:numPr>
        <w:spacing w:after="0" w:line="276" w:lineRule="auto"/>
        <w:ind w:firstLineChars="0"/>
        <w:rPr>
          <w:lang w:eastAsia="zh-CN"/>
        </w:rPr>
      </w:pPr>
      <w:r>
        <w:rPr>
          <w:lang w:eastAsia="zh-CN"/>
        </w:rPr>
        <w:t>In later meetings, if there are enough interests from companies to discuss sync procedure, FL will organize the discussion</w:t>
      </w:r>
      <w:r w:rsidR="00E94638">
        <w:rPr>
          <w:lang w:eastAsia="zh-CN"/>
        </w:rPr>
        <w:t>s</w:t>
      </w:r>
      <w:r>
        <w:rPr>
          <w:lang w:eastAsia="zh-CN"/>
        </w:rPr>
        <w:t xml:space="preserve"> accordingly</w:t>
      </w:r>
      <w:r w:rsidR="002706C5">
        <w:rPr>
          <w:lang w:eastAsia="zh-CN"/>
        </w:rPr>
        <w:t>, including the order of discussions</w:t>
      </w:r>
      <w:r>
        <w:rPr>
          <w:lang w:eastAsia="zh-CN"/>
        </w:rPr>
        <w:t>.</w:t>
      </w:r>
    </w:p>
    <w:p w14:paraId="1076191E" w14:textId="563614D3" w:rsidR="00B701E6" w:rsidRDefault="00B701E6" w:rsidP="00483CD6">
      <w:pPr>
        <w:pStyle w:val="ListParagraph"/>
        <w:numPr>
          <w:ilvl w:val="0"/>
          <w:numId w:val="6"/>
        </w:numPr>
        <w:spacing w:after="0" w:line="276" w:lineRule="auto"/>
        <w:ind w:firstLineChars="0"/>
        <w:rPr>
          <w:lang w:eastAsia="zh-CN"/>
        </w:rPr>
      </w:pPr>
      <w:r>
        <w:rPr>
          <w:lang w:eastAsia="zh-CN"/>
        </w:rPr>
        <w:t>Add “</w:t>
      </w:r>
      <w:r>
        <w:rPr>
          <w:b/>
          <w:lang w:eastAsia="zh-CN"/>
        </w:rPr>
        <w:t xml:space="preserve">OCB </w:t>
      </w:r>
      <w:r w:rsidRPr="00A20C14">
        <w:rPr>
          <w:b/>
          <w:color w:val="FF0000"/>
          <w:lang w:eastAsia="zh-CN"/>
        </w:rPr>
        <w:t>and PSD</w:t>
      </w:r>
      <w:r>
        <w:rPr>
          <w:b/>
          <w:lang w:eastAsia="zh-CN"/>
        </w:rPr>
        <w:t xml:space="preserve"> requirement</w:t>
      </w:r>
      <w:r>
        <w:rPr>
          <w:lang w:eastAsia="zh-CN"/>
        </w:rPr>
        <w:t>”</w:t>
      </w:r>
      <w:r w:rsidR="00FE66C9">
        <w:rPr>
          <w:lang w:eastAsia="zh-CN"/>
        </w:rPr>
        <w:t xml:space="preserve"> to be more accurate</w:t>
      </w:r>
      <w:r w:rsidR="00DF4033">
        <w:rPr>
          <w:lang w:eastAsia="zh-CN"/>
        </w:rPr>
        <w:t xml:space="preserve"> (thanks to Samsung, </w:t>
      </w:r>
      <w:r w:rsidR="00F05B76">
        <w:rPr>
          <w:lang w:eastAsia="zh-CN"/>
        </w:rPr>
        <w:t xml:space="preserve">Transsion, </w:t>
      </w:r>
      <w:r w:rsidR="007954F5">
        <w:rPr>
          <w:lang w:eastAsia="zh-CN"/>
        </w:rPr>
        <w:t>etc.)</w:t>
      </w:r>
      <w:r w:rsidR="00C44636">
        <w:rPr>
          <w:lang w:eastAsia="zh-CN"/>
        </w:rPr>
        <w:t>.</w:t>
      </w:r>
    </w:p>
    <w:p w14:paraId="1433FE9C" w14:textId="77777777" w:rsidR="00483CD6" w:rsidRDefault="00483CD6" w:rsidP="00483CD6">
      <w:pPr>
        <w:spacing w:after="0" w:line="276" w:lineRule="auto"/>
        <w:rPr>
          <w:lang w:eastAsia="zh-CN"/>
        </w:rPr>
      </w:pPr>
    </w:p>
    <w:p w14:paraId="29BB65FD" w14:textId="77777777" w:rsidR="00483CD6" w:rsidRDefault="00483CD6" w:rsidP="00483CD6">
      <w:pPr>
        <w:spacing w:after="0" w:line="276" w:lineRule="auto"/>
        <w:rPr>
          <w:u w:val="single"/>
          <w:lang w:eastAsia="zh-CN"/>
        </w:rPr>
      </w:pPr>
      <w:r>
        <w:rPr>
          <w:u w:val="single"/>
          <w:lang w:eastAsia="zh-CN"/>
        </w:rPr>
        <w:t>FL’s view to some companies’ comments:</w:t>
      </w:r>
    </w:p>
    <w:p w14:paraId="1544610C" w14:textId="58A1F233" w:rsidR="00483CD6" w:rsidRDefault="009C5774" w:rsidP="00454FC2">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OPPO: </w:t>
      </w:r>
      <w:r w:rsidR="00F64D87">
        <w:rPr>
          <w:lang w:eastAsia="zh-CN"/>
        </w:rPr>
        <w:t>on the Note you mentioned, i.e., “</w:t>
      </w:r>
      <w:r w:rsidR="00F64D87" w:rsidRPr="00204AB3">
        <w:rPr>
          <w:i/>
          <w:lang w:eastAsia="zh-CN"/>
        </w:rPr>
        <w:t>Note: whether more candidate occasion will be introduced depends on whether/how short control signaling is applicable to S-SSB.</w:t>
      </w:r>
      <w:r w:rsidR="00F64D87">
        <w:rPr>
          <w:lang w:eastAsia="zh-CN"/>
        </w:rPr>
        <w:t>”</w:t>
      </w:r>
      <w:r w:rsidR="00F9432C">
        <w:rPr>
          <w:lang w:eastAsia="zh-CN"/>
        </w:rPr>
        <w:t xml:space="preserve"> --&gt; I think</w:t>
      </w:r>
      <w:r w:rsidR="00A86282">
        <w:rPr>
          <w:lang w:eastAsia="zh-CN"/>
        </w:rPr>
        <w:t xml:space="preserve"> there is no need to mention </w:t>
      </w:r>
      <w:r w:rsidR="00461246">
        <w:rPr>
          <w:lang w:eastAsia="zh-CN"/>
        </w:rPr>
        <w:t xml:space="preserve">such details at this stage. All the details are FFS for now. </w:t>
      </w:r>
      <w:r w:rsidR="00A51D41">
        <w:rPr>
          <w:lang w:eastAsia="zh-CN"/>
        </w:rPr>
        <w:t>If companies are interested in this point, I assume they will consider this and bring the details next meeting.</w:t>
      </w:r>
      <w:r w:rsidR="009357BA">
        <w:rPr>
          <w:lang w:eastAsia="zh-CN"/>
        </w:rPr>
        <w:t xml:space="preserve"> </w:t>
      </w:r>
    </w:p>
    <w:p w14:paraId="7B4BBD6E" w14:textId="77777777" w:rsidR="00483CD6" w:rsidRDefault="00483CD6" w:rsidP="00483CD6">
      <w:pPr>
        <w:spacing w:after="0" w:line="276" w:lineRule="auto"/>
        <w:rPr>
          <w:lang w:eastAsia="zh-CN"/>
        </w:rPr>
      </w:pPr>
    </w:p>
    <w:p w14:paraId="23AF2E62" w14:textId="77777777" w:rsidR="00483CD6" w:rsidRDefault="00483CD6" w:rsidP="00483CD6">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12931E2D" w14:textId="77777777" w:rsidR="00483CD6" w:rsidRDefault="00483CD6" w:rsidP="00483CD6">
      <w:pPr>
        <w:spacing w:after="0" w:line="276" w:lineRule="auto"/>
        <w:rPr>
          <w:lang w:eastAsia="zh-CN"/>
        </w:rPr>
      </w:pPr>
    </w:p>
    <w:p w14:paraId="3CDDE0DA" w14:textId="2F7AEDE1" w:rsidR="008C0955" w:rsidRDefault="008C0955" w:rsidP="008C0955">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1d</w:t>
      </w:r>
      <w:r>
        <w:rPr>
          <w:rFonts w:hint="eastAsia"/>
          <w:b/>
          <w:lang w:eastAsia="zh-CN"/>
        </w:rPr>
        <w:t>:</w:t>
      </w:r>
      <w:r>
        <w:rPr>
          <w:b/>
          <w:lang w:eastAsia="zh-CN"/>
        </w:rPr>
        <w:t xml:space="preserve"> For S-SSB and synchronization in SL-U:</w:t>
      </w:r>
    </w:p>
    <w:p w14:paraId="2707D5D3" w14:textId="77777777" w:rsidR="008C0955" w:rsidRDefault="008C0955" w:rsidP="008C0955">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72A2D631" w14:textId="0CE74B8B" w:rsidR="008C0955" w:rsidRDefault="008C0955" w:rsidP="008C0955">
      <w:pPr>
        <w:pStyle w:val="ListParagraph"/>
        <w:numPr>
          <w:ilvl w:val="0"/>
          <w:numId w:val="33"/>
        </w:numPr>
        <w:ind w:firstLineChars="0"/>
        <w:rPr>
          <w:b/>
          <w:lang w:eastAsia="zh-CN"/>
        </w:rPr>
      </w:pPr>
      <w:r>
        <w:rPr>
          <w:b/>
          <w:lang w:eastAsia="zh-CN"/>
        </w:rPr>
        <w:t>FFS at least the following solutions to meet OCB</w:t>
      </w:r>
      <w:r w:rsidR="00C578F5">
        <w:rPr>
          <w:b/>
          <w:lang w:eastAsia="zh-CN"/>
        </w:rPr>
        <w:t xml:space="preserve"> </w:t>
      </w:r>
      <w:r w:rsidR="00C578F5" w:rsidRPr="00204AB3">
        <w:rPr>
          <w:b/>
          <w:color w:val="FF0000"/>
          <w:lang w:eastAsia="zh-CN"/>
        </w:rPr>
        <w:t>and PSD</w:t>
      </w:r>
      <w:r>
        <w:rPr>
          <w:b/>
          <w:lang w:eastAsia="zh-CN"/>
        </w:rPr>
        <w:t xml:space="preserve"> requirement for S-SSB transmission</w:t>
      </w:r>
    </w:p>
    <w:p w14:paraId="6C000E22" w14:textId="77777777" w:rsidR="008C0955" w:rsidRDefault="008C0955" w:rsidP="008C0955">
      <w:pPr>
        <w:pStyle w:val="ListParagraph"/>
        <w:numPr>
          <w:ilvl w:val="1"/>
          <w:numId w:val="33"/>
        </w:numPr>
        <w:ind w:firstLineChars="0"/>
        <w:rPr>
          <w:b/>
          <w:lang w:eastAsia="zh-CN"/>
        </w:rPr>
      </w:pPr>
      <w:r>
        <w:rPr>
          <w:b/>
          <w:lang w:eastAsia="zh-CN"/>
        </w:rPr>
        <w:t>Option 1: Using interlaced RB transmission</w:t>
      </w:r>
    </w:p>
    <w:p w14:paraId="592B23C3" w14:textId="77777777" w:rsidR="008C0955" w:rsidRDefault="008C0955" w:rsidP="008C0955">
      <w:pPr>
        <w:pStyle w:val="ListParagraph"/>
        <w:numPr>
          <w:ilvl w:val="1"/>
          <w:numId w:val="33"/>
        </w:numPr>
        <w:ind w:firstLineChars="0"/>
        <w:rPr>
          <w:b/>
          <w:lang w:eastAsia="zh-CN"/>
        </w:rPr>
      </w:pPr>
      <w:r>
        <w:rPr>
          <w:b/>
          <w:lang w:eastAsia="zh-CN"/>
        </w:rPr>
        <w:t>Option 2: S-SSB multiplexing with other SL transmissions in the same slot</w:t>
      </w:r>
    </w:p>
    <w:p w14:paraId="6707E1F4" w14:textId="14892DAD" w:rsidR="008C0955" w:rsidRDefault="008C0955" w:rsidP="008C0955">
      <w:pPr>
        <w:pStyle w:val="ListParagraph"/>
        <w:numPr>
          <w:ilvl w:val="1"/>
          <w:numId w:val="33"/>
        </w:numPr>
        <w:ind w:firstLineChars="0"/>
        <w:rPr>
          <w:b/>
          <w:lang w:eastAsia="zh-CN"/>
        </w:rPr>
      </w:pPr>
      <w:r>
        <w:rPr>
          <w:b/>
          <w:lang w:eastAsia="zh-CN"/>
        </w:rPr>
        <w:t xml:space="preserve">Option 3: Repetition of </w:t>
      </w:r>
      <w:r w:rsidRPr="00204AB3">
        <w:rPr>
          <w:b/>
          <w:strike/>
          <w:color w:val="FF0000"/>
          <w:lang w:eastAsia="zh-CN"/>
        </w:rPr>
        <w:t>S-SSB</w:t>
      </w:r>
      <w:r w:rsidR="00F10341">
        <w:rPr>
          <w:b/>
          <w:color w:val="FF0000"/>
          <w:lang w:eastAsia="zh-CN"/>
        </w:rPr>
        <w:t>S-PSS/S-SSS/PSBCH</w:t>
      </w:r>
      <w:r>
        <w:rPr>
          <w:b/>
          <w:lang w:eastAsia="zh-CN"/>
        </w:rPr>
        <w:t xml:space="preserve"> in frequency domain</w:t>
      </w:r>
    </w:p>
    <w:p w14:paraId="34743FFB" w14:textId="72659D01" w:rsidR="008C0955" w:rsidRDefault="008C0955" w:rsidP="008C0955">
      <w:pPr>
        <w:pStyle w:val="ListParagraph"/>
        <w:numPr>
          <w:ilvl w:val="1"/>
          <w:numId w:val="33"/>
        </w:numPr>
        <w:ind w:firstLineChars="0"/>
        <w:rPr>
          <w:b/>
          <w:lang w:eastAsia="zh-CN"/>
        </w:rPr>
      </w:pPr>
      <w:r>
        <w:rPr>
          <w:b/>
          <w:lang w:eastAsia="zh-CN"/>
        </w:rPr>
        <w:t>Option 4: 4 symbols S-SSB structure</w:t>
      </w:r>
      <w:r w:rsidR="00CB7487" w:rsidRPr="00CB7487">
        <w:rPr>
          <w:b/>
          <w:color w:val="FF0000"/>
          <w:lang w:eastAsia="zh-CN"/>
        </w:rPr>
        <w:t xml:space="preserve"> </w:t>
      </w:r>
      <w:r w:rsidR="00CB7487">
        <w:rPr>
          <w:b/>
          <w:color w:val="FF0000"/>
          <w:lang w:eastAsia="zh-CN"/>
        </w:rPr>
        <w:t>with wider bandwidth</w:t>
      </w:r>
    </w:p>
    <w:p w14:paraId="6AC76110" w14:textId="71748BB1" w:rsidR="008C0955" w:rsidRDefault="008C0955" w:rsidP="008C0955">
      <w:pPr>
        <w:pStyle w:val="ListParagraph"/>
        <w:numPr>
          <w:ilvl w:val="1"/>
          <w:numId w:val="33"/>
        </w:numPr>
        <w:ind w:firstLineChars="0"/>
        <w:rPr>
          <w:b/>
          <w:lang w:eastAsia="zh-CN"/>
        </w:rPr>
      </w:pPr>
      <w:r>
        <w:rPr>
          <w:b/>
          <w:lang w:eastAsia="zh-CN"/>
        </w:rPr>
        <w:t xml:space="preserve">Option 5: </w:t>
      </w:r>
      <w:r w:rsidRPr="00204AB3">
        <w:rPr>
          <w:b/>
          <w:strike/>
          <w:color w:val="FF0000"/>
          <w:lang w:eastAsia="zh-CN"/>
        </w:rPr>
        <w:t>Longer S-SSB sequence</w:t>
      </w:r>
      <w:r w:rsidR="001201C3">
        <w:rPr>
          <w:b/>
          <w:color w:val="FF0000"/>
          <w:lang w:eastAsia="zh-CN"/>
        </w:rPr>
        <w:t>S-PSS/S-SSS/PSBCH with wider bandwidth</w:t>
      </w:r>
    </w:p>
    <w:p w14:paraId="7DE39DB1" w14:textId="77777777" w:rsidR="008C0955" w:rsidRPr="008C0955" w:rsidRDefault="008C0955" w:rsidP="008C0955">
      <w:pPr>
        <w:pStyle w:val="ListParagraph"/>
        <w:numPr>
          <w:ilvl w:val="0"/>
          <w:numId w:val="33"/>
        </w:numPr>
        <w:ind w:firstLineChars="0"/>
        <w:rPr>
          <w:b/>
          <w:lang w:eastAsia="zh-CN"/>
        </w:rPr>
      </w:pPr>
      <w:r>
        <w:rPr>
          <w:b/>
          <w:lang w:eastAsia="zh-CN"/>
        </w:rPr>
        <w:lastRenderedPageBreak/>
        <w:t>FFS whether t</w:t>
      </w:r>
      <w:r w:rsidRPr="00454FC2">
        <w:rPr>
          <w:b/>
          <w:lang w:eastAsia="zh-CN"/>
        </w:rPr>
        <w:t xml:space="preserve">he </w:t>
      </w:r>
      <w:r w:rsidRPr="00204AB3">
        <w:rPr>
          <w:b/>
          <w:lang w:eastAsia="zh-CN"/>
        </w:rPr>
        <w:t xml:space="preserve">temporarily </w:t>
      </w:r>
      <w:r w:rsidRPr="00454FC2">
        <w:rPr>
          <w:b/>
          <w:lang w:eastAsia="zh-CN"/>
        </w:rPr>
        <w:t>exemption of OCB requir</w:t>
      </w:r>
      <w:r w:rsidRPr="008C0955">
        <w:rPr>
          <w:b/>
          <w:lang w:eastAsia="zh-CN"/>
        </w:rPr>
        <w:t>ement is applicable for S-SSB transmission</w:t>
      </w:r>
    </w:p>
    <w:p w14:paraId="20258B4F" w14:textId="77777777" w:rsidR="008C0955" w:rsidRPr="00204AB3" w:rsidRDefault="008C0955" w:rsidP="008C0955">
      <w:pPr>
        <w:pStyle w:val="ListParagraph"/>
        <w:numPr>
          <w:ilvl w:val="0"/>
          <w:numId w:val="33"/>
        </w:numPr>
        <w:ind w:firstLineChars="0"/>
        <w:rPr>
          <w:b/>
          <w:lang w:eastAsia="zh-CN"/>
        </w:rPr>
      </w:pPr>
      <w:r w:rsidRPr="00204AB3">
        <w:rPr>
          <w:b/>
          <w:lang w:eastAsia="zh-CN"/>
        </w:rPr>
        <w:t>FFS whether any changes to R16/R17 NR SL synchronization procedure</w:t>
      </w:r>
    </w:p>
    <w:p w14:paraId="17765766" w14:textId="77777777" w:rsidR="00483CD6" w:rsidRDefault="00483CD6">
      <w:pPr>
        <w:rPr>
          <w:lang w:eastAsia="zh-CN"/>
        </w:rPr>
      </w:pPr>
    </w:p>
    <w:p w14:paraId="5B91134A" w14:textId="35D86E39" w:rsidR="007D15AC" w:rsidRDefault="00325B86" w:rsidP="007D15AC">
      <w:pPr>
        <w:pStyle w:val="Heading3"/>
      </w:pPr>
      <w:r>
        <w:rPr>
          <w:lang w:eastAsia="zh-CN"/>
        </w:rPr>
        <w:t xml:space="preserve">[Closed] </w:t>
      </w:r>
      <w:r w:rsidR="007D15AC">
        <w:t xml:space="preserve">Proposals for GTW (Week 2, </w:t>
      </w:r>
      <w:r w:rsidR="007D15AC">
        <w:rPr>
          <w:rFonts w:hint="eastAsia"/>
          <w:lang w:eastAsia="zh-CN"/>
        </w:rPr>
        <w:t>Friday</w:t>
      </w:r>
      <w:r w:rsidR="007D15AC">
        <w:t>, 20</w:t>
      </w:r>
      <w:r w:rsidR="007D15AC" w:rsidRPr="002061AF">
        <w:rPr>
          <w:vertAlign w:val="superscript"/>
        </w:rPr>
        <w:t>th</w:t>
      </w:r>
      <w:r w:rsidR="007D15AC">
        <w:t xml:space="preserve"> May)</w:t>
      </w:r>
    </w:p>
    <w:p w14:paraId="679DD399" w14:textId="6CEF18EA" w:rsidR="007D15AC" w:rsidRPr="00D27A41" w:rsidRDefault="007D15AC" w:rsidP="007D15AC">
      <w:pPr>
        <w:pStyle w:val="Heading4"/>
        <w:rPr>
          <w:lang w:eastAsia="zh-CN"/>
        </w:rPr>
      </w:pPr>
      <w:r>
        <w:rPr>
          <w:rFonts w:hint="eastAsia"/>
          <w:lang w:eastAsia="zh-CN"/>
        </w:rPr>
        <w:t>P</w:t>
      </w:r>
      <w:r>
        <w:rPr>
          <w:lang w:eastAsia="zh-CN"/>
        </w:rPr>
        <w:t xml:space="preserve">roposal </w:t>
      </w:r>
      <w:r w:rsidR="00FF61AD" w:rsidRPr="00D27A41">
        <w:rPr>
          <w:lang w:eastAsia="zh-CN"/>
        </w:rPr>
        <w:t>5</w:t>
      </w:r>
      <w:r w:rsidRPr="00D27A41">
        <w:rPr>
          <w:rFonts w:hint="eastAsia"/>
          <w:lang w:eastAsia="zh-CN"/>
        </w:rPr>
        <w:t>-</w:t>
      </w:r>
      <w:r w:rsidRPr="00D27A41">
        <w:rPr>
          <w:lang w:eastAsia="zh-CN"/>
        </w:rPr>
        <w:t>1e</w:t>
      </w:r>
    </w:p>
    <w:p w14:paraId="2CCB8CFE" w14:textId="0E052219" w:rsidR="007D15AC" w:rsidRPr="00D27A41" w:rsidRDefault="007D15AC" w:rsidP="007D15AC">
      <w:pPr>
        <w:spacing w:after="0" w:line="276" w:lineRule="auto"/>
        <w:rPr>
          <w:b/>
          <w:u w:val="single"/>
          <w:lang w:eastAsia="zh-CN"/>
        </w:rPr>
      </w:pPr>
      <w:r w:rsidRPr="00D27A41">
        <w:rPr>
          <w:b/>
          <w:u w:val="single"/>
          <w:lang w:eastAsia="zh-CN"/>
        </w:rPr>
        <w:t xml:space="preserve">Summary of email discussions on Proposal </w:t>
      </w:r>
      <w:r w:rsidR="00FF61AD" w:rsidRPr="00D27A41">
        <w:rPr>
          <w:b/>
          <w:u w:val="single"/>
          <w:lang w:eastAsia="zh-CN"/>
        </w:rPr>
        <w:t>5</w:t>
      </w:r>
      <w:r w:rsidRPr="00D27A41">
        <w:rPr>
          <w:b/>
          <w:u w:val="single"/>
          <w:lang w:eastAsia="zh-CN"/>
        </w:rPr>
        <w:t>-1d</w:t>
      </w:r>
    </w:p>
    <w:p w14:paraId="17ECC225" w14:textId="0BF57271" w:rsidR="007D15AC" w:rsidRPr="00D27A41" w:rsidRDefault="007D15AC" w:rsidP="007D15AC">
      <w:pPr>
        <w:spacing w:after="0" w:line="276" w:lineRule="auto"/>
        <w:rPr>
          <w:u w:val="single"/>
          <w:lang w:eastAsia="zh-CN"/>
        </w:rPr>
      </w:pPr>
      <w:r w:rsidRPr="00D27A41">
        <w:rPr>
          <w:u w:val="single"/>
          <w:lang w:eastAsia="zh-CN"/>
        </w:rPr>
        <w:t xml:space="preserve">Overall situation on supporting Proposal </w:t>
      </w:r>
      <w:r w:rsidR="00FF61AD" w:rsidRPr="00D27A41">
        <w:rPr>
          <w:u w:val="single"/>
          <w:lang w:eastAsia="zh-CN"/>
        </w:rPr>
        <w:t>5</w:t>
      </w:r>
      <w:r w:rsidRPr="00D27A41">
        <w:rPr>
          <w:u w:val="single"/>
          <w:lang w:eastAsia="zh-CN"/>
        </w:rPr>
        <w:t>-1d</w:t>
      </w:r>
    </w:p>
    <w:p w14:paraId="70E0BF0F" w14:textId="0197D113" w:rsidR="007D15AC" w:rsidRPr="00D27A41" w:rsidRDefault="00627B2D" w:rsidP="007D15AC">
      <w:pPr>
        <w:pStyle w:val="ListParagraph"/>
        <w:numPr>
          <w:ilvl w:val="0"/>
          <w:numId w:val="6"/>
        </w:numPr>
        <w:spacing w:after="0" w:line="276" w:lineRule="auto"/>
        <w:ind w:firstLineChars="0"/>
        <w:jc w:val="left"/>
        <w:rPr>
          <w:lang w:eastAsia="zh-CN"/>
        </w:rPr>
      </w:pPr>
      <w:r w:rsidRPr="00D27A41">
        <w:rPr>
          <w:lang w:eastAsia="zh-CN"/>
        </w:rPr>
        <w:t>3</w:t>
      </w:r>
      <w:r w:rsidR="007D15AC" w:rsidRPr="00D27A41">
        <w:rPr>
          <w:lang w:eastAsia="zh-CN"/>
        </w:rPr>
        <w:t xml:space="preserve"> companies raised concerns in reflector:</w:t>
      </w:r>
      <w:r w:rsidR="00A52BC0" w:rsidRPr="00D27A41">
        <w:rPr>
          <w:lang w:eastAsia="zh-CN"/>
        </w:rPr>
        <w:t xml:space="preserve"> </w:t>
      </w:r>
      <w:r w:rsidR="007D15AC" w:rsidRPr="00D27A41">
        <w:rPr>
          <w:lang w:eastAsia="zh-CN"/>
        </w:rPr>
        <w:t>Qualcomm</w:t>
      </w:r>
      <w:r w:rsidR="004D1208" w:rsidRPr="00D27A41">
        <w:rPr>
          <w:lang w:eastAsia="zh-CN"/>
        </w:rPr>
        <w:t xml:space="preserve">, Intel, </w:t>
      </w:r>
      <w:r w:rsidR="002F43E8" w:rsidRPr="00D27A41">
        <w:rPr>
          <w:lang w:eastAsia="zh-CN"/>
        </w:rPr>
        <w:t>Ericsson,</w:t>
      </w:r>
    </w:p>
    <w:p w14:paraId="790E966F" w14:textId="77777777" w:rsidR="007D15AC" w:rsidRPr="00D27A41" w:rsidRDefault="007D15AC" w:rsidP="007D15AC">
      <w:pPr>
        <w:pStyle w:val="ListParagraph"/>
        <w:numPr>
          <w:ilvl w:val="0"/>
          <w:numId w:val="6"/>
        </w:numPr>
        <w:spacing w:after="0" w:line="276" w:lineRule="auto"/>
        <w:ind w:firstLineChars="0"/>
        <w:jc w:val="left"/>
        <w:rPr>
          <w:lang w:eastAsia="zh-CN"/>
        </w:rPr>
      </w:pPr>
      <w:r w:rsidRPr="00D27A41">
        <w:rPr>
          <w:lang w:eastAsia="zh-CN"/>
        </w:rPr>
        <w:t>Other companies seem fine with it</w:t>
      </w:r>
    </w:p>
    <w:p w14:paraId="3FAE276C" w14:textId="77777777" w:rsidR="007D15AC" w:rsidRDefault="007D15AC" w:rsidP="007D15AC">
      <w:pPr>
        <w:spacing w:after="0" w:line="276" w:lineRule="auto"/>
        <w:rPr>
          <w:lang w:eastAsia="zh-CN"/>
        </w:rPr>
      </w:pPr>
    </w:p>
    <w:p w14:paraId="172B20E5" w14:textId="77777777" w:rsidR="007D15AC" w:rsidRDefault="007D15AC" w:rsidP="007D15AC">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C99AFAE" w14:textId="77777777" w:rsidR="007D15AC" w:rsidRDefault="007D15AC" w:rsidP="007D15AC">
      <w:pPr>
        <w:pStyle w:val="ListParagraph"/>
        <w:numPr>
          <w:ilvl w:val="0"/>
          <w:numId w:val="6"/>
        </w:numPr>
        <w:spacing w:after="0" w:line="276" w:lineRule="auto"/>
        <w:ind w:firstLineChars="0"/>
        <w:rPr>
          <w:lang w:eastAsia="zh-CN"/>
        </w:rPr>
      </w:pPr>
      <w:r>
        <w:rPr>
          <w:lang w:eastAsia="zh-CN"/>
        </w:rPr>
        <w:t>Most companies seem fine with the proposal in general.</w:t>
      </w:r>
    </w:p>
    <w:p w14:paraId="2F20AADD" w14:textId="3ED1D475" w:rsidR="00C75D80" w:rsidRDefault="00BA2210" w:rsidP="007D15AC">
      <w:pPr>
        <w:pStyle w:val="ListParagraph"/>
        <w:numPr>
          <w:ilvl w:val="0"/>
          <w:numId w:val="6"/>
        </w:numPr>
        <w:spacing w:after="0" w:line="276" w:lineRule="auto"/>
        <w:ind w:firstLineChars="0"/>
        <w:rPr>
          <w:lang w:eastAsia="zh-CN"/>
        </w:rPr>
      </w:pPr>
      <w:r>
        <w:rPr>
          <w:lang w:eastAsia="zh-CN"/>
        </w:rPr>
        <w:t xml:space="preserve">FL made the change </w:t>
      </w:r>
      <w:r w:rsidR="00C75D80">
        <w:rPr>
          <w:lang w:eastAsia="zh-CN"/>
        </w:rPr>
        <w:t>“</w:t>
      </w:r>
      <w:r w:rsidR="00C75D80" w:rsidRPr="00F224CA">
        <w:rPr>
          <w:b/>
          <w:lang w:eastAsia="zh-CN"/>
        </w:rPr>
        <w:t xml:space="preserve">Option 4: 4 symbols S-SSB structure </w:t>
      </w:r>
      <w:r w:rsidR="00C75D80" w:rsidRPr="009318B1">
        <w:rPr>
          <w:b/>
          <w:strike/>
          <w:color w:val="FF0000"/>
          <w:lang w:eastAsia="zh-CN"/>
        </w:rPr>
        <w:t>with wider bandwidth</w:t>
      </w:r>
      <w:r w:rsidR="00C75D80">
        <w:rPr>
          <w:lang w:eastAsia="zh-CN"/>
        </w:rPr>
        <w:t>”</w:t>
      </w:r>
    </w:p>
    <w:p w14:paraId="751B8BFC" w14:textId="5861FFE9" w:rsidR="00AE5076" w:rsidRDefault="00AE5076" w:rsidP="006C4E48">
      <w:pPr>
        <w:pStyle w:val="ListParagraph"/>
        <w:numPr>
          <w:ilvl w:val="1"/>
          <w:numId w:val="6"/>
        </w:numPr>
        <w:spacing w:after="0" w:line="276" w:lineRule="auto"/>
        <w:ind w:firstLineChars="0"/>
        <w:rPr>
          <w:lang w:eastAsia="zh-CN"/>
        </w:rPr>
      </w:pPr>
      <w:r>
        <w:rPr>
          <w:lang w:eastAsia="zh-CN"/>
        </w:rPr>
        <w:t>Some companies (e.g., QC) mentioned there might be no need to expand the bandwidth of S-SSB in Option 4, S-SSB can be multiplexed with other SL transmissions to meet OCB requirement.</w:t>
      </w:r>
    </w:p>
    <w:p w14:paraId="42A385E8" w14:textId="2DA68B5D" w:rsidR="00AE5076" w:rsidRDefault="00AE5076" w:rsidP="006C4E48">
      <w:pPr>
        <w:pStyle w:val="ListParagraph"/>
        <w:numPr>
          <w:ilvl w:val="1"/>
          <w:numId w:val="6"/>
        </w:numPr>
        <w:spacing w:after="0" w:line="276" w:lineRule="auto"/>
        <w:ind w:firstLineChars="0"/>
        <w:rPr>
          <w:lang w:eastAsia="zh-CN"/>
        </w:rPr>
      </w:pPr>
      <w:r>
        <w:rPr>
          <w:lang w:eastAsia="zh-CN"/>
        </w:rPr>
        <w:t>FL assumes the key idea of Option 4 is “4 symbols S-SSB structure”. How to meeting OCB requirement under Option 4 is sub-level details.</w:t>
      </w:r>
    </w:p>
    <w:p w14:paraId="693D3F8E" w14:textId="344C278B" w:rsidR="00AE5076" w:rsidRDefault="00AE5076" w:rsidP="006C4E48">
      <w:pPr>
        <w:pStyle w:val="ListParagraph"/>
        <w:numPr>
          <w:ilvl w:val="1"/>
          <w:numId w:val="6"/>
        </w:numPr>
        <w:spacing w:after="0" w:line="276" w:lineRule="auto"/>
        <w:ind w:firstLineChars="0"/>
        <w:rPr>
          <w:lang w:eastAsia="zh-CN"/>
        </w:rPr>
      </w:pPr>
      <w:r>
        <w:rPr>
          <w:lang w:eastAsia="zh-CN"/>
        </w:rPr>
        <w:t xml:space="preserve">So let’s keep it simple </w:t>
      </w:r>
      <w:r w:rsidR="00032AD3">
        <w:rPr>
          <w:lang w:eastAsia="zh-CN"/>
        </w:rPr>
        <w:t>for now.</w:t>
      </w:r>
      <w:r w:rsidR="001A6CF5">
        <w:rPr>
          <w:lang w:eastAsia="zh-CN"/>
        </w:rPr>
        <w:t xml:space="preserve"> Companies can bring details in next meetings.</w:t>
      </w:r>
    </w:p>
    <w:p w14:paraId="5E56CE91" w14:textId="1BDD7B50" w:rsidR="00CC2D3C" w:rsidRDefault="0075394F" w:rsidP="007D15AC">
      <w:pPr>
        <w:pStyle w:val="ListParagraph"/>
        <w:numPr>
          <w:ilvl w:val="0"/>
          <w:numId w:val="6"/>
        </w:numPr>
        <w:spacing w:after="0" w:line="276" w:lineRule="auto"/>
        <w:ind w:firstLineChars="0"/>
        <w:rPr>
          <w:lang w:eastAsia="zh-CN"/>
        </w:rPr>
      </w:pPr>
      <w:r>
        <w:rPr>
          <w:lang w:eastAsia="zh-CN"/>
        </w:rPr>
        <w:t>On the 1</w:t>
      </w:r>
      <w:r w:rsidRPr="0075394F">
        <w:rPr>
          <w:vertAlign w:val="superscript"/>
          <w:lang w:eastAsia="zh-CN"/>
        </w:rPr>
        <w:t>st</w:t>
      </w:r>
      <w:r>
        <w:rPr>
          <w:lang w:eastAsia="zh-CN"/>
        </w:rPr>
        <w:t xml:space="preserve"> FFS point, i.e.,</w:t>
      </w:r>
      <w:r w:rsidR="009852E4">
        <w:rPr>
          <w:lang w:eastAsia="zh-CN"/>
        </w:rPr>
        <w:t xml:space="preserve"> </w:t>
      </w:r>
      <w:r w:rsidR="00CC2D3C">
        <w:rPr>
          <w:lang w:eastAsia="zh-CN"/>
        </w:rPr>
        <w:t>“</w:t>
      </w:r>
      <w:r w:rsidR="00CC2D3C">
        <w:rPr>
          <w:b/>
          <w:lang w:eastAsia="zh-CN"/>
        </w:rPr>
        <w:t>FFS the time domain locations of S-SSB resources, e.g., whether/how to introduce more candidate occasions compared with R16/R17 NR SL design, etc.</w:t>
      </w:r>
      <w:r w:rsidR="00CC2D3C">
        <w:rPr>
          <w:lang w:eastAsia="zh-CN"/>
        </w:rPr>
        <w:t>”</w:t>
      </w:r>
    </w:p>
    <w:p w14:paraId="42C89B86" w14:textId="455D1025" w:rsidR="00C40D60" w:rsidRDefault="00C40D60" w:rsidP="006C4E48">
      <w:pPr>
        <w:pStyle w:val="ListParagraph"/>
        <w:numPr>
          <w:ilvl w:val="1"/>
          <w:numId w:val="6"/>
        </w:numPr>
        <w:spacing w:after="0" w:line="276" w:lineRule="auto"/>
        <w:ind w:firstLineChars="0"/>
        <w:rPr>
          <w:lang w:eastAsia="zh-CN"/>
        </w:rPr>
      </w:pPr>
      <w:r>
        <w:rPr>
          <w:lang w:eastAsia="zh-CN"/>
        </w:rPr>
        <w:t>No change is made.</w:t>
      </w:r>
    </w:p>
    <w:p w14:paraId="0F541F95" w14:textId="7641F54B" w:rsidR="00660229" w:rsidRDefault="00660229" w:rsidP="006C4E48">
      <w:pPr>
        <w:pStyle w:val="ListParagraph"/>
        <w:numPr>
          <w:ilvl w:val="1"/>
          <w:numId w:val="6"/>
        </w:numPr>
        <w:spacing w:after="0" w:line="276" w:lineRule="auto"/>
        <w:ind w:firstLineChars="0"/>
        <w:rPr>
          <w:lang w:eastAsia="zh-CN"/>
        </w:rPr>
      </w:pPr>
      <w:r>
        <w:rPr>
          <w:lang w:eastAsia="zh-CN"/>
        </w:rPr>
        <w:t>FL would like to remind the group that in next meetings, companies please also bring up the whole picture on this FFS point. For example, if we introduce more candidate occasions, how does it work, when should UE transmit on such additional occasions, etc. Such things are correlated. We cannot simply discuss introducing more occasions without knowing how it works.</w:t>
      </w:r>
      <w:r w:rsidR="00B96769">
        <w:rPr>
          <w:lang w:eastAsia="zh-CN"/>
        </w:rPr>
        <w:t xml:space="preserve"> (Thanks to Ericsson’s comment</w:t>
      </w:r>
      <w:r w:rsidR="000D03FD">
        <w:rPr>
          <w:lang w:eastAsia="zh-CN"/>
        </w:rPr>
        <w:t xml:space="preserve"> on this point</w:t>
      </w:r>
      <w:r w:rsidR="00B96769">
        <w:rPr>
          <w:lang w:eastAsia="zh-CN"/>
        </w:rPr>
        <w:t>)</w:t>
      </w:r>
    </w:p>
    <w:p w14:paraId="4A86A070" w14:textId="77777777" w:rsidR="007D15AC" w:rsidRPr="00703F6D" w:rsidRDefault="007D15AC" w:rsidP="007D15AC">
      <w:pPr>
        <w:spacing w:after="0" w:line="276" w:lineRule="auto"/>
        <w:rPr>
          <w:lang w:eastAsia="zh-CN"/>
        </w:rPr>
      </w:pPr>
    </w:p>
    <w:p w14:paraId="29C5B6C4" w14:textId="77777777" w:rsidR="007D15AC" w:rsidRDefault="007D15AC" w:rsidP="007D15AC">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21013B05" w14:textId="77777777" w:rsidR="007D15AC" w:rsidRDefault="007D15AC" w:rsidP="007D15AC">
      <w:pPr>
        <w:spacing w:after="0" w:line="276" w:lineRule="auto"/>
        <w:rPr>
          <w:lang w:eastAsia="zh-CN"/>
        </w:rPr>
      </w:pPr>
    </w:p>
    <w:p w14:paraId="636E7F57" w14:textId="286DDBAB" w:rsidR="00C42647" w:rsidRDefault="007D15AC" w:rsidP="00C42647">
      <w:pPr>
        <w:rPr>
          <w:b/>
          <w:lang w:eastAsia="zh-CN"/>
        </w:rPr>
      </w:pPr>
      <w:r w:rsidRPr="00454FC2">
        <w:rPr>
          <w:rFonts w:hint="eastAsia"/>
          <w:b/>
          <w:highlight w:val="yellow"/>
          <w:lang w:eastAsia="zh-CN"/>
        </w:rPr>
        <w:t>P</w:t>
      </w:r>
      <w:r w:rsidRPr="00B14C46">
        <w:rPr>
          <w:b/>
          <w:highlight w:val="yellow"/>
          <w:lang w:eastAsia="zh-CN"/>
        </w:rPr>
        <w:t xml:space="preserve">roposal </w:t>
      </w:r>
      <w:r w:rsidR="00FF61AD">
        <w:rPr>
          <w:b/>
          <w:highlight w:val="yellow"/>
          <w:lang w:eastAsia="zh-CN"/>
        </w:rPr>
        <w:t>5</w:t>
      </w:r>
      <w:r w:rsidRPr="00204AB3">
        <w:rPr>
          <w:b/>
          <w:highlight w:val="yellow"/>
          <w:lang w:eastAsia="zh-CN"/>
        </w:rPr>
        <w:t>-</w:t>
      </w:r>
      <w:r>
        <w:rPr>
          <w:b/>
          <w:highlight w:val="yellow"/>
          <w:lang w:eastAsia="zh-CN"/>
        </w:rPr>
        <w:t>1e</w:t>
      </w:r>
      <w:r>
        <w:rPr>
          <w:rFonts w:hint="eastAsia"/>
          <w:b/>
          <w:lang w:eastAsia="zh-CN"/>
        </w:rPr>
        <w:t>:</w:t>
      </w:r>
      <w:r>
        <w:rPr>
          <w:b/>
          <w:lang w:eastAsia="zh-CN"/>
        </w:rPr>
        <w:t xml:space="preserve"> </w:t>
      </w:r>
      <w:r w:rsidR="00C42647">
        <w:rPr>
          <w:b/>
          <w:lang w:eastAsia="zh-CN"/>
        </w:rPr>
        <w:t>For S-SSB and synchronization in SL-U:</w:t>
      </w:r>
    </w:p>
    <w:p w14:paraId="21181B47" w14:textId="77777777" w:rsidR="00C42647" w:rsidRDefault="00C42647" w:rsidP="00C42647">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4DB3122" w14:textId="77777777" w:rsidR="00C42647" w:rsidRPr="00F224CA" w:rsidRDefault="00C42647" w:rsidP="00C42647">
      <w:pPr>
        <w:pStyle w:val="ListParagraph"/>
        <w:numPr>
          <w:ilvl w:val="0"/>
          <w:numId w:val="33"/>
        </w:numPr>
        <w:ind w:firstLineChars="0"/>
        <w:rPr>
          <w:b/>
          <w:lang w:eastAsia="zh-CN"/>
        </w:rPr>
      </w:pPr>
      <w:r>
        <w:rPr>
          <w:b/>
          <w:lang w:eastAsia="zh-CN"/>
        </w:rPr>
        <w:t xml:space="preserve">FFS at least the following solutions to meet OCB </w:t>
      </w:r>
      <w:r w:rsidRPr="00F224CA">
        <w:rPr>
          <w:b/>
          <w:lang w:eastAsia="zh-CN"/>
        </w:rPr>
        <w:t>and PSD requirement for S-SSB transmission</w:t>
      </w:r>
    </w:p>
    <w:p w14:paraId="57F8C3FC" w14:textId="77777777" w:rsidR="00C42647" w:rsidRPr="00F224CA" w:rsidRDefault="00C42647" w:rsidP="00C42647">
      <w:pPr>
        <w:pStyle w:val="ListParagraph"/>
        <w:numPr>
          <w:ilvl w:val="1"/>
          <w:numId w:val="33"/>
        </w:numPr>
        <w:ind w:firstLineChars="0"/>
        <w:rPr>
          <w:b/>
          <w:lang w:eastAsia="zh-CN"/>
        </w:rPr>
      </w:pPr>
      <w:r w:rsidRPr="00F224CA">
        <w:rPr>
          <w:b/>
          <w:lang w:eastAsia="zh-CN"/>
        </w:rPr>
        <w:t>Option 1: Using interlaced RB transmission</w:t>
      </w:r>
    </w:p>
    <w:p w14:paraId="7D838431" w14:textId="77777777" w:rsidR="00C42647" w:rsidRPr="00F224CA" w:rsidRDefault="00C42647" w:rsidP="00C42647">
      <w:pPr>
        <w:pStyle w:val="ListParagraph"/>
        <w:numPr>
          <w:ilvl w:val="1"/>
          <w:numId w:val="33"/>
        </w:numPr>
        <w:ind w:firstLineChars="0"/>
        <w:rPr>
          <w:b/>
          <w:lang w:eastAsia="zh-CN"/>
        </w:rPr>
      </w:pPr>
      <w:r w:rsidRPr="00F224CA">
        <w:rPr>
          <w:b/>
          <w:lang w:eastAsia="zh-CN"/>
        </w:rPr>
        <w:t>Option 2: S-SSB multiplexing with other SL transmissions in the same slot</w:t>
      </w:r>
    </w:p>
    <w:p w14:paraId="3973505A" w14:textId="7D4DD2CF" w:rsidR="00C42647" w:rsidRPr="00F224CA" w:rsidRDefault="00C42647" w:rsidP="00C42647">
      <w:pPr>
        <w:pStyle w:val="ListParagraph"/>
        <w:numPr>
          <w:ilvl w:val="1"/>
          <w:numId w:val="33"/>
        </w:numPr>
        <w:ind w:firstLineChars="0"/>
        <w:rPr>
          <w:b/>
          <w:lang w:eastAsia="zh-CN"/>
        </w:rPr>
      </w:pPr>
      <w:r w:rsidRPr="00F224CA">
        <w:rPr>
          <w:b/>
          <w:lang w:eastAsia="zh-CN"/>
        </w:rPr>
        <w:t>Option 3: Repetition of S-PSS/S-SSS/PSBCH in frequency domain</w:t>
      </w:r>
    </w:p>
    <w:p w14:paraId="17DE4C9D" w14:textId="77777777" w:rsidR="00C42647" w:rsidRPr="00F224CA" w:rsidRDefault="00C42647" w:rsidP="00C42647">
      <w:pPr>
        <w:pStyle w:val="ListParagraph"/>
        <w:numPr>
          <w:ilvl w:val="1"/>
          <w:numId w:val="33"/>
        </w:numPr>
        <w:ind w:firstLineChars="0"/>
        <w:rPr>
          <w:b/>
          <w:lang w:eastAsia="zh-CN"/>
        </w:rPr>
      </w:pPr>
      <w:r w:rsidRPr="00F224CA">
        <w:rPr>
          <w:b/>
          <w:lang w:eastAsia="zh-CN"/>
        </w:rPr>
        <w:t xml:space="preserve">Option 4: 4 symbols S-SSB structure </w:t>
      </w:r>
      <w:r w:rsidRPr="006C4E48">
        <w:rPr>
          <w:b/>
          <w:strike/>
          <w:color w:val="FF0000"/>
          <w:lang w:eastAsia="zh-CN"/>
        </w:rPr>
        <w:t>with wider bandwidth</w:t>
      </w:r>
    </w:p>
    <w:p w14:paraId="462DD430" w14:textId="2D9D4836" w:rsidR="00C42647" w:rsidRPr="00F224CA" w:rsidRDefault="00C42647" w:rsidP="00C42647">
      <w:pPr>
        <w:pStyle w:val="ListParagraph"/>
        <w:numPr>
          <w:ilvl w:val="1"/>
          <w:numId w:val="33"/>
        </w:numPr>
        <w:ind w:firstLineChars="0"/>
        <w:rPr>
          <w:b/>
          <w:lang w:eastAsia="zh-CN"/>
        </w:rPr>
      </w:pPr>
      <w:r w:rsidRPr="00F224CA">
        <w:rPr>
          <w:b/>
          <w:lang w:eastAsia="zh-CN"/>
        </w:rPr>
        <w:t>Option 5: S-PSS/S-SSS/PSBCH with wider bandwidth</w:t>
      </w:r>
    </w:p>
    <w:p w14:paraId="67321545" w14:textId="77777777" w:rsidR="00C42647" w:rsidRPr="00F224CA" w:rsidRDefault="00C42647" w:rsidP="00C42647">
      <w:pPr>
        <w:pStyle w:val="ListParagraph"/>
        <w:numPr>
          <w:ilvl w:val="0"/>
          <w:numId w:val="33"/>
        </w:numPr>
        <w:ind w:firstLineChars="0"/>
        <w:rPr>
          <w:b/>
          <w:lang w:eastAsia="zh-CN"/>
        </w:rPr>
      </w:pPr>
      <w:r w:rsidRPr="00F224CA">
        <w:rPr>
          <w:b/>
          <w:lang w:eastAsia="zh-CN"/>
        </w:rPr>
        <w:t>FFS whether the temporarily exemption of OCB requirement is applicable for S-SSB transmission</w:t>
      </w:r>
    </w:p>
    <w:p w14:paraId="0766DE1F" w14:textId="77777777" w:rsidR="00C42647" w:rsidRPr="00F224CA" w:rsidRDefault="00C42647" w:rsidP="00C42647">
      <w:pPr>
        <w:pStyle w:val="ListParagraph"/>
        <w:numPr>
          <w:ilvl w:val="0"/>
          <w:numId w:val="33"/>
        </w:numPr>
        <w:ind w:firstLineChars="0"/>
        <w:rPr>
          <w:b/>
          <w:lang w:eastAsia="zh-CN"/>
        </w:rPr>
      </w:pPr>
      <w:r w:rsidRPr="00F224CA">
        <w:rPr>
          <w:b/>
          <w:lang w:eastAsia="zh-CN"/>
        </w:rPr>
        <w:t>FFS whether any changes to R16/R17 NR SL synchronization procedure</w:t>
      </w:r>
    </w:p>
    <w:p w14:paraId="160F1479" w14:textId="77777777" w:rsidR="007D15AC" w:rsidRPr="002A762F" w:rsidRDefault="007D15AC">
      <w:pPr>
        <w:rPr>
          <w:lang w:eastAsia="zh-CN"/>
        </w:rPr>
      </w:pPr>
    </w:p>
    <w:p w14:paraId="754C3C4B" w14:textId="77777777" w:rsidR="00EF720D" w:rsidRDefault="00DC4A00">
      <w:pPr>
        <w:pStyle w:val="Heading2"/>
        <w:rPr>
          <w:lang w:eastAsia="zh-CN"/>
        </w:rPr>
      </w:pPr>
      <w:r>
        <w:rPr>
          <w:rFonts w:hint="eastAsia"/>
          <w:lang w:eastAsia="zh-CN"/>
        </w:rPr>
        <w:t>Issue</w:t>
      </w:r>
      <w:r>
        <w:rPr>
          <w:lang w:eastAsia="zh-CN"/>
        </w:rPr>
        <w:t>#6: Others</w:t>
      </w:r>
    </w:p>
    <w:p w14:paraId="08B1F752" w14:textId="77777777" w:rsidR="00EF720D" w:rsidRDefault="00DC4A00">
      <w:pPr>
        <w:pStyle w:val="Heading3"/>
        <w:rPr>
          <w:lang w:eastAsia="zh-CN"/>
        </w:rPr>
      </w:pPr>
      <w:r>
        <w:rPr>
          <w:rFonts w:hint="eastAsia"/>
          <w:lang w:eastAsia="zh-CN"/>
        </w:rPr>
        <w:t>B</w:t>
      </w:r>
      <w:r>
        <w:rPr>
          <w:lang w:eastAsia="zh-CN"/>
        </w:rPr>
        <w:t>ackground</w:t>
      </w:r>
    </w:p>
    <w:p w14:paraId="2E69B1D3" w14:textId="77777777" w:rsidR="00EF720D" w:rsidRDefault="00DC4A00">
      <w:pPr>
        <w:rPr>
          <w:lang w:eastAsia="zh-CN"/>
        </w:rPr>
      </w:pPr>
      <w:r>
        <w:rPr>
          <w:lang w:eastAsia="zh-CN"/>
        </w:rPr>
        <w:t>Some companies also give proposals that are not related to the above issues:</w:t>
      </w:r>
    </w:p>
    <w:p w14:paraId="27D7A580" w14:textId="77777777" w:rsidR="00EF720D" w:rsidRDefault="00DC4A00">
      <w:pPr>
        <w:pStyle w:val="ListParagraph"/>
        <w:numPr>
          <w:ilvl w:val="0"/>
          <w:numId w:val="37"/>
        </w:numPr>
        <w:ind w:firstLineChars="0"/>
        <w:rPr>
          <w:lang w:eastAsia="zh-CN"/>
        </w:rPr>
      </w:pPr>
      <w:r>
        <w:rPr>
          <w:lang w:eastAsia="zh-CN"/>
        </w:rPr>
        <w:t>Some companies mentioned channel access issues, e.g., LBT type, COT sharing, short control signaling, wideband channel access, etc. Such issues are assumed to be handled in AI 9.4.1.1 (SL-U channel access).</w:t>
      </w:r>
    </w:p>
    <w:p w14:paraId="16F4DBAC" w14:textId="77777777" w:rsidR="00EF720D" w:rsidRDefault="00DC4A00">
      <w:pPr>
        <w:pStyle w:val="ListParagraph"/>
        <w:numPr>
          <w:ilvl w:val="0"/>
          <w:numId w:val="37"/>
        </w:numPr>
        <w:ind w:firstLineChars="0"/>
        <w:rPr>
          <w:lang w:eastAsia="zh-CN"/>
        </w:rPr>
      </w:pPr>
      <w:r>
        <w:rPr>
          <w:lang w:eastAsia="zh-CN"/>
        </w:rPr>
        <w:t>Some companies mentioned issues like congestion control, power control, CSI reporting, DMRS, cast type, etc. Since the WID explicitly mentioned “</w:t>
      </w:r>
      <w:r>
        <w:rPr>
          <w:i/>
          <w:u w:val="single"/>
          <w:lang w:eastAsia="zh-CN"/>
        </w:rPr>
        <w:t>The existing NR sidelink and NR-U channel structure shall be reused as the baseline.</w:t>
      </w:r>
      <w:r>
        <w:rPr>
          <w:lang w:eastAsia="zh-CN"/>
        </w:rPr>
        <w:t xml:space="preserve">”, it is assumed that if no new agreements are made, those legacy NR sidelink designs are reused for R18 SL-U. Companies are encouraged to further check whether any updates are needed regarding these issues, and can bring them in next meeting if any. </w:t>
      </w:r>
    </w:p>
    <w:p w14:paraId="4A9C037D" w14:textId="77777777" w:rsidR="00EF720D" w:rsidRDefault="00DC4A00">
      <w:pPr>
        <w:rPr>
          <w:lang w:eastAsia="zh-CN"/>
        </w:rPr>
      </w:pPr>
      <w:r>
        <w:rPr>
          <w:lang w:eastAsia="zh-CN"/>
        </w:rPr>
        <w:t>Based on the above summary, the FL assumes no proposals are needed for this section so far.</w:t>
      </w:r>
    </w:p>
    <w:p w14:paraId="5E3EC07A" w14:textId="77777777" w:rsidR="00EF720D" w:rsidRDefault="00EF720D">
      <w:pPr>
        <w:rPr>
          <w:lang w:eastAsia="zh-CN"/>
        </w:rPr>
      </w:pPr>
    </w:p>
    <w:p w14:paraId="286B0201"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E6FD493" w14:textId="77777777">
        <w:trPr>
          <w:trHeight w:val="450"/>
        </w:trPr>
        <w:tc>
          <w:tcPr>
            <w:tcW w:w="1837" w:type="dxa"/>
          </w:tcPr>
          <w:p w14:paraId="2C38B99B" w14:textId="77777777" w:rsidR="00EF720D" w:rsidRDefault="00DC4A00">
            <w:pPr>
              <w:rPr>
                <w:b/>
                <w:lang w:eastAsia="zh-CN"/>
              </w:rPr>
            </w:pPr>
            <w:r>
              <w:rPr>
                <w:rFonts w:hint="eastAsia"/>
                <w:b/>
                <w:lang w:eastAsia="zh-CN"/>
              </w:rPr>
              <w:t>C</w:t>
            </w:r>
            <w:r>
              <w:rPr>
                <w:b/>
                <w:lang w:eastAsia="zh-CN"/>
              </w:rPr>
              <w:t>ompany</w:t>
            </w:r>
          </w:p>
        </w:tc>
        <w:tc>
          <w:tcPr>
            <w:tcW w:w="7470" w:type="dxa"/>
          </w:tcPr>
          <w:p w14:paraId="17352F9A" w14:textId="77777777" w:rsidR="00EF720D" w:rsidRDefault="00DC4A00">
            <w:pPr>
              <w:rPr>
                <w:b/>
                <w:lang w:eastAsia="zh-CN"/>
              </w:rPr>
            </w:pPr>
            <w:r>
              <w:rPr>
                <w:b/>
                <w:lang w:eastAsia="zh-CN"/>
              </w:rPr>
              <w:t>Company proposal related to this issue</w:t>
            </w:r>
          </w:p>
        </w:tc>
      </w:tr>
      <w:tr w:rsidR="00EF720D" w14:paraId="76C46FE4" w14:textId="77777777">
        <w:trPr>
          <w:trHeight w:val="450"/>
        </w:trPr>
        <w:tc>
          <w:tcPr>
            <w:tcW w:w="1837" w:type="dxa"/>
          </w:tcPr>
          <w:p w14:paraId="533AFCFE" w14:textId="77777777" w:rsidR="00EF720D" w:rsidRDefault="00DC4A00">
            <w:pPr>
              <w:rPr>
                <w:lang w:eastAsia="zh-CN"/>
              </w:rPr>
            </w:pPr>
            <w:r>
              <w:rPr>
                <w:lang w:eastAsia="zh-CN"/>
              </w:rPr>
              <w:t>Nokia, N</w:t>
            </w:r>
            <w:r>
              <w:rPr>
                <w:rFonts w:hint="eastAsia"/>
                <w:lang w:eastAsia="zh-CN"/>
              </w:rPr>
              <w:t>SB</w:t>
            </w:r>
          </w:p>
        </w:tc>
        <w:tc>
          <w:tcPr>
            <w:tcW w:w="7470" w:type="dxa"/>
          </w:tcPr>
          <w:p w14:paraId="19088434" w14:textId="77777777" w:rsidR="00EF720D" w:rsidRDefault="00EF720D">
            <w:pPr>
              <w:rPr>
                <w:lang w:eastAsia="zh-CN"/>
              </w:rPr>
            </w:pPr>
          </w:p>
        </w:tc>
      </w:tr>
      <w:tr w:rsidR="00EF720D" w14:paraId="6003709D" w14:textId="77777777">
        <w:trPr>
          <w:trHeight w:val="450"/>
        </w:trPr>
        <w:tc>
          <w:tcPr>
            <w:tcW w:w="1837" w:type="dxa"/>
          </w:tcPr>
          <w:p w14:paraId="69057616" w14:textId="77777777" w:rsidR="00EF720D" w:rsidRDefault="00DC4A00">
            <w:pPr>
              <w:rPr>
                <w:lang w:eastAsia="zh-CN"/>
              </w:rPr>
            </w:pPr>
            <w:r>
              <w:rPr>
                <w:lang w:eastAsia="zh-CN"/>
              </w:rPr>
              <w:t>Huawei, HiSi</w:t>
            </w:r>
          </w:p>
        </w:tc>
        <w:tc>
          <w:tcPr>
            <w:tcW w:w="7470" w:type="dxa"/>
          </w:tcPr>
          <w:p w14:paraId="1190185D" w14:textId="77777777" w:rsidR="00EF720D" w:rsidRDefault="00EF720D">
            <w:pPr>
              <w:rPr>
                <w:lang w:eastAsia="zh-CN"/>
              </w:rPr>
            </w:pPr>
          </w:p>
        </w:tc>
      </w:tr>
      <w:tr w:rsidR="00EF720D" w14:paraId="5DB8A5D8" w14:textId="77777777">
        <w:trPr>
          <w:trHeight w:val="450"/>
        </w:trPr>
        <w:tc>
          <w:tcPr>
            <w:tcW w:w="1837" w:type="dxa"/>
          </w:tcPr>
          <w:p w14:paraId="7F042626" w14:textId="77777777" w:rsidR="00EF720D" w:rsidRDefault="00DC4A00">
            <w:pPr>
              <w:rPr>
                <w:lang w:eastAsia="zh-CN"/>
              </w:rPr>
            </w:pPr>
            <w:r>
              <w:rPr>
                <w:lang w:eastAsia="zh-CN"/>
              </w:rPr>
              <w:t>Spreadtrum</w:t>
            </w:r>
          </w:p>
        </w:tc>
        <w:tc>
          <w:tcPr>
            <w:tcW w:w="7470" w:type="dxa"/>
          </w:tcPr>
          <w:p w14:paraId="5D388E51" w14:textId="77777777" w:rsidR="00EF720D" w:rsidRDefault="00EF720D">
            <w:pPr>
              <w:rPr>
                <w:lang w:eastAsia="zh-CN"/>
              </w:rPr>
            </w:pPr>
          </w:p>
        </w:tc>
      </w:tr>
      <w:tr w:rsidR="00EF720D" w14:paraId="2403600E" w14:textId="77777777">
        <w:trPr>
          <w:trHeight w:val="450"/>
        </w:trPr>
        <w:tc>
          <w:tcPr>
            <w:tcW w:w="1837" w:type="dxa"/>
          </w:tcPr>
          <w:p w14:paraId="0FBF494E" w14:textId="77777777" w:rsidR="00EF720D" w:rsidRDefault="00DC4A00">
            <w:pPr>
              <w:rPr>
                <w:lang w:eastAsia="zh-CN"/>
              </w:rPr>
            </w:pPr>
            <w:r>
              <w:rPr>
                <w:lang w:eastAsia="zh-CN"/>
              </w:rPr>
              <w:t>ZTE, Sanechips</w:t>
            </w:r>
          </w:p>
        </w:tc>
        <w:tc>
          <w:tcPr>
            <w:tcW w:w="7470" w:type="dxa"/>
          </w:tcPr>
          <w:p w14:paraId="386BF626" w14:textId="77777777" w:rsidR="00EF720D" w:rsidRDefault="00DC4A00">
            <w:pPr>
              <w:rPr>
                <w:lang w:eastAsia="zh-CN"/>
              </w:rPr>
            </w:pPr>
            <w:r>
              <w:rPr>
                <w:lang w:eastAsia="zh-CN"/>
              </w:rPr>
              <w:t>Proposal 14:</w:t>
            </w:r>
            <w:r>
              <w:rPr>
                <w:lang w:eastAsia="zh-CN"/>
              </w:rPr>
              <w:tab/>
              <w:t>Legacy NR SL DMRS and CSI-RS design can be reused for SL-U</w:t>
            </w:r>
          </w:p>
          <w:p w14:paraId="20CEEE37" w14:textId="77777777" w:rsidR="00EF720D" w:rsidRDefault="00DC4A00">
            <w:pPr>
              <w:rPr>
                <w:lang w:eastAsia="zh-CN"/>
              </w:rPr>
            </w:pPr>
            <w:r>
              <w:rPr>
                <w:lang w:eastAsia="zh-CN"/>
              </w:rPr>
              <w:t>Proposal 15:</w:t>
            </w:r>
            <w:r>
              <w:rPr>
                <w:lang w:eastAsia="zh-CN"/>
              </w:rPr>
              <w:tab/>
              <w:t>Legacy Rel-16 mode 1 resource selection mechanism can be supported as baseline for SL-U</w:t>
            </w:r>
          </w:p>
          <w:p w14:paraId="3D9588BA" w14:textId="77777777" w:rsidR="00EF720D" w:rsidRDefault="00DC4A00">
            <w:pPr>
              <w:rPr>
                <w:lang w:eastAsia="zh-CN"/>
              </w:rPr>
            </w:pPr>
            <w:r>
              <w:rPr>
                <w:rFonts w:hint="eastAsia"/>
                <w:lang w:eastAsia="zh-CN"/>
              </w:rPr>
              <w:t>•</w:t>
            </w:r>
            <w:r>
              <w:rPr>
                <w:lang w:eastAsia="zh-CN"/>
              </w:rPr>
              <w:tab/>
              <w:t>FFS enhanced mode 2 resource selection method to guarantee continuous transmissions within a COT</w:t>
            </w:r>
          </w:p>
          <w:p w14:paraId="2CAB0BC2" w14:textId="77777777" w:rsidR="00EF720D" w:rsidRDefault="00DC4A00">
            <w:pPr>
              <w:rPr>
                <w:lang w:eastAsia="zh-CN"/>
              </w:rPr>
            </w:pPr>
            <w:r>
              <w:rPr>
                <w:lang w:eastAsia="zh-CN"/>
              </w:rPr>
              <w:t>Proposal 16:</w:t>
            </w:r>
            <w:r>
              <w:rPr>
                <w:lang w:eastAsia="zh-CN"/>
              </w:rPr>
              <w:tab/>
              <w:t>Rel-16 power control principle can be reused for SL-U, and Max Mean EIRP and power density limit should be considered additionally if necessary.</w:t>
            </w:r>
          </w:p>
          <w:p w14:paraId="38EED031" w14:textId="77777777" w:rsidR="00EF720D" w:rsidRDefault="00DC4A00">
            <w:pPr>
              <w:rPr>
                <w:lang w:eastAsia="zh-CN"/>
              </w:rPr>
            </w:pPr>
            <w:r>
              <w:rPr>
                <w:lang w:eastAsia="zh-CN"/>
              </w:rPr>
              <w:t>Proposal 17:</w:t>
            </w:r>
            <w:r>
              <w:rPr>
                <w:lang w:eastAsia="zh-CN"/>
              </w:rPr>
              <w:tab/>
              <w:t xml:space="preserve">Rel-16 CSI measurement and feedback mechanism can be the start point for SL-U </w:t>
            </w:r>
          </w:p>
          <w:p w14:paraId="3CB5C2EA" w14:textId="77777777" w:rsidR="00EF720D" w:rsidRDefault="00DC4A00">
            <w:pPr>
              <w:rPr>
                <w:lang w:eastAsia="zh-CN"/>
              </w:rPr>
            </w:pPr>
            <w:r>
              <w:rPr>
                <w:rFonts w:hint="eastAsia"/>
                <w:lang w:eastAsia="zh-CN"/>
              </w:rPr>
              <w:t>•</w:t>
            </w:r>
            <w:r>
              <w:rPr>
                <w:lang w:eastAsia="zh-CN"/>
              </w:rPr>
              <w:tab/>
              <w:t>FFS sub-band CSI feedback</w:t>
            </w:r>
          </w:p>
        </w:tc>
      </w:tr>
      <w:tr w:rsidR="00EF720D" w14:paraId="28CEAEDD" w14:textId="77777777">
        <w:trPr>
          <w:trHeight w:val="450"/>
        </w:trPr>
        <w:tc>
          <w:tcPr>
            <w:tcW w:w="1837" w:type="dxa"/>
          </w:tcPr>
          <w:p w14:paraId="3088B2C8" w14:textId="77777777" w:rsidR="00EF720D" w:rsidRDefault="00DC4A00">
            <w:pPr>
              <w:rPr>
                <w:lang w:eastAsia="zh-CN"/>
              </w:rPr>
            </w:pPr>
            <w:r>
              <w:rPr>
                <w:lang w:eastAsia="zh-CN"/>
              </w:rPr>
              <w:t>CATT, GOHIGH</w:t>
            </w:r>
          </w:p>
        </w:tc>
        <w:tc>
          <w:tcPr>
            <w:tcW w:w="7470" w:type="dxa"/>
          </w:tcPr>
          <w:p w14:paraId="073F7741" w14:textId="77777777" w:rsidR="00EF720D" w:rsidRDefault="00EF720D">
            <w:pPr>
              <w:rPr>
                <w:lang w:eastAsia="zh-CN"/>
              </w:rPr>
            </w:pPr>
          </w:p>
        </w:tc>
      </w:tr>
      <w:tr w:rsidR="00EF720D" w14:paraId="7DA5278C" w14:textId="77777777">
        <w:trPr>
          <w:trHeight w:val="450"/>
        </w:trPr>
        <w:tc>
          <w:tcPr>
            <w:tcW w:w="1837" w:type="dxa"/>
          </w:tcPr>
          <w:p w14:paraId="1C171B3F" w14:textId="77777777" w:rsidR="00EF720D" w:rsidRDefault="00DC4A00">
            <w:pPr>
              <w:rPr>
                <w:lang w:eastAsia="zh-CN"/>
              </w:rPr>
            </w:pPr>
            <w:r>
              <w:rPr>
                <w:lang w:eastAsia="zh-CN"/>
              </w:rPr>
              <w:t>vivo</w:t>
            </w:r>
          </w:p>
        </w:tc>
        <w:tc>
          <w:tcPr>
            <w:tcW w:w="7470" w:type="dxa"/>
          </w:tcPr>
          <w:p w14:paraId="3D7CF3E3" w14:textId="77777777" w:rsidR="00EF720D" w:rsidRDefault="00EF720D">
            <w:pPr>
              <w:rPr>
                <w:lang w:eastAsia="zh-CN"/>
              </w:rPr>
            </w:pPr>
          </w:p>
        </w:tc>
      </w:tr>
      <w:tr w:rsidR="00EF720D" w14:paraId="281D1004" w14:textId="77777777">
        <w:trPr>
          <w:trHeight w:val="225"/>
        </w:trPr>
        <w:tc>
          <w:tcPr>
            <w:tcW w:w="1837" w:type="dxa"/>
          </w:tcPr>
          <w:p w14:paraId="43EB2F21" w14:textId="77777777" w:rsidR="00EF720D" w:rsidRDefault="00DC4A00">
            <w:pPr>
              <w:rPr>
                <w:lang w:eastAsia="zh-CN"/>
              </w:rPr>
            </w:pPr>
            <w:r>
              <w:rPr>
                <w:lang w:eastAsia="zh-CN"/>
              </w:rPr>
              <w:t>InterDigital</w:t>
            </w:r>
          </w:p>
        </w:tc>
        <w:tc>
          <w:tcPr>
            <w:tcW w:w="7470" w:type="dxa"/>
          </w:tcPr>
          <w:p w14:paraId="307BD5D6" w14:textId="77777777" w:rsidR="00EF720D" w:rsidRDefault="00DC4A00">
            <w:pPr>
              <w:rPr>
                <w:lang w:eastAsia="zh-CN"/>
              </w:rPr>
            </w:pPr>
            <w:r>
              <w:rPr>
                <w:lang w:eastAsia="zh-CN"/>
              </w:rPr>
              <w:t>Proposal 8: Study the necessity of additional SCI content to enable COT sharing for sidelink unlicensed.</w:t>
            </w:r>
          </w:p>
          <w:p w14:paraId="19C74C36" w14:textId="77777777" w:rsidR="00EF720D" w:rsidRDefault="00DC4A00">
            <w:pPr>
              <w:rPr>
                <w:lang w:eastAsia="zh-CN"/>
              </w:rPr>
            </w:pPr>
            <w:r>
              <w:rPr>
                <w:lang w:eastAsia="zh-CN"/>
              </w:rPr>
              <w:t>Proposal 9: Consider a scheduling DCI indicating at least the following information:</w:t>
            </w:r>
          </w:p>
          <w:p w14:paraId="0DC36273" w14:textId="77777777" w:rsidR="00EF720D" w:rsidRDefault="00DC4A00">
            <w:pPr>
              <w:rPr>
                <w:lang w:eastAsia="zh-CN"/>
              </w:rPr>
            </w:pPr>
            <w:r>
              <w:rPr>
                <w:rFonts w:hint="eastAsia"/>
                <w:lang w:eastAsia="zh-CN"/>
              </w:rPr>
              <w:t>•</w:t>
            </w:r>
            <w:r>
              <w:rPr>
                <w:lang w:eastAsia="zh-CN"/>
              </w:rPr>
              <w:tab/>
              <w:t>LBT type and the channel access priority class</w:t>
            </w:r>
          </w:p>
          <w:p w14:paraId="1BA49D69" w14:textId="77777777" w:rsidR="00EF720D" w:rsidRDefault="00DC4A00">
            <w:pPr>
              <w:rPr>
                <w:lang w:eastAsia="zh-CN"/>
              </w:rPr>
            </w:pPr>
            <w:r>
              <w:rPr>
                <w:rFonts w:hint="eastAsia"/>
                <w:lang w:eastAsia="zh-CN"/>
              </w:rPr>
              <w:t>•</w:t>
            </w:r>
            <w:r>
              <w:rPr>
                <w:lang w:eastAsia="zh-CN"/>
              </w:rPr>
              <w:tab/>
              <w:t>A set of interlaces and time window for the UE to access the channel</w:t>
            </w:r>
          </w:p>
          <w:p w14:paraId="15379180" w14:textId="77777777" w:rsidR="00EF720D" w:rsidRDefault="00DC4A00">
            <w:pPr>
              <w:rPr>
                <w:lang w:eastAsia="zh-CN"/>
              </w:rPr>
            </w:pPr>
            <w:r>
              <w:rPr>
                <w:rFonts w:hint="eastAsia"/>
                <w:lang w:eastAsia="zh-CN"/>
              </w:rPr>
              <w:t>•</w:t>
            </w:r>
            <w:r>
              <w:rPr>
                <w:lang w:eastAsia="zh-CN"/>
              </w:rPr>
              <w:tab/>
              <w:t xml:space="preserve">Indication of number of allocated slots for one or more TBs scheduling  </w:t>
            </w:r>
          </w:p>
          <w:p w14:paraId="0FD59280" w14:textId="77777777" w:rsidR="00EF720D" w:rsidRDefault="00DC4A00">
            <w:pPr>
              <w:rPr>
                <w:lang w:eastAsia="zh-CN"/>
              </w:rPr>
            </w:pPr>
            <w:r>
              <w:rPr>
                <w:lang w:eastAsia="zh-CN"/>
              </w:rPr>
              <w:t xml:space="preserve">Proposal 10: Study SL RS (i.e., DMRS, PTRS, CSI-RS) structure taking R16 SL </w:t>
            </w:r>
            <w:r>
              <w:rPr>
                <w:lang w:eastAsia="zh-CN"/>
              </w:rPr>
              <w:lastRenderedPageBreak/>
              <w:t>RS as baseline.</w:t>
            </w:r>
          </w:p>
          <w:p w14:paraId="0F61F86B" w14:textId="77777777" w:rsidR="00EF720D" w:rsidRDefault="00DC4A00">
            <w:pPr>
              <w:rPr>
                <w:lang w:eastAsia="zh-CN"/>
              </w:rPr>
            </w:pPr>
            <w:r>
              <w:rPr>
                <w:lang w:eastAsia="zh-CN"/>
              </w:rPr>
              <w:t xml:space="preserve">Proposal 12: Study the support of CSI reporting with R16 CSI reporting as a starting point.  </w:t>
            </w:r>
          </w:p>
          <w:p w14:paraId="3C83D206" w14:textId="77777777" w:rsidR="00EF720D" w:rsidRDefault="00DC4A00">
            <w:pPr>
              <w:rPr>
                <w:lang w:eastAsia="zh-CN"/>
              </w:rPr>
            </w:pPr>
            <w:r>
              <w:rPr>
                <w:lang w:eastAsia="zh-CN"/>
              </w:rPr>
              <w:t>Proposal 13: Study whether SL and/or DL pathloss can be used for power control.</w:t>
            </w:r>
          </w:p>
        </w:tc>
      </w:tr>
      <w:tr w:rsidR="00EF720D" w14:paraId="548A65FE" w14:textId="77777777">
        <w:trPr>
          <w:trHeight w:val="225"/>
        </w:trPr>
        <w:tc>
          <w:tcPr>
            <w:tcW w:w="1837" w:type="dxa"/>
          </w:tcPr>
          <w:p w14:paraId="7DFC2924" w14:textId="77777777" w:rsidR="00EF720D" w:rsidRDefault="00DC4A00">
            <w:pPr>
              <w:rPr>
                <w:lang w:eastAsia="zh-CN"/>
              </w:rPr>
            </w:pPr>
            <w:r>
              <w:rPr>
                <w:lang w:eastAsia="zh-CN"/>
              </w:rPr>
              <w:lastRenderedPageBreak/>
              <w:t>NEC</w:t>
            </w:r>
          </w:p>
        </w:tc>
        <w:tc>
          <w:tcPr>
            <w:tcW w:w="7470" w:type="dxa"/>
          </w:tcPr>
          <w:p w14:paraId="4DC3330D" w14:textId="77777777" w:rsidR="00EF720D" w:rsidRDefault="00EF720D">
            <w:pPr>
              <w:rPr>
                <w:lang w:eastAsia="zh-CN"/>
              </w:rPr>
            </w:pPr>
          </w:p>
        </w:tc>
      </w:tr>
      <w:tr w:rsidR="00EF720D" w14:paraId="432152FE" w14:textId="77777777">
        <w:trPr>
          <w:trHeight w:val="450"/>
        </w:trPr>
        <w:tc>
          <w:tcPr>
            <w:tcW w:w="1837" w:type="dxa"/>
          </w:tcPr>
          <w:p w14:paraId="5C77AD2B" w14:textId="77777777" w:rsidR="00EF720D" w:rsidRDefault="00DC4A00">
            <w:pPr>
              <w:rPr>
                <w:lang w:eastAsia="zh-CN"/>
              </w:rPr>
            </w:pPr>
            <w:r>
              <w:rPr>
                <w:lang w:eastAsia="zh-CN"/>
              </w:rPr>
              <w:t>Lenovo</w:t>
            </w:r>
          </w:p>
        </w:tc>
        <w:tc>
          <w:tcPr>
            <w:tcW w:w="7470" w:type="dxa"/>
          </w:tcPr>
          <w:p w14:paraId="763B3A09" w14:textId="77777777" w:rsidR="00EF720D" w:rsidRDefault="00DC4A00">
            <w:pPr>
              <w:rPr>
                <w:lang w:eastAsia="zh-CN"/>
              </w:rPr>
            </w:pPr>
            <w:r>
              <w:rPr>
                <w:lang w:eastAsia="zh-CN"/>
              </w:rPr>
              <w:t>Proposal 11: To support unicast, groupcast option 1/2 and broadcast for unlicensed spectrum</w:t>
            </w:r>
          </w:p>
          <w:p w14:paraId="592E6F4B" w14:textId="77777777" w:rsidR="00EF720D" w:rsidRDefault="00DC4A00">
            <w:pPr>
              <w:rPr>
                <w:lang w:eastAsia="zh-CN"/>
              </w:rPr>
            </w:pPr>
            <w:r>
              <w:rPr>
                <w:lang w:eastAsia="zh-CN"/>
              </w:rPr>
              <w:t>Proposal 13: Besides legacy scheduling and feedback mechanism, the assistance information and its content for UE performing LBT operation and the potential solution for LBT failure should be studied.</w:t>
            </w:r>
          </w:p>
          <w:p w14:paraId="65706C2E" w14:textId="77777777" w:rsidR="00EF720D" w:rsidRDefault="00DC4A00">
            <w:pPr>
              <w:rPr>
                <w:lang w:eastAsia="zh-CN"/>
              </w:rPr>
            </w:pPr>
            <w:r>
              <w:rPr>
                <w:lang w:eastAsia="zh-CN"/>
              </w:rPr>
              <w:t xml:space="preserve">Proposal 14: RAN1 should discuss the need for signalling the channel access priority value or maximum channel occupancy duration along with the sidelink grant.   </w:t>
            </w:r>
          </w:p>
          <w:p w14:paraId="24F31C0B" w14:textId="77777777" w:rsidR="00EF720D" w:rsidRDefault="00DC4A00">
            <w:pPr>
              <w:rPr>
                <w:lang w:eastAsia="zh-CN"/>
              </w:rPr>
            </w:pPr>
            <w:r>
              <w:rPr>
                <w:lang w:eastAsia="zh-CN"/>
              </w:rPr>
              <w:t>Proposal 15:  LBT failures on all the indicated resources in the sidelink grant may trigger UE to request more resources from gNB, RAN1 should discuss ways to request more resource from gNB</w:t>
            </w:r>
          </w:p>
          <w:p w14:paraId="1D87AB17" w14:textId="77777777" w:rsidR="00EF720D" w:rsidRDefault="00DC4A00">
            <w:pPr>
              <w:rPr>
                <w:lang w:eastAsia="zh-CN"/>
              </w:rPr>
            </w:pPr>
            <w:r>
              <w:rPr>
                <w:lang w:eastAsia="zh-CN"/>
              </w:rPr>
              <w:t>Proposal 16: The assistance information of a UE performing LBT operation is needed to be signaled on sidelink.</w:t>
            </w:r>
          </w:p>
          <w:p w14:paraId="78BB43B4" w14:textId="77777777" w:rsidR="00EF720D" w:rsidRDefault="00DC4A00">
            <w:pPr>
              <w:rPr>
                <w:lang w:eastAsia="zh-CN"/>
              </w:rPr>
            </w:pPr>
            <w:r>
              <w:rPr>
                <w:lang w:eastAsia="zh-CN"/>
              </w:rPr>
              <w:t>Proposal 17: Study on how to use the signaled assistance information (including its content) for LBT operation and resource selection.</w:t>
            </w:r>
          </w:p>
        </w:tc>
      </w:tr>
      <w:tr w:rsidR="00EF720D" w14:paraId="11E2FF1A" w14:textId="77777777">
        <w:trPr>
          <w:trHeight w:val="450"/>
        </w:trPr>
        <w:tc>
          <w:tcPr>
            <w:tcW w:w="1837" w:type="dxa"/>
          </w:tcPr>
          <w:p w14:paraId="7079A4D3" w14:textId="77777777" w:rsidR="00EF720D" w:rsidRDefault="00DC4A00">
            <w:pPr>
              <w:rPr>
                <w:lang w:eastAsia="zh-CN"/>
              </w:rPr>
            </w:pPr>
            <w:r>
              <w:rPr>
                <w:lang w:eastAsia="zh-CN"/>
              </w:rPr>
              <w:t>LG Electronics</w:t>
            </w:r>
          </w:p>
        </w:tc>
        <w:tc>
          <w:tcPr>
            <w:tcW w:w="7470" w:type="dxa"/>
          </w:tcPr>
          <w:p w14:paraId="05B52898" w14:textId="77777777" w:rsidR="00EF720D" w:rsidRDefault="00EF720D">
            <w:pPr>
              <w:rPr>
                <w:lang w:eastAsia="zh-CN"/>
              </w:rPr>
            </w:pPr>
          </w:p>
        </w:tc>
      </w:tr>
      <w:tr w:rsidR="00EF720D" w14:paraId="31D6BE4F" w14:textId="77777777">
        <w:trPr>
          <w:trHeight w:val="450"/>
        </w:trPr>
        <w:tc>
          <w:tcPr>
            <w:tcW w:w="1837" w:type="dxa"/>
          </w:tcPr>
          <w:p w14:paraId="4C613E8B" w14:textId="77777777" w:rsidR="00EF720D" w:rsidRDefault="00DC4A00">
            <w:pPr>
              <w:rPr>
                <w:lang w:eastAsia="zh-CN"/>
              </w:rPr>
            </w:pPr>
            <w:r>
              <w:rPr>
                <w:lang w:eastAsia="zh-CN"/>
              </w:rPr>
              <w:t>Sony</w:t>
            </w:r>
          </w:p>
        </w:tc>
        <w:tc>
          <w:tcPr>
            <w:tcW w:w="7470" w:type="dxa"/>
          </w:tcPr>
          <w:p w14:paraId="49A939E1" w14:textId="77777777" w:rsidR="00EF720D" w:rsidRDefault="00DC4A00">
            <w:pPr>
              <w:rPr>
                <w:lang w:val="en-GB" w:eastAsia="zh-CN"/>
              </w:rPr>
            </w:pPr>
            <w:r>
              <w:rPr>
                <w:lang w:val="en-GB" w:eastAsia="zh-CN"/>
              </w:rPr>
              <w:t>Proposal 2: LBT failure procedure should be transmitted for SL-unlicensed in mode 1</w:t>
            </w:r>
          </w:p>
          <w:p w14:paraId="7C1E4F57" w14:textId="77777777" w:rsidR="00EF720D" w:rsidRDefault="00DC4A00">
            <w:pPr>
              <w:rPr>
                <w:lang w:eastAsia="zh-CN"/>
              </w:rPr>
            </w:pPr>
            <w:r>
              <w:rPr>
                <w:lang w:eastAsia="zh-CN"/>
              </w:rPr>
              <w:t>Proposal 3: Enhance SL sensing and resource selection procedures considering the channel access procedure on unlicensed spectrum</w:t>
            </w:r>
          </w:p>
        </w:tc>
      </w:tr>
      <w:tr w:rsidR="00EF720D" w14:paraId="15BA5198" w14:textId="77777777">
        <w:trPr>
          <w:trHeight w:val="450"/>
        </w:trPr>
        <w:tc>
          <w:tcPr>
            <w:tcW w:w="1837" w:type="dxa"/>
          </w:tcPr>
          <w:p w14:paraId="164FA05D" w14:textId="77777777" w:rsidR="00EF720D" w:rsidRDefault="00DC4A00">
            <w:pPr>
              <w:rPr>
                <w:lang w:eastAsia="zh-CN"/>
              </w:rPr>
            </w:pPr>
            <w:r>
              <w:rPr>
                <w:lang w:eastAsia="zh-CN"/>
              </w:rPr>
              <w:t>Panasonic</w:t>
            </w:r>
          </w:p>
        </w:tc>
        <w:tc>
          <w:tcPr>
            <w:tcW w:w="7470" w:type="dxa"/>
          </w:tcPr>
          <w:p w14:paraId="07C7C417" w14:textId="77777777" w:rsidR="00EF720D" w:rsidRDefault="00EF720D">
            <w:pPr>
              <w:rPr>
                <w:lang w:eastAsia="zh-CN"/>
              </w:rPr>
            </w:pPr>
          </w:p>
        </w:tc>
      </w:tr>
      <w:tr w:rsidR="00EF720D" w14:paraId="74C3EE74" w14:textId="77777777">
        <w:trPr>
          <w:trHeight w:val="225"/>
        </w:trPr>
        <w:tc>
          <w:tcPr>
            <w:tcW w:w="1837" w:type="dxa"/>
          </w:tcPr>
          <w:p w14:paraId="27D8E047" w14:textId="77777777" w:rsidR="00EF720D" w:rsidRDefault="00DC4A00">
            <w:pPr>
              <w:rPr>
                <w:lang w:eastAsia="zh-CN"/>
              </w:rPr>
            </w:pPr>
            <w:r>
              <w:rPr>
                <w:lang w:eastAsia="zh-CN"/>
              </w:rPr>
              <w:t>xiaomi</w:t>
            </w:r>
          </w:p>
        </w:tc>
        <w:tc>
          <w:tcPr>
            <w:tcW w:w="7470" w:type="dxa"/>
          </w:tcPr>
          <w:p w14:paraId="4620D624" w14:textId="77777777" w:rsidR="00EF720D" w:rsidRDefault="00EF720D">
            <w:pPr>
              <w:rPr>
                <w:lang w:eastAsia="zh-CN"/>
              </w:rPr>
            </w:pPr>
          </w:p>
        </w:tc>
      </w:tr>
      <w:tr w:rsidR="00EF720D" w14:paraId="38C42CED" w14:textId="77777777">
        <w:trPr>
          <w:trHeight w:val="450"/>
        </w:trPr>
        <w:tc>
          <w:tcPr>
            <w:tcW w:w="1837" w:type="dxa"/>
          </w:tcPr>
          <w:p w14:paraId="1B9FCE01" w14:textId="77777777" w:rsidR="00EF720D" w:rsidRDefault="00DC4A00">
            <w:pPr>
              <w:rPr>
                <w:lang w:eastAsia="zh-CN"/>
              </w:rPr>
            </w:pPr>
            <w:r>
              <w:rPr>
                <w:lang w:eastAsia="zh-CN"/>
              </w:rPr>
              <w:t>Samsung</w:t>
            </w:r>
          </w:p>
        </w:tc>
        <w:tc>
          <w:tcPr>
            <w:tcW w:w="7470" w:type="dxa"/>
          </w:tcPr>
          <w:p w14:paraId="5CAECB90" w14:textId="77777777" w:rsidR="00EF720D" w:rsidRDefault="00EF720D">
            <w:pPr>
              <w:rPr>
                <w:lang w:eastAsia="zh-CN"/>
              </w:rPr>
            </w:pPr>
          </w:p>
        </w:tc>
      </w:tr>
      <w:tr w:rsidR="00EF720D" w14:paraId="3688A4C1" w14:textId="77777777">
        <w:trPr>
          <w:trHeight w:val="450"/>
        </w:trPr>
        <w:tc>
          <w:tcPr>
            <w:tcW w:w="1837" w:type="dxa"/>
          </w:tcPr>
          <w:p w14:paraId="58FC633A" w14:textId="77777777" w:rsidR="00EF720D" w:rsidRDefault="00DC4A00">
            <w:pPr>
              <w:rPr>
                <w:lang w:eastAsia="zh-CN"/>
              </w:rPr>
            </w:pPr>
            <w:r>
              <w:rPr>
                <w:lang w:eastAsia="zh-CN"/>
              </w:rPr>
              <w:t>OPPO</w:t>
            </w:r>
          </w:p>
        </w:tc>
        <w:tc>
          <w:tcPr>
            <w:tcW w:w="7470" w:type="dxa"/>
          </w:tcPr>
          <w:p w14:paraId="65778DD2" w14:textId="77777777" w:rsidR="00EF720D" w:rsidRDefault="00EF720D">
            <w:pPr>
              <w:rPr>
                <w:lang w:eastAsia="zh-CN"/>
              </w:rPr>
            </w:pPr>
          </w:p>
        </w:tc>
      </w:tr>
      <w:tr w:rsidR="00EF720D" w14:paraId="33AFE098" w14:textId="77777777">
        <w:trPr>
          <w:trHeight w:val="450"/>
        </w:trPr>
        <w:tc>
          <w:tcPr>
            <w:tcW w:w="1837" w:type="dxa"/>
          </w:tcPr>
          <w:p w14:paraId="3325566F" w14:textId="77777777" w:rsidR="00EF720D" w:rsidRDefault="00DC4A00">
            <w:pPr>
              <w:rPr>
                <w:lang w:eastAsia="zh-CN"/>
              </w:rPr>
            </w:pPr>
            <w:r>
              <w:rPr>
                <w:lang w:eastAsia="zh-CN"/>
              </w:rPr>
              <w:t>CableLabs</w:t>
            </w:r>
          </w:p>
        </w:tc>
        <w:tc>
          <w:tcPr>
            <w:tcW w:w="7470" w:type="dxa"/>
          </w:tcPr>
          <w:p w14:paraId="3A719D64" w14:textId="77777777" w:rsidR="00EF720D" w:rsidRDefault="00EF720D">
            <w:pPr>
              <w:rPr>
                <w:lang w:eastAsia="zh-CN"/>
              </w:rPr>
            </w:pPr>
          </w:p>
        </w:tc>
      </w:tr>
      <w:tr w:rsidR="00EF720D" w14:paraId="58E21B2F" w14:textId="77777777">
        <w:trPr>
          <w:trHeight w:val="450"/>
        </w:trPr>
        <w:tc>
          <w:tcPr>
            <w:tcW w:w="1837" w:type="dxa"/>
          </w:tcPr>
          <w:p w14:paraId="7D47E3D5" w14:textId="77777777" w:rsidR="00EF720D" w:rsidRDefault="00DC4A00">
            <w:pPr>
              <w:rPr>
                <w:lang w:eastAsia="zh-CN"/>
              </w:rPr>
            </w:pPr>
            <w:r>
              <w:rPr>
                <w:lang w:eastAsia="zh-CN"/>
              </w:rPr>
              <w:t>FUTUREWEI</w:t>
            </w:r>
          </w:p>
        </w:tc>
        <w:tc>
          <w:tcPr>
            <w:tcW w:w="7470" w:type="dxa"/>
          </w:tcPr>
          <w:p w14:paraId="49FC608F" w14:textId="77777777" w:rsidR="00EF720D" w:rsidRDefault="00DC4A00">
            <w:pPr>
              <w:rPr>
                <w:lang w:eastAsia="zh-CN"/>
              </w:rPr>
            </w:pPr>
            <w:r>
              <w:rPr>
                <w:lang w:eastAsia="zh-CN"/>
              </w:rPr>
              <w:t>Proposal 1: Study and support efficient transmissions for different LBT types based on existing SL resource allocation in sidelink unlicensed access.</w:t>
            </w:r>
          </w:p>
          <w:p w14:paraId="7211234A" w14:textId="77777777" w:rsidR="00EF720D" w:rsidRDefault="00DC4A00">
            <w:pPr>
              <w:rPr>
                <w:lang w:eastAsia="zh-CN"/>
              </w:rPr>
            </w:pPr>
            <w:r>
              <w:rPr>
                <w:lang w:eastAsia="zh-CN"/>
              </w:rPr>
              <w:t>Proposal 2: Specify the sidelink re-evaluation process for sidelink unlicensed access to deal with LBT failure.</w:t>
            </w:r>
          </w:p>
          <w:p w14:paraId="1683C9D1" w14:textId="77777777" w:rsidR="00EF720D" w:rsidRDefault="00DC4A00">
            <w:pPr>
              <w:rPr>
                <w:lang w:eastAsia="zh-CN"/>
              </w:rPr>
            </w:pPr>
            <w:r>
              <w:rPr>
                <w:lang w:eastAsia="zh-CN"/>
              </w:rPr>
              <w:t>Proposal 6: Support the PSFCH transmission as a short control signal transmission with no need of LBT.</w:t>
            </w:r>
          </w:p>
        </w:tc>
      </w:tr>
      <w:tr w:rsidR="00EF720D" w14:paraId="27062F4C" w14:textId="77777777">
        <w:trPr>
          <w:trHeight w:val="450"/>
        </w:trPr>
        <w:tc>
          <w:tcPr>
            <w:tcW w:w="1837" w:type="dxa"/>
          </w:tcPr>
          <w:p w14:paraId="7539C61E" w14:textId="77777777" w:rsidR="00EF720D" w:rsidRDefault="00DC4A00">
            <w:pPr>
              <w:rPr>
                <w:lang w:eastAsia="zh-CN"/>
              </w:rPr>
            </w:pPr>
            <w:r>
              <w:rPr>
                <w:lang w:eastAsia="zh-CN"/>
              </w:rPr>
              <w:t>Hyundai Motors</w:t>
            </w:r>
          </w:p>
        </w:tc>
        <w:tc>
          <w:tcPr>
            <w:tcW w:w="7470" w:type="dxa"/>
          </w:tcPr>
          <w:p w14:paraId="44726A41" w14:textId="77777777" w:rsidR="00EF720D" w:rsidRDefault="00DC4A00">
            <w:pPr>
              <w:rPr>
                <w:lang w:eastAsia="zh-CN"/>
              </w:rPr>
            </w:pPr>
            <w:r>
              <w:rPr>
                <w:lang w:eastAsia="zh-CN"/>
              </w:rPr>
              <w:t>Proposal 1: In SL-U, the COT structure can be set (1) until an UE(s) receives data (or HARQ feedback or CSI report) from other UE(s) (2) or whenever each UE(s) transmits data.</w:t>
            </w:r>
          </w:p>
          <w:p w14:paraId="7463151B" w14:textId="77777777" w:rsidR="00EF720D" w:rsidRDefault="00DC4A00">
            <w:pPr>
              <w:rPr>
                <w:lang w:eastAsia="zh-CN"/>
              </w:rPr>
            </w:pPr>
            <w:r>
              <w:rPr>
                <w:lang w:eastAsia="zh-CN"/>
              </w:rPr>
              <w:t>Proposal 2: In SL-U, CCA operation can be performed in last symbol of slot (e.g., gap symbol).</w:t>
            </w:r>
          </w:p>
          <w:p w14:paraId="182D9051" w14:textId="77777777" w:rsidR="00EF720D" w:rsidRDefault="00DC4A00">
            <w:pPr>
              <w:rPr>
                <w:lang w:eastAsia="zh-CN"/>
              </w:rPr>
            </w:pPr>
            <w:r>
              <w:rPr>
                <w:lang w:eastAsia="zh-CN"/>
              </w:rPr>
              <w:t xml:space="preserve">Proposal 3:  The LBT parameters (such as duration, period, etc.) can be provided </w:t>
            </w:r>
            <w:r>
              <w:rPr>
                <w:lang w:eastAsia="zh-CN"/>
              </w:rPr>
              <w:lastRenderedPageBreak/>
              <w:t>by SCI.</w:t>
            </w:r>
          </w:p>
        </w:tc>
      </w:tr>
      <w:tr w:rsidR="00EF720D" w14:paraId="3D788CD2" w14:textId="77777777">
        <w:trPr>
          <w:trHeight w:val="450"/>
        </w:trPr>
        <w:tc>
          <w:tcPr>
            <w:tcW w:w="1837" w:type="dxa"/>
          </w:tcPr>
          <w:p w14:paraId="33512F1B" w14:textId="77777777" w:rsidR="00EF720D" w:rsidRDefault="00DC4A00">
            <w:pPr>
              <w:rPr>
                <w:lang w:eastAsia="zh-CN"/>
              </w:rPr>
            </w:pPr>
            <w:r>
              <w:rPr>
                <w:lang w:eastAsia="zh-CN"/>
              </w:rPr>
              <w:lastRenderedPageBreak/>
              <w:t>Apple</w:t>
            </w:r>
          </w:p>
        </w:tc>
        <w:tc>
          <w:tcPr>
            <w:tcW w:w="7470" w:type="dxa"/>
          </w:tcPr>
          <w:p w14:paraId="4C88F700" w14:textId="77777777" w:rsidR="00EF720D" w:rsidRDefault="00EF720D">
            <w:pPr>
              <w:rPr>
                <w:lang w:eastAsia="zh-CN"/>
              </w:rPr>
            </w:pPr>
          </w:p>
        </w:tc>
      </w:tr>
      <w:tr w:rsidR="00EF720D" w14:paraId="1E1F961B" w14:textId="77777777">
        <w:trPr>
          <w:trHeight w:val="450"/>
        </w:trPr>
        <w:tc>
          <w:tcPr>
            <w:tcW w:w="1837" w:type="dxa"/>
          </w:tcPr>
          <w:p w14:paraId="54BF3B9D" w14:textId="77777777" w:rsidR="00EF720D" w:rsidRDefault="00DC4A00">
            <w:pPr>
              <w:rPr>
                <w:lang w:eastAsia="zh-CN"/>
              </w:rPr>
            </w:pPr>
            <w:r>
              <w:rPr>
                <w:lang w:eastAsia="zh-CN"/>
              </w:rPr>
              <w:t>CMCC</w:t>
            </w:r>
          </w:p>
        </w:tc>
        <w:tc>
          <w:tcPr>
            <w:tcW w:w="7470" w:type="dxa"/>
          </w:tcPr>
          <w:p w14:paraId="475EE262" w14:textId="77777777" w:rsidR="00EF720D" w:rsidRDefault="00DC4A00">
            <w:pPr>
              <w:rPr>
                <w:lang w:eastAsia="zh-CN"/>
              </w:rPr>
            </w:pPr>
            <w:r>
              <w:rPr>
                <w:lang w:eastAsia="zh-CN"/>
              </w:rPr>
              <w:t>Proposal 11: RAN1 should study whether enhancements need to be done for PHY procedures in SL-U, including HARQ-ACK feedback, CSI-feedback, prioritization of transmissions/receptions and open-loop power control, and focusing on the impacts of LBT failure on these procedures.</w:t>
            </w:r>
          </w:p>
        </w:tc>
      </w:tr>
      <w:tr w:rsidR="00EF720D" w14:paraId="6D60BB45" w14:textId="77777777">
        <w:trPr>
          <w:trHeight w:val="225"/>
        </w:trPr>
        <w:tc>
          <w:tcPr>
            <w:tcW w:w="1837" w:type="dxa"/>
          </w:tcPr>
          <w:p w14:paraId="3CCE4EBE" w14:textId="77777777" w:rsidR="00EF720D" w:rsidRDefault="00DC4A00">
            <w:pPr>
              <w:rPr>
                <w:lang w:eastAsia="zh-CN"/>
              </w:rPr>
            </w:pPr>
            <w:r>
              <w:rPr>
                <w:lang w:eastAsia="zh-CN"/>
              </w:rPr>
              <w:t>NTT DOCOMO</w:t>
            </w:r>
          </w:p>
        </w:tc>
        <w:tc>
          <w:tcPr>
            <w:tcW w:w="7470" w:type="dxa"/>
          </w:tcPr>
          <w:p w14:paraId="51AFAD0F" w14:textId="77777777" w:rsidR="00EF720D" w:rsidRDefault="00DC4A00">
            <w:pPr>
              <w:rPr>
                <w:lang w:eastAsia="zh-CN"/>
              </w:rPr>
            </w:pPr>
            <w:r>
              <w:rPr>
                <w:lang w:eastAsia="zh-CN"/>
              </w:rPr>
              <w:t>Proposal 4:</w:t>
            </w:r>
          </w:p>
          <w:p w14:paraId="5B8EF0B7" w14:textId="77777777" w:rsidR="00EF720D" w:rsidRDefault="00DC4A00">
            <w:pPr>
              <w:rPr>
                <w:lang w:eastAsia="zh-CN"/>
              </w:rPr>
            </w:pPr>
            <w:r>
              <w:rPr>
                <w:rFonts w:hint="eastAsia"/>
                <w:lang w:eastAsia="zh-CN"/>
              </w:rPr>
              <w:t>•</w:t>
            </w:r>
            <w:r>
              <w:rPr>
                <w:lang w:eastAsia="zh-CN"/>
              </w:rPr>
              <w:tab/>
              <w:t>In SL-U, support wideband operation over 20 MHz.</w:t>
            </w:r>
          </w:p>
          <w:p w14:paraId="15B57546" w14:textId="77777777" w:rsidR="00EF720D" w:rsidRDefault="00DC4A00">
            <w:pPr>
              <w:rPr>
                <w:lang w:eastAsia="zh-CN"/>
              </w:rPr>
            </w:pPr>
            <w:r>
              <w:rPr>
                <w:lang w:eastAsia="zh-CN"/>
              </w:rPr>
              <w:t>o</w:t>
            </w:r>
            <w:r>
              <w:rPr>
                <w:lang w:eastAsia="zh-CN"/>
              </w:rPr>
              <w:tab/>
              <w:t>UE can transmit SL channel/signal only when LBT is successful in all LBT channels where the SL channel/signal is transmitted.</w:t>
            </w:r>
          </w:p>
        </w:tc>
      </w:tr>
      <w:tr w:rsidR="00EF720D" w14:paraId="228BFE5A" w14:textId="77777777">
        <w:trPr>
          <w:trHeight w:val="450"/>
        </w:trPr>
        <w:tc>
          <w:tcPr>
            <w:tcW w:w="1837" w:type="dxa"/>
          </w:tcPr>
          <w:p w14:paraId="32FD32CA" w14:textId="77777777" w:rsidR="00EF720D" w:rsidRDefault="00DC4A00">
            <w:pPr>
              <w:rPr>
                <w:lang w:eastAsia="zh-CN"/>
              </w:rPr>
            </w:pPr>
            <w:r>
              <w:rPr>
                <w:lang w:eastAsia="zh-CN"/>
              </w:rPr>
              <w:t>Sharp</w:t>
            </w:r>
          </w:p>
        </w:tc>
        <w:tc>
          <w:tcPr>
            <w:tcW w:w="7470" w:type="dxa"/>
          </w:tcPr>
          <w:p w14:paraId="36923870" w14:textId="77777777" w:rsidR="00EF720D" w:rsidRDefault="00EF720D">
            <w:pPr>
              <w:rPr>
                <w:lang w:eastAsia="zh-CN"/>
              </w:rPr>
            </w:pPr>
          </w:p>
        </w:tc>
      </w:tr>
      <w:tr w:rsidR="00EF720D" w14:paraId="581B9294" w14:textId="77777777">
        <w:trPr>
          <w:trHeight w:val="450"/>
        </w:trPr>
        <w:tc>
          <w:tcPr>
            <w:tcW w:w="1837" w:type="dxa"/>
          </w:tcPr>
          <w:p w14:paraId="6FA9781E" w14:textId="77777777" w:rsidR="00EF720D" w:rsidRDefault="00DC4A00">
            <w:pPr>
              <w:rPr>
                <w:lang w:eastAsia="zh-CN"/>
              </w:rPr>
            </w:pPr>
            <w:r>
              <w:rPr>
                <w:lang w:eastAsia="zh-CN"/>
              </w:rPr>
              <w:t>WILUS</w:t>
            </w:r>
          </w:p>
        </w:tc>
        <w:tc>
          <w:tcPr>
            <w:tcW w:w="7470" w:type="dxa"/>
          </w:tcPr>
          <w:p w14:paraId="5372044B" w14:textId="77777777" w:rsidR="00EF720D" w:rsidRDefault="00EF720D">
            <w:pPr>
              <w:rPr>
                <w:lang w:eastAsia="zh-CN"/>
              </w:rPr>
            </w:pPr>
          </w:p>
        </w:tc>
      </w:tr>
      <w:tr w:rsidR="00EF720D" w14:paraId="0851774F" w14:textId="77777777">
        <w:trPr>
          <w:trHeight w:val="450"/>
        </w:trPr>
        <w:tc>
          <w:tcPr>
            <w:tcW w:w="1837" w:type="dxa"/>
          </w:tcPr>
          <w:p w14:paraId="34D30FBC" w14:textId="77777777" w:rsidR="00EF720D" w:rsidRDefault="00DC4A00">
            <w:pPr>
              <w:rPr>
                <w:lang w:eastAsia="zh-CN"/>
              </w:rPr>
            </w:pPr>
            <w:r>
              <w:rPr>
                <w:lang w:eastAsia="zh-CN"/>
              </w:rPr>
              <w:t>Transsion Holdings</w:t>
            </w:r>
          </w:p>
        </w:tc>
        <w:tc>
          <w:tcPr>
            <w:tcW w:w="7470" w:type="dxa"/>
          </w:tcPr>
          <w:p w14:paraId="200F5C37" w14:textId="77777777" w:rsidR="00EF720D" w:rsidRDefault="00EF720D">
            <w:pPr>
              <w:rPr>
                <w:lang w:eastAsia="zh-CN"/>
              </w:rPr>
            </w:pPr>
          </w:p>
        </w:tc>
      </w:tr>
      <w:tr w:rsidR="00EF720D" w14:paraId="060E8CD8" w14:textId="77777777">
        <w:trPr>
          <w:trHeight w:val="450"/>
        </w:trPr>
        <w:tc>
          <w:tcPr>
            <w:tcW w:w="1837" w:type="dxa"/>
          </w:tcPr>
          <w:p w14:paraId="385AD68F" w14:textId="77777777" w:rsidR="00EF720D" w:rsidRDefault="00DC4A00">
            <w:pPr>
              <w:rPr>
                <w:lang w:eastAsia="zh-CN"/>
              </w:rPr>
            </w:pPr>
            <w:r>
              <w:rPr>
                <w:lang w:eastAsia="zh-CN"/>
              </w:rPr>
              <w:t>Fraunhofer</w:t>
            </w:r>
          </w:p>
        </w:tc>
        <w:tc>
          <w:tcPr>
            <w:tcW w:w="7470" w:type="dxa"/>
          </w:tcPr>
          <w:p w14:paraId="0FE60305" w14:textId="77777777" w:rsidR="00EF720D" w:rsidRDefault="00EF720D">
            <w:pPr>
              <w:rPr>
                <w:lang w:eastAsia="zh-CN"/>
              </w:rPr>
            </w:pPr>
          </w:p>
        </w:tc>
      </w:tr>
      <w:tr w:rsidR="00EF720D" w14:paraId="40742E09" w14:textId="77777777">
        <w:trPr>
          <w:trHeight w:val="225"/>
        </w:trPr>
        <w:tc>
          <w:tcPr>
            <w:tcW w:w="1837" w:type="dxa"/>
          </w:tcPr>
          <w:p w14:paraId="773DEC85" w14:textId="77777777" w:rsidR="00EF720D" w:rsidRDefault="00DC4A00">
            <w:pPr>
              <w:rPr>
                <w:lang w:eastAsia="zh-CN"/>
              </w:rPr>
            </w:pPr>
            <w:r>
              <w:rPr>
                <w:lang w:eastAsia="zh-CN"/>
              </w:rPr>
              <w:t>MediaTek</w:t>
            </w:r>
          </w:p>
        </w:tc>
        <w:tc>
          <w:tcPr>
            <w:tcW w:w="7470" w:type="dxa"/>
          </w:tcPr>
          <w:p w14:paraId="1DA7910C" w14:textId="77777777" w:rsidR="00EF720D" w:rsidRDefault="00EF720D">
            <w:pPr>
              <w:rPr>
                <w:lang w:eastAsia="zh-CN"/>
              </w:rPr>
            </w:pPr>
          </w:p>
        </w:tc>
      </w:tr>
      <w:tr w:rsidR="00EF720D" w14:paraId="5FB0B78E" w14:textId="77777777">
        <w:trPr>
          <w:trHeight w:val="225"/>
        </w:trPr>
        <w:tc>
          <w:tcPr>
            <w:tcW w:w="1837" w:type="dxa"/>
          </w:tcPr>
          <w:p w14:paraId="4416DD58" w14:textId="77777777" w:rsidR="00EF720D" w:rsidRDefault="00DC4A00">
            <w:pPr>
              <w:rPr>
                <w:lang w:eastAsia="zh-CN"/>
              </w:rPr>
            </w:pPr>
            <w:r>
              <w:rPr>
                <w:lang w:eastAsia="zh-CN"/>
              </w:rPr>
              <w:t>Ericsson</w:t>
            </w:r>
          </w:p>
        </w:tc>
        <w:tc>
          <w:tcPr>
            <w:tcW w:w="7470" w:type="dxa"/>
          </w:tcPr>
          <w:p w14:paraId="3C365D26" w14:textId="77777777" w:rsidR="00EF720D" w:rsidRDefault="00DC4A00">
            <w:pPr>
              <w:rPr>
                <w:lang w:val="en-GB" w:eastAsia="zh-CN"/>
              </w:rPr>
            </w:pPr>
            <w:r>
              <w:rPr>
                <w:lang w:val="en-GB" w:eastAsia="zh-CN"/>
              </w:rPr>
              <w:t>Proposal 10</w:t>
            </w:r>
            <w:r>
              <w:rPr>
                <w:lang w:val="en-GB" w:eastAsia="zh-CN"/>
              </w:rPr>
              <w:tab/>
              <w:t>Reuse channel access rules for DL transmissions in NR-U for transmissions in SL-U.</w:t>
            </w:r>
          </w:p>
          <w:p w14:paraId="0CA04F07" w14:textId="77777777" w:rsidR="00EF720D" w:rsidRDefault="00DC4A00">
            <w:pPr>
              <w:rPr>
                <w:lang w:eastAsia="zh-CN"/>
              </w:rPr>
            </w:pPr>
            <w:r>
              <w:rPr>
                <w:lang w:eastAsia="zh-CN"/>
              </w:rPr>
              <w:t>Proposal 11</w:t>
            </w:r>
            <w:r>
              <w:rPr>
                <w:lang w:eastAsia="zh-CN"/>
              </w:rPr>
              <w:tab/>
              <w:t xml:space="preserve">COT is not shared for PSCCH/PSSCH transmissions between UEs. </w:t>
            </w:r>
          </w:p>
          <w:p w14:paraId="7D04794F" w14:textId="77777777" w:rsidR="00EF720D" w:rsidRDefault="00DC4A00">
            <w:pPr>
              <w:rPr>
                <w:lang w:eastAsia="zh-CN"/>
              </w:rPr>
            </w:pPr>
            <w:r>
              <w:rPr>
                <w:lang w:eastAsia="zh-CN"/>
              </w:rPr>
              <w:t>Proposal 12</w:t>
            </w:r>
            <w:r>
              <w:rPr>
                <w:lang w:eastAsia="zh-CN"/>
              </w:rPr>
              <w:tab/>
              <w:t>COT is shared for PSCCH/PSSCH and the related PSFCH transmissions between UEs.</w:t>
            </w:r>
          </w:p>
          <w:p w14:paraId="2FAECDA0" w14:textId="77777777" w:rsidR="00EF720D" w:rsidRDefault="00DC4A00">
            <w:pPr>
              <w:rPr>
                <w:lang w:eastAsia="zh-CN"/>
              </w:rPr>
            </w:pPr>
            <w:r>
              <w:rPr>
                <w:lang w:eastAsia="zh-CN"/>
              </w:rPr>
              <w:t>Proposal 13</w:t>
            </w:r>
            <w:r>
              <w:rPr>
                <w:lang w:eastAsia="zh-CN"/>
              </w:rPr>
              <w:tab/>
              <w:t>LBT type 1 and LBT type 2 are the baseline CCA mechanism for SL data transmissions and the corresponding HARQ feedback, respectively. FFS the need of LBT type 2 for SL data transmission and LBT type 1 for HARQ feedback transmission.</w:t>
            </w:r>
          </w:p>
          <w:p w14:paraId="60134BC3" w14:textId="77777777" w:rsidR="00EF720D" w:rsidRDefault="00DC4A00">
            <w:pPr>
              <w:rPr>
                <w:lang w:val="en-GB" w:eastAsia="zh-CN"/>
              </w:rPr>
            </w:pPr>
            <w:r>
              <w:rPr>
                <w:lang w:val="en-GB" w:eastAsia="zh-CN"/>
              </w:rPr>
              <w:t>Proposal 18</w:t>
            </w:r>
            <w:r>
              <w:rPr>
                <w:lang w:val="en-GB" w:eastAsia="zh-CN"/>
              </w:rPr>
              <w:tab/>
              <w:t>For a pair of Tx UE – Rx UE:</w:t>
            </w:r>
          </w:p>
          <w:p w14:paraId="5F4E7378" w14:textId="77777777" w:rsidR="00EF720D" w:rsidRDefault="00DC4A00">
            <w:pPr>
              <w:rPr>
                <w:lang w:val="en-GB" w:eastAsia="zh-CN"/>
              </w:rPr>
            </w:pPr>
            <w:r>
              <w:rPr>
                <w:rFonts w:hint="eastAsia"/>
                <w:lang w:val="en-GB" w:eastAsia="zh-CN"/>
              </w:rPr>
              <w:t>•</w:t>
            </w:r>
            <w:r>
              <w:rPr>
                <w:lang w:val="en-GB" w:eastAsia="zh-CN"/>
              </w:rPr>
              <w:tab/>
              <w:t>The Tx UE can share a COT (by means of PSCCH/PSSCH transmission) to the Rx UE for HARQ FB transmission to the Tx UE.</w:t>
            </w:r>
          </w:p>
        </w:tc>
      </w:tr>
      <w:tr w:rsidR="00EF720D" w14:paraId="7C3D6B2B" w14:textId="77777777">
        <w:trPr>
          <w:trHeight w:val="450"/>
        </w:trPr>
        <w:tc>
          <w:tcPr>
            <w:tcW w:w="1837" w:type="dxa"/>
          </w:tcPr>
          <w:p w14:paraId="197EB12F" w14:textId="77777777" w:rsidR="00EF720D" w:rsidRDefault="00DC4A00">
            <w:pPr>
              <w:rPr>
                <w:lang w:eastAsia="zh-CN"/>
              </w:rPr>
            </w:pPr>
            <w:r>
              <w:rPr>
                <w:lang w:eastAsia="zh-CN"/>
              </w:rPr>
              <w:t>Intel</w:t>
            </w:r>
          </w:p>
        </w:tc>
        <w:tc>
          <w:tcPr>
            <w:tcW w:w="7470" w:type="dxa"/>
          </w:tcPr>
          <w:p w14:paraId="2C600F73" w14:textId="77777777" w:rsidR="00EF720D" w:rsidRDefault="00EF720D">
            <w:pPr>
              <w:rPr>
                <w:lang w:eastAsia="zh-CN"/>
              </w:rPr>
            </w:pPr>
          </w:p>
        </w:tc>
      </w:tr>
      <w:tr w:rsidR="00EF720D" w14:paraId="483216DF" w14:textId="77777777">
        <w:trPr>
          <w:trHeight w:val="450"/>
        </w:trPr>
        <w:tc>
          <w:tcPr>
            <w:tcW w:w="1837" w:type="dxa"/>
          </w:tcPr>
          <w:p w14:paraId="5B4539E5" w14:textId="77777777" w:rsidR="00EF720D" w:rsidRDefault="00DC4A00">
            <w:pPr>
              <w:rPr>
                <w:lang w:eastAsia="zh-CN"/>
              </w:rPr>
            </w:pPr>
            <w:r>
              <w:rPr>
                <w:lang w:eastAsia="zh-CN"/>
              </w:rPr>
              <w:t>Qualcomm</w:t>
            </w:r>
          </w:p>
        </w:tc>
        <w:tc>
          <w:tcPr>
            <w:tcW w:w="7470" w:type="dxa"/>
          </w:tcPr>
          <w:p w14:paraId="09CAE7FA" w14:textId="77777777" w:rsidR="00EF720D" w:rsidRDefault="00EF720D">
            <w:pPr>
              <w:rPr>
                <w:lang w:eastAsia="zh-CN"/>
              </w:rPr>
            </w:pPr>
          </w:p>
        </w:tc>
      </w:tr>
    </w:tbl>
    <w:p w14:paraId="44A43391" w14:textId="77777777" w:rsidR="00EF720D" w:rsidRDefault="00EF720D">
      <w:pPr>
        <w:rPr>
          <w:lang w:eastAsia="zh-CN"/>
        </w:rPr>
      </w:pPr>
    </w:p>
    <w:p w14:paraId="6A5B113F"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42B19A58" w14:textId="77777777" w:rsidR="00EF720D" w:rsidRDefault="00DC4A00">
      <w:pPr>
        <w:pStyle w:val="Heading4"/>
        <w:rPr>
          <w:lang w:eastAsia="zh-CN"/>
        </w:rPr>
      </w:pPr>
      <w:r>
        <w:rPr>
          <w:rFonts w:hint="eastAsia"/>
          <w:lang w:eastAsia="zh-CN"/>
        </w:rPr>
        <w:t>Q</w:t>
      </w:r>
      <w:r>
        <w:rPr>
          <w:lang w:eastAsia="zh-CN"/>
        </w:rPr>
        <w:t>6-1</w:t>
      </w:r>
    </w:p>
    <w:p w14:paraId="327AF07F"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34E79007" w14:textId="77777777">
        <w:tc>
          <w:tcPr>
            <w:tcW w:w="1387" w:type="dxa"/>
          </w:tcPr>
          <w:p w14:paraId="3168F967" w14:textId="77777777" w:rsidR="00EF720D" w:rsidRDefault="00DC4A00">
            <w:pPr>
              <w:rPr>
                <w:b/>
                <w:lang w:eastAsia="zh-CN"/>
              </w:rPr>
            </w:pPr>
            <w:r>
              <w:rPr>
                <w:rFonts w:hint="eastAsia"/>
                <w:b/>
                <w:lang w:eastAsia="zh-CN"/>
              </w:rPr>
              <w:t>C</w:t>
            </w:r>
            <w:r>
              <w:rPr>
                <w:b/>
                <w:lang w:eastAsia="zh-CN"/>
              </w:rPr>
              <w:t>ompany</w:t>
            </w:r>
          </w:p>
        </w:tc>
        <w:tc>
          <w:tcPr>
            <w:tcW w:w="7920" w:type="dxa"/>
          </w:tcPr>
          <w:p w14:paraId="23349FEA" w14:textId="77777777" w:rsidR="00EF720D" w:rsidRDefault="00DC4A00">
            <w:pPr>
              <w:rPr>
                <w:b/>
                <w:lang w:eastAsia="zh-CN"/>
              </w:rPr>
            </w:pPr>
            <w:r>
              <w:rPr>
                <w:rFonts w:hint="eastAsia"/>
                <w:b/>
                <w:lang w:eastAsia="zh-CN"/>
              </w:rPr>
              <w:t>C</w:t>
            </w:r>
            <w:r>
              <w:rPr>
                <w:b/>
                <w:lang w:eastAsia="zh-CN"/>
              </w:rPr>
              <w:t>omments</w:t>
            </w:r>
          </w:p>
        </w:tc>
      </w:tr>
      <w:tr w:rsidR="00EF720D" w14:paraId="2F0AFDE1" w14:textId="77777777">
        <w:tc>
          <w:tcPr>
            <w:tcW w:w="1387" w:type="dxa"/>
          </w:tcPr>
          <w:p w14:paraId="328D22FA" w14:textId="77777777" w:rsidR="00EF720D" w:rsidRDefault="00DC4A00">
            <w:pPr>
              <w:rPr>
                <w:rFonts w:eastAsia="Malgun Gothic"/>
                <w:lang w:eastAsia="ko-KR"/>
              </w:rPr>
            </w:pPr>
            <w:r>
              <w:rPr>
                <w:rFonts w:eastAsia="Malgun Gothic" w:hint="eastAsia"/>
                <w:lang w:eastAsia="ko-KR"/>
              </w:rPr>
              <w:t>LGE</w:t>
            </w:r>
          </w:p>
        </w:tc>
        <w:tc>
          <w:tcPr>
            <w:tcW w:w="7920" w:type="dxa"/>
          </w:tcPr>
          <w:p w14:paraId="6B83A0C4" w14:textId="77777777" w:rsidR="00EF720D" w:rsidRDefault="00DC4A00">
            <w:pPr>
              <w:rPr>
                <w:rFonts w:eastAsia="Malgun Gothic"/>
                <w:lang w:eastAsia="ko-KR"/>
              </w:rPr>
            </w:pPr>
            <w:r>
              <w:rPr>
                <w:rFonts w:eastAsia="Malgun Gothic" w:hint="eastAsia"/>
                <w:lang w:eastAsia="ko-KR"/>
              </w:rPr>
              <w:t xml:space="preserve">We think that resource </w:t>
            </w:r>
            <w:r>
              <w:rPr>
                <w:rFonts w:eastAsia="Malgun Gothic"/>
                <w:lang w:eastAsia="ko-KR"/>
              </w:rPr>
              <w:t>indication</w:t>
            </w:r>
            <w:r>
              <w:rPr>
                <w:rFonts w:eastAsia="Malgun Gothic" w:hint="eastAsia"/>
                <w:lang w:eastAsia="ko-KR"/>
              </w:rPr>
              <w:t xml:space="preserve"> </w:t>
            </w:r>
            <w:r>
              <w:rPr>
                <w:rFonts w:eastAsia="Malgun Gothic"/>
                <w:lang w:eastAsia="ko-KR"/>
              </w:rPr>
              <w:t xml:space="preserve">(including resource reservation) could be discussed in this agenda. In our understanding, there is two approaches: </w:t>
            </w:r>
          </w:p>
          <w:p w14:paraId="33BB7823" w14:textId="77777777" w:rsidR="00EF720D" w:rsidRDefault="00DC4A00">
            <w:pPr>
              <w:rPr>
                <w:rFonts w:eastAsia="Malgun Gothic"/>
                <w:lang w:eastAsia="ko-KR"/>
              </w:rPr>
            </w:pPr>
            <w:r>
              <w:rPr>
                <w:rFonts w:eastAsia="Malgun Gothic"/>
                <w:lang w:eastAsia="ko-KR"/>
              </w:rPr>
              <w:t>1) reuse FRIV, TRIV, resource reservation period in Rel-16/17 SL (e.g., sub-channel-based indication)</w:t>
            </w:r>
          </w:p>
          <w:p w14:paraId="39FCB726" w14:textId="77777777" w:rsidR="00EF720D" w:rsidRDefault="00DC4A00">
            <w:pPr>
              <w:rPr>
                <w:rFonts w:eastAsia="Malgun Gothic"/>
                <w:lang w:eastAsia="ko-KR"/>
              </w:rPr>
            </w:pPr>
            <w:r>
              <w:rPr>
                <w:rFonts w:eastAsia="Malgun Gothic"/>
                <w:lang w:eastAsia="ko-KR"/>
              </w:rPr>
              <w:lastRenderedPageBreak/>
              <w:t>2) FDRA, TDRA in NR-U is a baseline (e.g., RB set indicator and interlace index indiactor)</w:t>
            </w:r>
          </w:p>
        </w:tc>
      </w:tr>
      <w:tr w:rsidR="00EF720D" w14:paraId="12B39D1A" w14:textId="77777777">
        <w:tc>
          <w:tcPr>
            <w:tcW w:w="1387" w:type="dxa"/>
          </w:tcPr>
          <w:p w14:paraId="53BA68BE" w14:textId="77777777" w:rsidR="00EF720D" w:rsidRDefault="00DC4A00">
            <w:r>
              <w:lastRenderedPageBreak/>
              <w:t>ZTE, Sanechips</w:t>
            </w:r>
          </w:p>
        </w:tc>
        <w:tc>
          <w:tcPr>
            <w:tcW w:w="7920" w:type="dxa"/>
          </w:tcPr>
          <w:p w14:paraId="31513038" w14:textId="77777777" w:rsidR="00EF720D" w:rsidRDefault="00DC4A00">
            <w:r>
              <w:t>Power control issue for SL-U can be discussed, whether and how DL pathloss, SL pathloss and EIRP requirement are applied</w:t>
            </w:r>
          </w:p>
        </w:tc>
      </w:tr>
      <w:tr w:rsidR="00EF720D" w14:paraId="6889EC49" w14:textId="77777777">
        <w:tc>
          <w:tcPr>
            <w:tcW w:w="1387" w:type="dxa"/>
          </w:tcPr>
          <w:p w14:paraId="0F9EB03C" w14:textId="77777777" w:rsidR="00EF720D" w:rsidRDefault="00DC4A00">
            <w:r>
              <w:rPr>
                <w:lang w:eastAsia="zh-CN"/>
              </w:rPr>
              <w:t>Ericsson</w:t>
            </w:r>
          </w:p>
        </w:tc>
        <w:tc>
          <w:tcPr>
            <w:tcW w:w="7920" w:type="dxa"/>
          </w:tcPr>
          <w:p w14:paraId="55DBB3B4" w14:textId="77777777" w:rsidR="00EF720D" w:rsidRDefault="00DC4A00">
            <w:r>
              <w:rPr>
                <w:lang w:eastAsia="zh-CN"/>
              </w:rPr>
              <w:t xml:space="preserve">In our view, interoperability aspects should also be studied if different UEs supporting different bandwidths operate on unlicensed bands. </w:t>
            </w:r>
          </w:p>
        </w:tc>
      </w:tr>
    </w:tbl>
    <w:p w14:paraId="0E3A9BF1" w14:textId="77777777" w:rsidR="00EF720D" w:rsidRDefault="00EF720D">
      <w:pPr>
        <w:rPr>
          <w:lang w:eastAsia="zh-CN"/>
        </w:rPr>
      </w:pPr>
    </w:p>
    <w:p w14:paraId="797D23D8" w14:textId="275BFFF9"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0D5179E" w14:textId="77777777" w:rsidR="00EF720D" w:rsidRDefault="00DC4A00">
      <w:pPr>
        <w:pStyle w:val="Heading4"/>
        <w:rPr>
          <w:lang w:eastAsia="zh-CN"/>
        </w:rPr>
      </w:pPr>
      <w:r>
        <w:rPr>
          <w:lang w:eastAsia="zh-CN"/>
        </w:rPr>
        <w:t>Q6-2</w:t>
      </w:r>
    </w:p>
    <w:p w14:paraId="19F7F5D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Q6-1</w:t>
      </w:r>
    </w:p>
    <w:p w14:paraId="58A02DF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LGE: the resource indication issue will be discussed and is covered by the FFS point of Proposal 3-1b.</w:t>
      </w:r>
    </w:p>
    <w:p w14:paraId="140F9720" w14:textId="77777777" w:rsidR="00EF720D" w:rsidRDefault="00DC4A00">
      <w:pPr>
        <w:pStyle w:val="ListParagraph"/>
        <w:numPr>
          <w:ilvl w:val="0"/>
          <w:numId w:val="6"/>
        </w:numPr>
        <w:spacing w:after="0" w:line="276" w:lineRule="auto"/>
        <w:ind w:firstLineChars="0"/>
        <w:rPr>
          <w:lang w:eastAsia="zh-CN"/>
        </w:rPr>
      </w:pPr>
      <w:r>
        <w:rPr>
          <w:lang w:eastAsia="zh-CN"/>
        </w:rPr>
        <w:t>Companies are encouraged to check the issues mentioned by ZTE, Ericsson under Q6-1. If any issues found, companies are welcome to bring them in next meeting.</w:t>
      </w:r>
    </w:p>
    <w:p w14:paraId="352563EB" w14:textId="77777777" w:rsidR="00EF720D" w:rsidRDefault="00EF720D">
      <w:pPr>
        <w:rPr>
          <w:lang w:eastAsia="zh-CN"/>
        </w:rPr>
      </w:pPr>
    </w:p>
    <w:p w14:paraId="7676F82C" w14:textId="77777777" w:rsidR="00EF720D" w:rsidRDefault="00DC4A00">
      <w:pPr>
        <w:rPr>
          <w:lang w:eastAsia="zh-CN"/>
        </w:rPr>
      </w:pPr>
      <w:r>
        <w:rPr>
          <w:lang w:eastAsia="zh-CN"/>
        </w:rPr>
        <w:t>In summary, it seems there is no need to discuss more issues besides Issue#1~#5 above in this meeting.</w:t>
      </w:r>
    </w:p>
    <w:p w14:paraId="4D1BACF7"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631BB3D1" w14:textId="77777777">
        <w:tc>
          <w:tcPr>
            <w:tcW w:w="1387" w:type="dxa"/>
          </w:tcPr>
          <w:p w14:paraId="39C758AC" w14:textId="77777777" w:rsidR="00EF720D" w:rsidRDefault="00DC4A00">
            <w:pPr>
              <w:rPr>
                <w:b/>
                <w:lang w:eastAsia="zh-CN"/>
              </w:rPr>
            </w:pPr>
            <w:r>
              <w:rPr>
                <w:rFonts w:hint="eastAsia"/>
                <w:b/>
                <w:lang w:eastAsia="zh-CN"/>
              </w:rPr>
              <w:t>C</w:t>
            </w:r>
            <w:r>
              <w:rPr>
                <w:b/>
                <w:lang w:eastAsia="zh-CN"/>
              </w:rPr>
              <w:t>ompany</w:t>
            </w:r>
          </w:p>
        </w:tc>
        <w:tc>
          <w:tcPr>
            <w:tcW w:w="7920" w:type="dxa"/>
          </w:tcPr>
          <w:p w14:paraId="2FA18944" w14:textId="77777777" w:rsidR="00EF720D" w:rsidRDefault="00DC4A00">
            <w:pPr>
              <w:rPr>
                <w:b/>
                <w:lang w:eastAsia="zh-CN"/>
              </w:rPr>
            </w:pPr>
            <w:r>
              <w:rPr>
                <w:rFonts w:hint="eastAsia"/>
                <w:b/>
                <w:lang w:eastAsia="zh-CN"/>
              </w:rPr>
              <w:t>C</w:t>
            </w:r>
            <w:r>
              <w:rPr>
                <w:b/>
                <w:lang w:eastAsia="zh-CN"/>
              </w:rPr>
              <w:t>omments</w:t>
            </w:r>
          </w:p>
        </w:tc>
      </w:tr>
      <w:tr w:rsidR="008A77D6" w14:paraId="4F21F64A" w14:textId="77777777">
        <w:tc>
          <w:tcPr>
            <w:tcW w:w="1387" w:type="dxa"/>
          </w:tcPr>
          <w:p w14:paraId="38CE4905" w14:textId="44D1303E" w:rsidR="008A77D6" w:rsidRDefault="008A77D6" w:rsidP="008A77D6">
            <w:pPr>
              <w:rPr>
                <w:rFonts w:eastAsia="Malgun Gothic"/>
                <w:lang w:eastAsia="ko-KR"/>
              </w:rPr>
            </w:pPr>
            <w:r>
              <w:rPr>
                <w:rFonts w:eastAsia="Malgun Gothic"/>
                <w:lang w:eastAsia="ko-KR"/>
              </w:rPr>
              <w:t>Ericsson</w:t>
            </w:r>
          </w:p>
        </w:tc>
        <w:tc>
          <w:tcPr>
            <w:tcW w:w="7920" w:type="dxa"/>
          </w:tcPr>
          <w:p w14:paraId="5CD41477" w14:textId="283497D0" w:rsidR="008A77D6" w:rsidRDefault="008A77D6" w:rsidP="008A77D6">
            <w:pPr>
              <w:rPr>
                <w:rFonts w:eastAsia="Malgun Gothic"/>
                <w:lang w:eastAsia="ko-KR"/>
              </w:rPr>
            </w:pPr>
            <w:r>
              <w:rPr>
                <w:rFonts w:eastAsia="Malgun Gothic"/>
                <w:lang w:eastAsia="ko-KR"/>
              </w:rPr>
              <w:t xml:space="preserve">We think that one important issue to be studied are the </w:t>
            </w:r>
            <w:r>
              <w:rPr>
                <w:lang w:eastAsia="zh-CN"/>
              </w:rPr>
              <w:t>interoperability aspects different UEs supporting different bandwidths operate on unlicensed bands.</w:t>
            </w:r>
          </w:p>
        </w:tc>
      </w:tr>
    </w:tbl>
    <w:p w14:paraId="240F881C" w14:textId="77777777" w:rsidR="00E865F1" w:rsidRPr="004315E7" w:rsidRDefault="00E865F1" w:rsidP="002F36B8"/>
    <w:p w14:paraId="4232794E" w14:textId="77777777" w:rsidR="00EF720D" w:rsidRDefault="00DC4A00">
      <w:pPr>
        <w:pStyle w:val="Heading1"/>
        <w:snapToGrid/>
        <w:contextualSpacing/>
      </w:pPr>
      <w:r>
        <w:t>Conclusions</w:t>
      </w:r>
    </w:p>
    <w:p w14:paraId="256483AC" w14:textId="5FBE1A7E" w:rsidR="00EF720D" w:rsidRDefault="00E03B12">
      <w:r>
        <w:rPr>
          <w:rFonts w:hint="eastAsia"/>
          <w:lang w:eastAsia="zh-CN"/>
        </w:rPr>
        <w:t>The</w:t>
      </w:r>
      <w:r>
        <w:t xml:space="preserve"> outcome of this meeting is copied to Annex B</w:t>
      </w:r>
      <w:r w:rsidR="00276869">
        <w:t>.</w:t>
      </w:r>
    </w:p>
    <w:p w14:paraId="1C1C2B43" w14:textId="77777777" w:rsidR="00EF720D" w:rsidRDefault="00EF720D"/>
    <w:p w14:paraId="7FB471A4" w14:textId="77777777" w:rsidR="00EF720D" w:rsidRDefault="00DC4A00">
      <w:pPr>
        <w:pStyle w:val="Heading1"/>
        <w:snapToGrid/>
        <w:contextualSpacing/>
      </w:pPr>
      <w:bookmarkStart w:id="26" w:name="_Ref124589665"/>
      <w:bookmarkStart w:id="27" w:name="_Ref71620620"/>
      <w:bookmarkStart w:id="28" w:name="_Ref124671424"/>
      <w:r>
        <w:t>References</w:t>
      </w:r>
      <w:bookmarkEnd w:id="8"/>
      <w:bookmarkEnd w:id="26"/>
      <w:bookmarkEnd w:id="27"/>
      <w:bookmarkEnd w:id="28"/>
    </w:p>
    <w:p w14:paraId="4878ABA5" w14:textId="77777777" w:rsidR="00EF720D" w:rsidRDefault="00DC4A00">
      <w:pPr>
        <w:pStyle w:val="ListParagraph"/>
        <w:numPr>
          <w:ilvl w:val="0"/>
          <w:numId w:val="38"/>
        </w:numPr>
        <w:ind w:firstLineChars="0"/>
      </w:pPr>
      <w:r>
        <w:t>R1-2203123</w:t>
      </w:r>
      <w:r>
        <w:tab/>
        <w:t>On Physical Channel Design Framework for SL-U</w:t>
      </w:r>
      <w:r>
        <w:tab/>
        <w:t>Nokia, Nokia Shanghai Bell</w:t>
      </w:r>
    </w:p>
    <w:p w14:paraId="585DB793" w14:textId="77777777" w:rsidR="00EF720D" w:rsidRDefault="00DC4A00">
      <w:pPr>
        <w:pStyle w:val="ListParagraph"/>
        <w:numPr>
          <w:ilvl w:val="0"/>
          <w:numId w:val="38"/>
        </w:numPr>
        <w:ind w:firstLineChars="0"/>
      </w:pPr>
      <w:r>
        <w:t>R1-2203147</w:t>
      </w:r>
      <w:r>
        <w:tab/>
        <w:t>Physical channel design for sidelink operation over unlicensed spectrum</w:t>
      </w:r>
      <w:r>
        <w:tab/>
        <w:t>Huawei, HiSilicon</w:t>
      </w:r>
    </w:p>
    <w:p w14:paraId="1E586C0E" w14:textId="77777777" w:rsidR="00EF720D" w:rsidRDefault="00DC4A00">
      <w:pPr>
        <w:pStyle w:val="ListParagraph"/>
        <w:numPr>
          <w:ilvl w:val="0"/>
          <w:numId w:val="38"/>
        </w:numPr>
        <w:ind w:firstLineChars="0"/>
      </w:pPr>
      <w:r>
        <w:t>R1-2203332</w:t>
      </w:r>
      <w:r>
        <w:tab/>
        <w:t>Discussion on Physical channel design for sidelink on unlicensed spectrum</w:t>
      </w:r>
      <w:r>
        <w:tab/>
        <w:t>Spreadtrum Communications</w:t>
      </w:r>
    </w:p>
    <w:p w14:paraId="41360CE8" w14:textId="77777777" w:rsidR="00EF720D" w:rsidRDefault="00DC4A00">
      <w:pPr>
        <w:pStyle w:val="ListParagraph"/>
        <w:numPr>
          <w:ilvl w:val="0"/>
          <w:numId w:val="38"/>
        </w:numPr>
        <w:ind w:firstLineChars="0"/>
      </w:pPr>
      <w:r>
        <w:t>R1-2203366</w:t>
      </w:r>
      <w:r>
        <w:tab/>
        <w:t>Discussion on physical layer structures and procedures for SL-U</w:t>
      </w:r>
      <w:r>
        <w:tab/>
        <w:t>ZTE, Sanechips</w:t>
      </w:r>
    </w:p>
    <w:p w14:paraId="519A067C" w14:textId="77777777" w:rsidR="00EF720D" w:rsidRDefault="00DC4A00">
      <w:pPr>
        <w:pStyle w:val="ListParagraph"/>
        <w:numPr>
          <w:ilvl w:val="0"/>
          <w:numId w:val="38"/>
        </w:numPr>
        <w:ind w:firstLineChars="0"/>
      </w:pPr>
      <w:r>
        <w:t>R1-2203462</w:t>
      </w:r>
      <w:r>
        <w:tab/>
        <w:t>Discussion on physical channel design framework for sidelink on unlicensed spectrum</w:t>
      </w:r>
      <w:r>
        <w:tab/>
        <w:t>CATT, GOHIGH</w:t>
      </w:r>
    </w:p>
    <w:p w14:paraId="1CF79399" w14:textId="77777777" w:rsidR="00EF720D" w:rsidRDefault="00DC4A00">
      <w:pPr>
        <w:pStyle w:val="ListParagraph"/>
        <w:numPr>
          <w:ilvl w:val="0"/>
          <w:numId w:val="38"/>
        </w:numPr>
        <w:ind w:firstLineChars="0"/>
      </w:pPr>
      <w:r>
        <w:t>R1-2203562</w:t>
      </w:r>
      <w:r>
        <w:tab/>
        <w:t>Physical channel design framework for sidelink on unlicensed spectrum</w:t>
      </w:r>
      <w:r>
        <w:tab/>
        <w:t>vivo</w:t>
      </w:r>
    </w:p>
    <w:p w14:paraId="60E6122C" w14:textId="77777777" w:rsidR="00EF720D" w:rsidRDefault="00DC4A00">
      <w:pPr>
        <w:pStyle w:val="ListParagraph"/>
        <w:numPr>
          <w:ilvl w:val="0"/>
          <w:numId w:val="38"/>
        </w:numPr>
        <w:ind w:firstLineChars="0"/>
      </w:pPr>
      <w:r>
        <w:t>R1-2203646</w:t>
      </w:r>
      <w:r>
        <w:tab/>
        <w:t>SL U physical layer design framework</w:t>
      </w:r>
      <w:r>
        <w:tab/>
        <w:t>InterDigital, Inc.</w:t>
      </w:r>
    </w:p>
    <w:p w14:paraId="755407A9" w14:textId="77777777" w:rsidR="00EF720D" w:rsidRDefault="00DC4A00">
      <w:pPr>
        <w:pStyle w:val="ListParagraph"/>
        <w:numPr>
          <w:ilvl w:val="0"/>
          <w:numId w:val="38"/>
        </w:numPr>
        <w:ind w:firstLineChars="0"/>
      </w:pPr>
      <w:r>
        <w:t>R1-2203694</w:t>
      </w:r>
      <w:r>
        <w:tab/>
        <w:t>Discussion on physical channel design framework</w:t>
      </w:r>
      <w:r>
        <w:tab/>
        <w:t>NEC</w:t>
      </w:r>
    </w:p>
    <w:p w14:paraId="33B6CAE4" w14:textId="77777777" w:rsidR="00EF720D" w:rsidRDefault="00DC4A00">
      <w:pPr>
        <w:pStyle w:val="ListParagraph"/>
        <w:numPr>
          <w:ilvl w:val="0"/>
          <w:numId w:val="38"/>
        </w:numPr>
        <w:ind w:firstLineChars="0"/>
      </w:pPr>
      <w:r>
        <w:t>R1-2203704</w:t>
      </w:r>
      <w:r>
        <w:tab/>
        <w:t>Physical layer design framework for sidelink on FR1 unlicensed spectrum</w:t>
      </w:r>
      <w:r>
        <w:tab/>
        <w:t>Lenovo</w:t>
      </w:r>
    </w:p>
    <w:p w14:paraId="06926745" w14:textId="77777777" w:rsidR="00EF720D" w:rsidRDefault="00DC4A00">
      <w:pPr>
        <w:pStyle w:val="ListParagraph"/>
        <w:numPr>
          <w:ilvl w:val="0"/>
          <w:numId w:val="38"/>
        </w:numPr>
        <w:ind w:firstLineChars="0"/>
      </w:pPr>
      <w:r>
        <w:t>R1-2203714</w:t>
      </w:r>
      <w:r>
        <w:tab/>
        <w:t>Discussion on physical channel design framework for sidelink on unlicensed spectrum</w:t>
      </w:r>
      <w:r>
        <w:tab/>
        <w:t>LG Electronics</w:t>
      </w:r>
    </w:p>
    <w:p w14:paraId="39907EC2" w14:textId="77777777" w:rsidR="00EF720D" w:rsidRDefault="00DC4A00">
      <w:pPr>
        <w:pStyle w:val="ListParagraph"/>
        <w:numPr>
          <w:ilvl w:val="0"/>
          <w:numId w:val="38"/>
        </w:numPr>
        <w:ind w:firstLineChars="0"/>
      </w:pPr>
      <w:r>
        <w:t>R1-2203735</w:t>
      </w:r>
      <w:r>
        <w:tab/>
        <w:t>Discussion on physical channel design framework for SL-unlicensed</w:t>
      </w:r>
      <w:r>
        <w:tab/>
        <w:t>Sony</w:t>
      </w:r>
    </w:p>
    <w:p w14:paraId="775BB742" w14:textId="77777777" w:rsidR="00EF720D" w:rsidRDefault="00DC4A00">
      <w:pPr>
        <w:pStyle w:val="ListParagraph"/>
        <w:numPr>
          <w:ilvl w:val="0"/>
          <w:numId w:val="38"/>
        </w:numPr>
        <w:ind w:firstLineChars="0"/>
      </w:pPr>
      <w:r>
        <w:lastRenderedPageBreak/>
        <w:t>R1-2203750</w:t>
      </w:r>
      <w:r>
        <w:tab/>
        <w:t>Physical channel design for sidelink on unlicensed spectrum</w:t>
      </w:r>
      <w:r>
        <w:tab/>
        <w:t>Panasonic Holdings Corporation</w:t>
      </w:r>
    </w:p>
    <w:p w14:paraId="14925691" w14:textId="77777777" w:rsidR="00EF720D" w:rsidRDefault="00DC4A00">
      <w:pPr>
        <w:pStyle w:val="ListParagraph"/>
        <w:numPr>
          <w:ilvl w:val="0"/>
          <w:numId w:val="38"/>
        </w:numPr>
        <w:ind w:firstLineChars="0"/>
      </w:pPr>
      <w:r>
        <w:t>R1-2203819</w:t>
      </w:r>
      <w:r>
        <w:tab/>
        <w:t>Physical channel design  for sidelink-unlicensed</w:t>
      </w:r>
      <w:r>
        <w:tab/>
        <w:t>xiaomi</w:t>
      </w:r>
    </w:p>
    <w:p w14:paraId="4D0FA841" w14:textId="77777777" w:rsidR="00EF720D" w:rsidRDefault="00DC4A00">
      <w:pPr>
        <w:pStyle w:val="ListParagraph"/>
        <w:numPr>
          <w:ilvl w:val="0"/>
          <w:numId w:val="38"/>
        </w:numPr>
        <w:ind w:firstLineChars="0"/>
      </w:pPr>
      <w:r>
        <w:t>R1-2203907</w:t>
      </w:r>
      <w:r>
        <w:tab/>
        <w:t>On physical channel design framework for sidelink on FR1 unlicensed spectrum</w:t>
      </w:r>
      <w:r>
        <w:tab/>
        <w:t>Samsung</w:t>
      </w:r>
    </w:p>
    <w:p w14:paraId="6CB6AC90" w14:textId="77777777" w:rsidR="00EF720D" w:rsidRDefault="00DC4A00">
      <w:pPr>
        <w:pStyle w:val="ListParagraph"/>
        <w:numPr>
          <w:ilvl w:val="0"/>
          <w:numId w:val="38"/>
        </w:numPr>
        <w:ind w:firstLineChars="0"/>
      </w:pPr>
      <w:r>
        <w:t>R1-2203983</w:t>
      </w:r>
      <w:r>
        <w:tab/>
        <w:t>Physical channel designs of NR sidelink in unlicensed channel</w:t>
      </w:r>
      <w:r>
        <w:tab/>
        <w:t>OPPO</w:t>
      </w:r>
    </w:p>
    <w:p w14:paraId="3707002E" w14:textId="77777777" w:rsidR="00EF720D" w:rsidRDefault="00DC4A00">
      <w:pPr>
        <w:pStyle w:val="ListParagraph"/>
        <w:numPr>
          <w:ilvl w:val="0"/>
          <w:numId w:val="38"/>
        </w:numPr>
        <w:ind w:firstLineChars="0"/>
      </w:pPr>
      <w:r>
        <w:t>R1-2204085</w:t>
      </w:r>
      <w:r>
        <w:tab/>
        <w:t>Discussion on resources on sidelink operation in unlicensed spectrum</w:t>
      </w:r>
      <w:r>
        <w:tab/>
        <w:t>CableLabs</w:t>
      </w:r>
    </w:p>
    <w:p w14:paraId="229EC5E5" w14:textId="77777777" w:rsidR="00EF720D" w:rsidRDefault="00DC4A00">
      <w:pPr>
        <w:pStyle w:val="ListParagraph"/>
        <w:numPr>
          <w:ilvl w:val="0"/>
          <w:numId w:val="38"/>
        </w:numPr>
        <w:ind w:firstLineChars="0"/>
      </w:pPr>
      <w:r>
        <w:t>R1-2204098</w:t>
      </w:r>
      <w:r>
        <w:tab/>
        <w:t>Discussion of physical channel designs for sidelink transmission in unlicensed spectrum</w:t>
      </w:r>
      <w:r>
        <w:tab/>
        <w:t>FUTUREWEI</w:t>
      </w:r>
    </w:p>
    <w:p w14:paraId="401AAC39" w14:textId="77777777" w:rsidR="00EF720D" w:rsidRDefault="00DC4A00">
      <w:pPr>
        <w:pStyle w:val="ListParagraph"/>
        <w:numPr>
          <w:ilvl w:val="0"/>
          <w:numId w:val="38"/>
        </w:numPr>
        <w:ind w:firstLineChars="0"/>
      </w:pPr>
      <w:r>
        <w:t>R1-2204121</w:t>
      </w:r>
      <w:r>
        <w:tab/>
        <w:t>Discussion on Physical channel design framework for sidelink on unlicensed spectrum</w:t>
      </w:r>
      <w:r>
        <w:tab/>
        <w:t>Hyundai Motors</w:t>
      </w:r>
    </w:p>
    <w:p w14:paraId="5A4DCBDD" w14:textId="77777777" w:rsidR="00EF720D" w:rsidRDefault="00DC4A00">
      <w:pPr>
        <w:pStyle w:val="ListParagraph"/>
        <w:numPr>
          <w:ilvl w:val="0"/>
          <w:numId w:val="38"/>
        </w:numPr>
        <w:ind w:firstLineChars="0"/>
      </w:pPr>
      <w:r>
        <w:t>R1-2204248</w:t>
      </w:r>
      <w:r>
        <w:tab/>
        <w:t>On physical channel design framework for sidelink on FR1 unlicensed spectrum</w:t>
      </w:r>
      <w:r>
        <w:tab/>
        <w:t>Apple</w:t>
      </w:r>
    </w:p>
    <w:p w14:paraId="7592D039" w14:textId="77777777" w:rsidR="00EF720D" w:rsidRDefault="00DC4A00">
      <w:pPr>
        <w:pStyle w:val="ListParagraph"/>
        <w:numPr>
          <w:ilvl w:val="0"/>
          <w:numId w:val="38"/>
        </w:numPr>
        <w:ind w:firstLineChars="0"/>
      </w:pPr>
      <w:r>
        <w:t>R1-2204307</w:t>
      </w:r>
      <w:r>
        <w:tab/>
        <w:t>Discussion on physical channel design framework for sidelink on unlicensed spectrum</w:t>
      </w:r>
      <w:r>
        <w:tab/>
        <w:t>CMCC</w:t>
      </w:r>
    </w:p>
    <w:p w14:paraId="1C4B0CFA" w14:textId="77777777" w:rsidR="00EF720D" w:rsidRDefault="00DC4A00">
      <w:pPr>
        <w:pStyle w:val="ListParagraph"/>
        <w:numPr>
          <w:ilvl w:val="0"/>
          <w:numId w:val="38"/>
        </w:numPr>
        <w:ind w:firstLineChars="0"/>
      </w:pPr>
      <w:r>
        <w:t>R1-2204383</w:t>
      </w:r>
      <w:r>
        <w:tab/>
        <w:t>Discussions on channel design framework in SL-U</w:t>
      </w:r>
      <w:r>
        <w:tab/>
        <w:t>NTT DOCOMO, INC.</w:t>
      </w:r>
    </w:p>
    <w:p w14:paraId="063D8673" w14:textId="77777777" w:rsidR="00EF720D" w:rsidRDefault="00DC4A00">
      <w:pPr>
        <w:pStyle w:val="ListParagraph"/>
        <w:numPr>
          <w:ilvl w:val="0"/>
          <w:numId w:val="38"/>
        </w:numPr>
        <w:ind w:firstLineChars="0"/>
      </w:pPr>
      <w:r>
        <w:t>R1-2204428</w:t>
      </w:r>
      <w:r>
        <w:tab/>
        <w:t>Discussions on physical channel design framework for NR sidelink evolution on unlicensed spectrum</w:t>
      </w:r>
      <w:r>
        <w:tab/>
        <w:t>Sharp</w:t>
      </w:r>
    </w:p>
    <w:p w14:paraId="015BA307" w14:textId="77777777" w:rsidR="00EF720D" w:rsidRDefault="00DC4A00">
      <w:pPr>
        <w:pStyle w:val="ListParagraph"/>
        <w:numPr>
          <w:ilvl w:val="0"/>
          <w:numId w:val="38"/>
        </w:numPr>
        <w:ind w:firstLineChars="0"/>
      </w:pPr>
      <w:r>
        <w:t>R1-2204553</w:t>
      </w:r>
      <w:r>
        <w:tab/>
        <w:t>Discussion on PHY channel design framework for SL on unlicensed spectrum</w:t>
      </w:r>
      <w:r>
        <w:tab/>
        <w:t>WILUS Inc.</w:t>
      </w:r>
    </w:p>
    <w:p w14:paraId="3389EE54" w14:textId="77777777" w:rsidR="00EF720D" w:rsidRDefault="00DC4A00">
      <w:pPr>
        <w:pStyle w:val="ListParagraph"/>
        <w:numPr>
          <w:ilvl w:val="0"/>
          <w:numId w:val="38"/>
        </w:numPr>
        <w:ind w:firstLineChars="0"/>
      </w:pPr>
      <w:r>
        <w:t>R1-2204581</w:t>
      </w:r>
      <w:r>
        <w:tab/>
        <w:t>Disscusion of physical channel design for sidelink in unlicensed spectrum</w:t>
      </w:r>
      <w:r>
        <w:tab/>
        <w:t>Transsion Holdings</w:t>
      </w:r>
    </w:p>
    <w:p w14:paraId="4D88DB7E" w14:textId="77777777" w:rsidR="00EF720D" w:rsidRDefault="00DC4A00">
      <w:pPr>
        <w:pStyle w:val="ListParagraph"/>
        <w:numPr>
          <w:ilvl w:val="0"/>
          <w:numId w:val="38"/>
        </w:numPr>
        <w:ind w:firstLineChars="0"/>
      </w:pPr>
      <w:r>
        <w:t>R1-2204608</w:t>
      </w:r>
      <w:r>
        <w:tab/>
        <w:t>NR Sidelink Unlicensed Physical Channel Design</w:t>
      </w:r>
      <w:r>
        <w:tab/>
        <w:t>Fraunhofer HHI, Fraunhofer IIS</w:t>
      </w:r>
    </w:p>
    <w:p w14:paraId="165940FD" w14:textId="77777777" w:rsidR="00EF720D" w:rsidRDefault="00DC4A00">
      <w:pPr>
        <w:pStyle w:val="ListParagraph"/>
        <w:numPr>
          <w:ilvl w:val="0"/>
          <w:numId w:val="38"/>
        </w:numPr>
        <w:ind w:firstLineChars="0"/>
      </w:pPr>
      <w:r>
        <w:t>R1-2204731</w:t>
      </w:r>
      <w:r>
        <w:tab/>
        <w:t>Discussion on Physical channel design framework</w:t>
      </w:r>
      <w:r>
        <w:tab/>
        <w:t>MediaTek Inc.</w:t>
      </w:r>
    </w:p>
    <w:p w14:paraId="791EDB5C" w14:textId="77777777" w:rsidR="00EF720D" w:rsidRDefault="00DC4A00">
      <w:pPr>
        <w:pStyle w:val="ListParagraph"/>
        <w:numPr>
          <w:ilvl w:val="0"/>
          <w:numId w:val="38"/>
        </w:numPr>
        <w:ind w:firstLineChars="0"/>
      </w:pPr>
      <w:r>
        <w:t>R1-2204742</w:t>
      </w:r>
      <w:r>
        <w:tab/>
        <w:t>PHY channel design framework for SL-U</w:t>
      </w:r>
      <w:r>
        <w:tab/>
        <w:t>Ericsson</w:t>
      </w:r>
    </w:p>
    <w:p w14:paraId="2FD25421" w14:textId="77777777" w:rsidR="00EF720D" w:rsidRDefault="00DC4A00">
      <w:pPr>
        <w:pStyle w:val="ListParagraph"/>
        <w:numPr>
          <w:ilvl w:val="0"/>
          <w:numId w:val="38"/>
        </w:numPr>
        <w:ind w:firstLineChars="0"/>
      </w:pPr>
      <w:r>
        <w:t>R1-2204803</w:t>
      </w:r>
      <w:r>
        <w:tab/>
        <w:t>On the Enhancements to the Physical Channel Design for SL Operating in Unlicensed Spectrum</w:t>
      </w:r>
      <w:r>
        <w:tab/>
        <w:t>Intel Corporation</w:t>
      </w:r>
    </w:p>
    <w:p w14:paraId="32F24BA2" w14:textId="77777777" w:rsidR="00EF720D" w:rsidRDefault="00DC4A00">
      <w:pPr>
        <w:pStyle w:val="ListParagraph"/>
        <w:numPr>
          <w:ilvl w:val="0"/>
          <w:numId w:val="38"/>
        </w:numPr>
        <w:ind w:firstLineChars="0"/>
      </w:pPr>
      <w:r>
        <w:t>R1-2205034</w:t>
      </w:r>
      <w:r>
        <w:tab/>
        <w:t>Physical Channel Design for Sidelink on Unlicensed Spectrum</w:t>
      </w:r>
      <w:r>
        <w:tab/>
        <w:t>Qualcomm Incorporated</w:t>
      </w:r>
    </w:p>
    <w:p w14:paraId="144C50EF" w14:textId="77777777" w:rsidR="00EF720D" w:rsidRDefault="00DC4A00">
      <w:pPr>
        <w:pStyle w:val="Heading1"/>
        <w:numPr>
          <w:ilvl w:val="0"/>
          <w:numId w:val="0"/>
        </w:numPr>
        <w:snapToGrid/>
        <w:ind w:left="432" w:hanging="432"/>
        <w:contextualSpacing/>
      </w:pPr>
      <w:r>
        <w:t>Annex A: Contact Information</w:t>
      </w:r>
    </w:p>
    <w:p w14:paraId="4EC99473" w14:textId="77777777" w:rsidR="00EF720D" w:rsidRDefault="00DC4A00">
      <w:r>
        <w:t>Please provide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EF720D" w14:paraId="02F30B4E" w14:textId="77777777">
        <w:trPr>
          <w:trHeight w:val="450"/>
        </w:trPr>
        <w:tc>
          <w:tcPr>
            <w:tcW w:w="1567" w:type="dxa"/>
            <w:vAlign w:val="center"/>
          </w:tcPr>
          <w:p w14:paraId="2650DF63" w14:textId="77777777" w:rsidR="00EF720D" w:rsidRDefault="00DC4A00">
            <w:pPr>
              <w:jc w:val="left"/>
              <w:rPr>
                <w:b/>
                <w:lang w:eastAsia="zh-CN"/>
              </w:rPr>
            </w:pPr>
            <w:r>
              <w:rPr>
                <w:rFonts w:hint="eastAsia"/>
                <w:b/>
                <w:lang w:eastAsia="zh-CN"/>
              </w:rPr>
              <w:t>C</w:t>
            </w:r>
            <w:r>
              <w:rPr>
                <w:b/>
                <w:lang w:eastAsia="zh-CN"/>
              </w:rPr>
              <w:t>ompany</w:t>
            </w:r>
          </w:p>
        </w:tc>
        <w:tc>
          <w:tcPr>
            <w:tcW w:w="2191" w:type="dxa"/>
            <w:vAlign w:val="center"/>
          </w:tcPr>
          <w:p w14:paraId="0796AA1E" w14:textId="77777777" w:rsidR="00EF720D" w:rsidRDefault="00DC4A00">
            <w:pPr>
              <w:jc w:val="left"/>
              <w:rPr>
                <w:b/>
                <w:lang w:eastAsia="zh-CN"/>
              </w:rPr>
            </w:pPr>
            <w:r>
              <w:rPr>
                <w:b/>
                <w:lang w:eastAsia="zh-CN"/>
              </w:rPr>
              <w:t>Name</w:t>
            </w:r>
          </w:p>
        </w:tc>
        <w:tc>
          <w:tcPr>
            <w:tcW w:w="5549" w:type="dxa"/>
            <w:vAlign w:val="center"/>
          </w:tcPr>
          <w:p w14:paraId="3A08E983" w14:textId="77777777" w:rsidR="00EF720D" w:rsidRDefault="00DC4A00">
            <w:pPr>
              <w:jc w:val="left"/>
              <w:rPr>
                <w:b/>
                <w:lang w:eastAsia="zh-CN"/>
              </w:rPr>
            </w:pPr>
            <w:r>
              <w:rPr>
                <w:b/>
                <w:lang w:eastAsia="zh-CN"/>
              </w:rPr>
              <w:t>Email</w:t>
            </w:r>
          </w:p>
        </w:tc>
      </w:tr>
      <w:tr w:rsidR="00EF720D" w14:paraId="25E344BF" w14:textId="77777777">
        <w:trPr>
          <w:trHeight w:val="450"/>
        </w:trPr>
        <w:tc>
          <w:tcPr>
            <w:tcW w:w="1567" w:type="dxa"/>
            <w:vAlign w:val="center"/>
          </w:tcPr>
          <w:p w14:paraId="4105521A" w14:textId="77777777" w:rsidR="00EF720D" w:rsidRDefault="00DC4A00">
            <w:pPr>
              <w:jc w:val="left"/>
              <w:rPr>
                <w:lang w:eastAsia="zh-CN"/>
              </w:rPr>
            </w:pPr>
            <w:r>
              <w:rPr>
                <w:lang w:eastAsia="zh-CN"/>
              </w:rPr>
              <w:t>Huawei</w:t>
            </w:r>
          </w:p>
        </w:tc>
        <w:tc>
          <w:tcPr>
            <w:tcW w:w="2191" w:type="dxa"/>
            <w:vAlign w:val="center"/>
          </w:tcPr>
          <w:p w14:paraId="042B9415" w14:textId="77777777" w:rsidR="00EF720D" w:rsidRDefault="00DC4A00">
            <w:pPr>
              <w:jc w:val="left"/>
              <w:rPr>
                <w:lang w:eastAsia="zh-CN"/>
              </w:rPr>
            </w:pPr>
            <w:r>
              <w:rPr>
                <w:lang w:eastAsia="zh-CN"/>
              </w:rPr>
              <w:t>Xiang Mi</w:t>
            </w:r>
          </w:p>
        </w:tc>
        <w:tc>
          <w:tcPr>
            <w:tcW w:w="5549" w:type="dxa"/>
            <w:vAlign w:val="center"/>
          </w:tcPr>
          <w:p w14:paraId="16DC8B93" w14:textId="77777777" w:rsidR="00EF720D" w:rsidRDefault="00DC4A00">
            <w:pPr>
              <w:jc w:val="left"/>
              <w:rPr>
                <w:lang w:eastAsia="zh-CN"/>
              </w:rPr>
            </w:pPr>
            <w:r>
              <w:rPr>
                <w:lang w:eastAsia="zh-CN"/>
              </w:rPr>
              <w:t>Shawn.mixiang@huawei.com</w:t>
            </w:r>
          </w:p>
        </w:tc>
      </w:tr>
      <w:tr w:rsidR="00EF720D" w14:paraId="00DA12E6" w14:textId="77777777">
        <w:trPr>
          <w:trHeight w:val="450"/>
        </w:trPr>
        <w:tc>
          <w:tcPr>
            <w:tcW w:w="1567" w:type="dxa"/>
            <w:vAlign w:val="center"/>
          </w:tcPr>
          <w:p w14:paraId="1AD10BA9" w14:textId="77777777" w:rsidR="00EF720D" w:rsidRDefault="00DC4A00">
            <w:pPr>
              <w:jc w:val="left"/>
              <w:rPr>
                <w:lang w:eastAsia="zh-CN"/>
              </w:rPr>
            </w:pPr>
            <w:r>
              <w:rPr>
                <w:lang w:eastAsia="zh-CN"/>
              </w:rPr>
              <w:t>HiSilicon</w:t>
            </w:r>
          </w:p>
        </w:tc>
        <w:tc>
          <w:tcPr>
            <w:tcW w:w="2191" w:type="dxa"/>
            <w:vAlign w:val="center"/>
          </w:tcPr>
          <w:p w14:paraId="60B915AE" w14:textId="77777777" w:rsidR="00EF720D" w:rsidRDefault="00DC4A00">
            <w:pPr>
              <w:jc w:val="left"/>
              <w:rPr>
                <w:lang w:eastAsia="zh-CN"/>
              </w:rPr>
            </w:pPr>
            <w:r>
              <w:rPr>
                <w:lang w:eastAsia="zh-CN"/>
              </w:rPr>
              <w:t>Fan Yang</w:t>
            </w:r>
          </w:p>
        </w:tc>
        <w:tc>
          <w:tcPr>
            <w:tcW w:w="5549" w:type="dxa"/>
            <w:vAlign w:val="center"/>
          </w:tcPr>
          <w:p w14:paraId="37819266" w14:textId="77777777" w:rsidR="00EF720D" w:rsidRDefault="00DC4A00">
            <w:pPr>
              <w:jc w:val="left"/>
              <w:rPr>
                <w:lang w:eastAsia="zh-CN"/>
              </w:rPr>
            </w:pPr>
            <w:r>
              <w:rPr>
                <w:lang w:eastAsia="zh-CN"/>
              </w:rPr>
              <w:t>james.yangfan@huawei.com</w:t>
            </w:r>
          </w:p>
        </w:tc>
      </w:tr>
      <w:tr w:rsidR="00EF720D" w14:paraId="780FF408" w14:textId="77777777">
        <w:trPr>
          <w:trHeight w:val="450"/>
        </w:trPr>
        <w:tc>
          <w:tcPr>
            <w:tcW w:w="1567" w:type="dxa"/>
            <w:vAlign w:val="center"/>
          </w:tcPr>
          <w:p w14:paraId="4913ABBD" w14:textId="77777777" w:rsidR="00EF720D" w:rsidRDefault="00DC4A00">
            <w:pPr>
              <w:jc w:val="left"/>
              <w:rPr>
                <w:rFonts w:eastAsia="Malgun Gothic"/>
                <w:lang w:eastAsia="ko-KR"/>
              </w:rPr>
            </w:pPr>
            <w:r>
              <w:rPr>
                <w:rFonts w:eastAsia="Malgun Gothic" w:hint="eastAsia"/>
                <w:lang w:eastAsia="ko-KR"/>
              </w:rPr>
              <w:t>LGE</w:t>
            </w:r>
          </w:p>
        </w:tc>
        <w:tc>
          <w:tcPr>
            <w:tcW w:w="2191" w:type="dxa"/>
            <w:vAlign w:val="center"/>
          </w:tcPr>
          <w:p w14:paraId="12B0559E" w14:textId="77777777" w:rsidR="00EF720D" w:rsidRDefault="00DC4A00">
            <w:pPr>
              <w:jc w:val="left"/>
              <w:rPr>
                <w:rFonts w:eastAsia="Malgun Gothic"/>
                <w:lang w:eastAsia="ko-KR"/>
              </w:rPr>
            </w:pPr>
            <w:r>
              <w:rPr>
                <w:rFonts w:eastAsia="Malgun Gothic" w:hint="eastAsia"/>
                <w:lang w:eastAsia="ko-KR"/>
              </w:rPr>
              <w:t>Daesung Hwang</w:t>
            </w:r>
          </w:p>
          <w:p w14:paraId="11D1592E" w14:textId="77777777" w:rsidR="00EF720D" w:rsidRDefault="00DC4A00">
            <w:pPr>
              <w:jc w:val="left"/>
              <w:rPr>
                <w:rFonts w:eastAsia="Malgun Gothic"/>
                <w:lang w:eastAsia="ko-KR"/>
              </w:rPr>
            </w:pPr>
            <w:r>
              <w:rPr>
                <w:rFonts w:eastAsia="Malgun Gothic"/>
                <w:lang w:eastAsia="ko-KR"/>
              </w:rPr>
              <w:t>Seungmin Lee</w:t>
            </w:r>
          </w:p>
        </w:tc>
        <w:tc>
          <w:tcPr>
            <w:tcW w:w="5549" w:type="dxa"/>
            <w:vAlign w:val="center"/>
          </w:tcPr>
          <w:p w14:paraId="2756F7D4" w14:textId="77777777" w:rsidR="00EF720D" w:rsidRDefault="00DC4A00">
            <w:pPr>
              <w:jc w:val="left"/>
              <w:rPr>
                <w:rFonts w:eastAsia="Malgun Gothic"/>
                <w:lang w:eastAsia="ko-KR"/>
              </w:rPr>
            </w:pPr>
            <w:r>
              <w:rPr>
                <w:rFonts w:eastAsia="Malgun Gothic" w:hint="eastAsia"/>
                <w:lang w:eastAsia="ko-KR"/>
              </w:rPr>
              <w:t>daesung.</w:t>
            </w:r>
            <w:r>
              <w:rPr>
                <w:rFonts w:eastAsia="Malgun Gothic"/>
                <w:lang w:eastAsia="ko-KR"/>
              </w:rPr>
              <w:t>hwang@lge.com</w:t>
            </w:r>
          </w:p>
          <w:p w14:paraId="4E6E49BF" w14:textId="77777777" w:rsidR="00EF720D" w:rsidRDefault="00DC4A00">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EF720D" w14:paraId="5B9402B4" w14:textId="77777777">
        <w:trPr>
          <w:trHeight w:val="450"/>
        </w:trPr>
        <w:tc>
          <w:tcPr>
            <w:tcW w:w="1567" w:type="dxa"/>
            <w:vAlign w:val="center"/>
          </w:tcPr>
          <w:p w14:paraId="1711DA55" w14:textId="77777777" w:rsidR="00EF720D" w:rsidRDefault="00DC4A00">
            <w:pPr>
              <w:jc w:val="left"/>
              <w:rPr>
                <w:lang w:eastAsia="zh-CN"/>
              </w:rPr>
            </w:pPr>
            <w:r>
              <w:rPr>
                <w:rFonts w:hint="eastAsia"/>
                <w:lang w:eastAsia="zh-CN"/>
              </w:rPr>
              <w:t>C</w:t>
            </w:r>
            <w:r>
              <w:rPr>
                <w:lang w:eastAsia="zh-CN"/>
              </w:rPr>
              <w:t>ATT, GOHIGH</w:t>
            </w:r>
          </w:p>
        </w:tc>
        <w:tc>
          <w:tcPr>
            <w:tcW w:w="2191" w:type="dxa"/>
            <w:vAlign w:val="center"/>
          </w:tcPr>
          <w:p w14:paraId="22F1B96F" w14:textId="77777777" w:rsidR="00EF720D" w:rsidRDefault="00DC4A00">
            <w:pPr>
              <w:jc w:val="left"/>
              <w:rPr>
                <w:lang w:eastAsia="zh-CN"/>
              </w:rPr>
            </w:pPr>
            <w:r>
              <w:rPr>
                <w:lang w:eastAsia="zh-CN"/>
              </w:rPr>
              <w:t>Rui Zhao</w:t>
            </w:r>
          </w:p>
          <w:p w14:paraId="2E63A6E6" w14:textId="77777777" w:rsidR="00EF720D" w:rsidRDefault="00DC4A00">
            <w:pPr>
              <w:jc w:val="left"/>
              <w:rPr>
                <w:lang w:eastAsia="zh-CN"/>
              </w:rPr>
            </w:pPr>
            <w:r>
              <w:rPr>
                <w:lang w:eastAsia="zh-CN"/>
              </w:rPr>
              <w:t>Shupeng Li</w:t>
            </w:r>
          </w:p>
          <w:p w14:paraId="40069BA6" w14:textId="77777777" w:rsidR="00EF720D" w:rsidRDefault="00DC4A00">
            <w:pPr>
              <w:jc w:val="left"/>
              <w:rPr>
                <w:lang w:eastAsia="zh-CN"/>
              </w:rPr>
            </w:pPr>
            <w:r>
              <w:rPr>
                <w:lang w:eastAsia="zh-CN"/>
              </w:rPr>
              <w:t>Xiaoran Wen</w:t>
            </w:r>
          </w:p>
        </w:tc>
        <w:tc>
          <w:tcPr>
            <w:tcW w:w="5549" w:type="dxa"/>
            <w:vAlign w:val="center"/>
          </w:tcPr>
          <w:p w14:paraId="588DFDD4" w14:textId="77777777" w:rsidR="00EF720D" w:rsidRDefault="00693754">
            <w:pPr>
              <w:jc w:val="left"/>
              <w:rPr>
                <w:rFonts w:eastAsia="Malgun Gothic"/>
                <w:lang w:eastAsia="ko-KR"/>
              </w:rPr>
            </w:pPr>
            <w:hyperlink r:id="rId17" w:history="1">
              <w:r w:rsidR="00DC4A00">
                <w:rPr>
                  <w:rFonts w:eastAsia="Malgun Gothic" w:hint="eastAsia"/>
                  <w:lang w:eastAsia="ko-KR"/>
                </w:rPr>
                <w:t>z</w:t>
              </w:r>
              <w:r w:rsidR="00DC4A00">
                <w:rPr>
                  <w:rFonts w:eastAsia="Malgun Gothic"/>
                  <w:lang w:eastAsia="ko-KR"/>
                </w:rPr>
                <w:t>haorui@goghigh.com.cn</w:t>
              </w:r>
            </w:hyperlink>
          </w:p>
          <w:p w14:paraId="5A4F95A4" w14:textId="77777777" w:rsidR="00EF720D" w:rsidRDefault="00693754">
            <w:pPr>
              <w:jc w:val="left"/>
              <w:rPr>
                <w:rFonts w:eastAsia="Malgun Gothic"/>
                <w:lang w:eastAsia="ko-KR"/>
              </w:rPr>
            </w:pPr>
            <w:hyperlink r:id="rId18" w:history="1">
              <w:r w:rsidR="00DC4A00">
                <w:rPr>
                  <w:rFonts w:eastAsia="Malgun Gothic"/>
                  <w:lang w:eastAsia="ko-KR"/>
                </w:rPr>
                <w:t>lsp@catt.cn</w:t>
              </w:r>
            </w:hyperlink>
          </w:p>
          <w:p w14:paraId="3A2C966F" w14:textId="77777777" w:rsidR="00EF720D" w:rsidRDefault="00693754">
            <w:pPr>
              <w:jc w:val="left"/>
              <w:rPr>
                <w:lang w:eastAsia="zh-CN"/>
              </w:rPr>
            </w:pPr>
            <w:hyperlink r:id="rId19" w:history="1">
              <w:r w:rsidR="00DC4A00">
                <w:rPr>
                  <w:rFonts w:eastAsia="Malgun Gothic"/>
                  <w:lang w:eastAsia="ko-KR"/>
                </w:rPr>
                <w:t>wenxiaoran@gohigh.com.cn</w:t>
              </w:r>
            </w:hyperlink>
            <w:r w:rsidR="00DC4A00">
              <w:rPr>
                <w:rFonts w:eastAsia="Malgun Gothic"/>
                <w:lang w:eastAsia="ko-KR"/>
              </w:rPr>
              <w:t xml:space="preserve"> </w:t>
            </w:r>
          </w:p>
        </w:tc>
      </w:tr>
      <w:tr w:rsidR="00EF720D" w14:paraId="179827F5" w14:textId="77777777">
        <w:trPr>
          <w:trHeight w:val="450"/>
        </w:trPr>
        <w:tc>
          <w:tcPr>
            <w:tcW w:w="1567" w:type="dxa"/>
            <w:vAlign w:val="center"/>
          </w:tcPr>
          <w:p w14:paraId="5838A02F" w14:textId="77777777" w:rsidR="00EF720D" w:rsidRDefault="00DC4A00">
            <w:pPr>
              <w:jc w:val="left"/>
              <w:rPr>
                <w:lang w:eastAsia="zh-CN"/>
              </w:rPr>
            </w:pPr>
            <w:r>
              <w:rPr>
                <w:rFonts w:hint="eastAsia"/>
                <w:lang w:eastAsia="zh-CN"/>
              </w:rPr>
              <w:lastRenderedPageBreak/>
              <w:t>O</w:t>
            </w:r>
            <w:r>
              <w:rPr>
                <w:lang w:eastAsia="zh-CN"/>
              </w:rPr>
              <w:t>PPO</w:t>
            </w:r>
          </w:p>
        </w:tc>
        <w:tc>
          <w:tcPr>
            <w:tcW w:w="2191" w:type="dxa"/>
            <w:vAlign w:val="center"/>
          </w:tcPr>
          <w:p w14:paraId="0F662164" w14:textId="77777777" w:rsidR="00EF720D" w:rsidRDefault="00DC4A00">
            <w:pPr>
              <w:jc w:val="left"/>
              <w:rPr>
                <w:lang w:eastAsia="zh-CN"/>
              </w:rPr>
            </w:pPr>
            <w:r>
              <w:rPr>
                <w:rFonts w:hint="eastAsia"/>
                <w:lang w:eastAsia="zh-CN"/>
              </w:rPr>
              <w:t>Z</w:t>
            </w:r>
            <w:r>
              <w:rPr>
                <w:lang w:eastAsia="zh-CN"/>
              </w:rPr>
              <w:t>henshan ZHAO</w:t>
            </w:r>
          </w:p>
          <w:p w14:paraId="5C1BA589" w14:textId="77777777" w:rsidR="00EF720D" w:rsidRDefault="00DC4A00">
            <w:pPr>
              <w:jc w:val="left"/>
              <w:rPr>
                <w:lang w:eastAsia="zh-CN"/>
              </w:rPr>
            </w:pPr>
            <w:r>
              <w:rPr>
                <w:rFonts w:hint="eastAsia"/>
                <w:lang w:eastAsia="zh-CN"/>
              </w:rPr>
              <w:t>K</w:t>
            </w:r>
            <w:r>
              <w:rPr>
                <w:lang w:eastAsia="zh-CN"/>
              </w:rPr>
              <w:t>evin Lin</w:t>
            </w:r>
          </w:p>
        </w:tc>
        <w:tc>
          <w:tcPr>
            <w:tcW w:w="5549" w:type="dxa"/>
            <w:vAlign w:val="center"/>
          </w:tcPr>
          <w:p w14:paraId="2BAA590E" w14:textId="77777777" w:rsidR="00EF720D" w:rsidRDefault="00693754">
            <w:pPr>
              <w:jc w:val="left"/>
              <w:rPr>
                <w:lang w:eastAsia="zh-CN"/>
              </w:rPr>
            </w:pPr>
            <w:hyperlink r:id="rId20" w:history="1">
              <w:r w:rsidR="00DC4A00">
                <w:rPr>
                  <w:rStyle w:val="Hyperlink"/>
                  <w:rFonts w:hint="eastAsia"/>
                  <w:lang w:eastAsia="zh-CN"/>
                </w:rPr>
                <w:t>z</w:t>
              </w:r>
              <w:r w:rsidR="00DC4A00">
                <w:rPr>
                  <w:rStyle w:val="Hyperlink"/>
                  <w:lang w:eastAsia="zh-CN"/>
                </w:rPr>
                <w:t>haozhenshan@oppo.com</w:t>
              </w:r>
            </w:hyperlink>
          </w:p>
          <w:p w14:paraId="41273139" w14:textId="77777777" w:rsidR="00EF720D" w:rsidRDefault="00693754">
            <w:pPr>
              <w:jc w:val="left"/>
              <w:rPr>
                <w:lang w:eastAsia="zh-CN"/>
              </w:rPr>
            </w:pPr>
            <w:hyperlink r:id="rId21" w:history="1">
              <w:r w:rsidR="00DC4A00">
                <w:rPr>
                  <w:rStyle w:val="Hyperlink"/>
                  <w:rFonts w:hint="eastAsia"/>
                  <w:lang w:eastAsia="zh-CN"/>
                </w:rPr>
                <w:t>k</w:t>
              </w:r>
              <w:r w:rsidR="00DC4A00">
                <w:rPr>
                  <w:rStyle w:val="Hyperlink"/>
                  <w:lang w:eastAsia="zh-CN"/>
                </w:rPr>
                <w:t>evin.lin@oppo.com</w:t>
              </w:r>
            </w:hyperlink>
          </w:p>
        </w:tc>
      </w:tr>
      <w:tr w:rsidR="00EF720D" w14:paraId="669866C3" w14:textId="77777777">
        <w:trPr>
          <w:trHeight w:val="450"/>
        </w:trPr>
        <w:tc>
          <w:tcPr>
            <w:tcW w:w="1567" w:type="dxa"/>
            <w:vAlign w:val="center"/>
          </w:tcPr>
          <w:p w14:paraId="4341AA16" w14:textId="77777777" w:rsidR="00EF720D" w:rsidRDefault="00DC4A00">
            <w:pPr>
              <w:jc w:val="left"/>
              <w:rPr>
                <w:lang w:eastAsia="zh-CN"/>
              </w:rPr>
            </w:pPr>
            <w:r>
              <w:rPr>
                <w:lang w:eastAsia="zh-CN"/>
              </w:rPr>
              <w:t>vivo</w:t>
            </w:r>
          </w:p>
        </w:tc>
        <w:tc>
          <w:tcPr>
            <w:tcW w:w="2191" w:type="dxa"/>
            <w:vAlign w:val="center"/>
          </w:tcPr>
          <w:p w14:paraId="4926DDCA" w14:textId="77777777" w:rsidR="00EF720D" w:rsidRDefault="00DC4A00">
            <w:pPr>
              <w:jc w:val="left"/>
              <w:rPr>
                <w:lang w:eastAsia="zh-CN"/>
              </w:rPr>
            </w:pPr>
            <w:r>
              <w:rPr>
                <w:lang w:eastAsia="zh-CN"/>
              </w:rPr>
              <w:t>Zichao Ji</w:t>
            </w:r>
          </w:p>
        </w:tc>
        <w:tc>
          <w:tcPr>
            <w:tcW w:w="5549" w:type="dxa"/>
            <w:vAlign w:val="center"/>
          </w:tcPr>
          <w:p w14:paraId="73177961" w14:textId="77777777" w:rsidR="00EF720D" w:rsidRDefault="00DC4A00">
            <w:pPr>
              <w:jc w:val="left"/>
              <w:rPr>
                <w:lang w:eastAsia="zh-CN"/>
              </w:rPr>
            </w:pPr>
            <w:r>
              <w:rPr>
                <w:lang w:eastAsia="zh-CN"/>
              </w:rPr>
              <w:t>jizichao@vivo.com</w:t>
            </w:r>
          </w:p>
        </w:tc>
      </w:tr>
      <w:tr w:rsidR="00EF720D" w14:paraId="311B374B" w14:textId="77777777">
        <w:trPr>
          <w:trHeight w:val="450"/>
        </w:trPr>
        <w:tc>
          <w:tcPr>
            <w:tcW w:w="1567" w:type="dxa"/>
          </w:tcPr>
          <w:p w14:paraId="7FAB2FA9" w14:textId="77777777" w:rsidR="00EF720D" w:rsidRDefault="00DC4A00">
            <w:r>
              <w:t>ZTE,Sanechips</w:t>
            </w:r>
          </w:p>
        </w:tc>
        <w:tc>
          <w:tcPr>
            <w:tcW w:w="2191" w:type="dxa"/>
          </w:tcPr>
          <w:p w14:paraId="65506B04" w14:textId="77777777" w:rsidR="00EF720D" w:rsidRDefault="00DC4A00">
            <w:r>
              <w:t>Yuzhou Hu</w:t>
            </w:r>
          </w:p>
        </w:tc>
        <w:tc>
          <w:tcPr>
            <w:tcW w:w="5549" w:type="dxa"/>
          </w:tcPr>
          <w:p w14:paraId="592665C6" w14:textId="77777777" w:rsidR="00EF720D" w:rsidRDefault="00DC4A00">
            <w:r>
              <w:t>hu.yuzhou@zte.com.cn</w:t>
            </w:r>
          </w:p>
        </w:tc>
      </w:tr>
      <w:tr w:rsidR="00EF720D" w14:paraId="0C1B2C1E" w14:textId="77777777">
        <w:trPr>
          <w:trHeight w:val="450"/>
        </w:trPr>
        <w:tc>
          <w:tcPr>
            <w:tcW w:w="1567" w:type="dxa"/>
          </w:tcPr>
          <w:p w14:paraId="7C251454" w14:textId="77777777" w:rsidR="00EF720D" w:rsidRDefault="00DC4A00">
            <w:pPr>
              <w:rPr>
                <w:lang w:eastAsia="zh-CN"/>
              </w:rPr>
            </w:pPr>
            <w:r>
              <w:rPr>
                <w:rFonts w:hint="eastAsia"/>
                <w:lang w:eastAsia="zh-CN"/>
              </w:rPr>
              <w:t>S</w:t>
            </w:r>
            <w:r>
              <w:rPr>
                <w:lang w:eastAsia="zh-CN"/>
              </w:rPr>
              <w:t>preadtrum</w:t>
            </w:r>
          </w:p>
        </w:tc>
        <w:tc>
          <w:tcPr>
            <w:tcW w:w="2191" w:type="dxa"/>
          </w:tcPr>
          <w:p w14:paraId="3589E3C9" w14:textId="77777777" w:rsidR="00EF720D" w:rsidRDefault="00DC4A00">
            <w:pPr>
              <w:rPr>
                <w:lang w:eastAsia="zh-CN"/>
              </w:rPr>
            </w:pPr>
            <w:r>
              <w:rPr>
                <w:rFonts w:hint="eastAsia"/>
                <w:lang w:eastAsia="zh-CN"/>
              </w:rPr>
              <w:t>M</w:t>
            </w:r>
            <w:r>
              <w:rPr>
                <w:lang w:eastAsia="zh-CN"/>
              </w:rPr>
              <w:t>imi Chen</w:t>
            </w:r>
          </w:p>
        </w:tc>
        <w:tc>
          <w:tcPr>
            <w:tcW w:w="5549" w:type="dxa"/>
          </w:tcPr>
          <w:p w14:paraId="05F466DF" w14:textId="77777777" w:rsidR="00EF720D" w:rsidRDefault="00DC4A00">
            <w:pPr>
              <w:rPr>
                <w:lang w:eastAsia="zh-CN"/>
              </w:rPr>
            </w:pPr>
            <w:r>
              <w:rPr>
                <w:lang w:eastAsia="zh-CN"/>
              </w:rPr>
              <w:t>mimi.chen@unisoc.com</w:t>
            </w:r>
          </w:p>
        </w:tc>
      </w:tr>
      <w:tr w:rsidR="00EF720D" w14:paraId="5665B6E7" w14:textId="77777777">
        <w:trPr>
          <w:trHeight w:val="450"/>
        </w:trPr>
        <w:tc>
          <w:tcPr>
            <w:tcW w:w="1567" w:type="dxa"/>
          </w:tcPr>
          <w:p w14:paraId="097829BB" w14:textId="77777777" w:rsidR="00EF720D" w:rsidRDefault="00DC4A00">
            <w:pPr>
              <w:rPr>
                <w:lang w:eastAsia="zh-CN"/>
              </w:rPr>
            </w:pPr>
            <w:r>
              <w:rPr>
                <w:lang w:eastAsia="zh-CN"/>
              </w:rPr>
              <w:t>Intel</w:t>
            </w:r>
          </w:p>
        </w:tc>
        <w:tc>
          <w:tcPr>
            <w:tcW w:w="2191" w:type="dxa"/>
          </w:tcPr>
          <w:p w14:paraId="61E5B290" w14:textId="77777777" w:rsidR="00EF720D" w:rsidRDefault="00DC4A00">
            <w:pPr>
              <w:rPr>
                <w:lang w:eastAsia="zh-CN"/>
              </w:rPr>
            </w:pPr>
            <w:r>
              <w:rPr>
                <w:lang w:eastAsia="zh-CN"/>
              </w:rPr>
              <w:t>Salvatore Talarico</w:t>
            </w:r>
          </w:p>
        </w:tc>
        <w:tc>
          <w:tcPr>
            <w:tcW w:w="5549" w:type="dxa"/>
          </w:tcPr>
          <w:p w14:paraId="44003107" w14:textId="77777777" w:rsidR="00EF720D" w:rsidRDefault="00DC4A00">
            <w:pPr>
              <w:rPr>
                <w:lang w:eastAsia="zh-CN"/>
              </w:rPr>
            </w:pPr>
            <w:r>
              <w:rPr>
                <w:lang w:eastAsia="zh-CN"/>
              </w:rPr>
              <w:t>salvatore.talarico@intel.com</w:t>
            </w:r>
          </w:p>
        </w:tc>
      </w:tr>
      <w:tr w:rsidR="00EF720D" w14:paraId="203A7414" w14:textId="77777777">
        <w:trPr>
          <w:trHeight w:val="450"/>
        </w:trPr>
        <w:tc>
          <w:tcPr>
            <w:tcW w:w="1567" w:type="dxa"/>
          </w:tcPr>
          <w:p w14:paraId="1726A233" w14:textId="77777777" w:rsidR="00EF720D" w:rsidRDefault="00DC4A00">
            <w:pPr>
              <w:rPr>
                <w:lang w:eastAsia="zh-CN"/>
              </w:rPr>
            </w:pPr>
            <w:r>
              <w:rPr>
                <w:rFonts w:hint="eastAsia"/>
                <w:lang w:eastAsia="zh-CN"/>
              </w:rPr>
              <w:t>CMCC</w:t>
            </w:r>
          </w:p>
        </w:tc>
        <w:tc>
          <w:tcPr>
            <w:tcW w:w="2191" w:type="dxa"/>
          </w:tcPr>
          <w:p w14:paraId="40292FAE" w14:textId="77777777" w:rsidR="00EF720D" w:rsidRDefault="00DC4A00">
            <w:pPr>
              <w:rPr>
                <w:lang w:eastAsia="zh-CN"/>
              </w:rPr>
            </w:pPr>
            <w:r>
              <w:rPr>
                <w:rFonts w:hint="eastAsia"/>
                <w:lang w:eastAsia="zh-CN"/>
              </w:rPr>
              <w:t>Pengyu</w:t>
            </w:r>
            <w:r>
              <w:rPr>
                <w:lang w:eastAsia="zh-CN"/>
              </w:rPr>
              <w:t xml:space="preserve"> Ji</w:t>
            </w:r>
          </w:p>
          <w:p w14:paraId="0717060C" w14:textId="77777777" w:rsidR="00EF720D" w:rsidRDefault="00DC4A00">
            <w:pPr>
              <w:rPr>
                <w:lang w:eastAsia="zh-CN"/>
              </w:rPr>
            </w:pPr>
            <w:r>
              <w:rPr>
                <w:rFonts w:hint="eastAsia"/>
                <w:lang w:eastAsia="zh-CN"/>
              </w:rPr>
              <w:t>Jingwen</w:t>
            </w:r>
            <w:r>
              <w:rPr>
                <w:lang w:eastAsia="zh-CN"/>
              </w:rPr>
              <w:t xml:space="preserve"> Zhang</w:t>
            </w:r>
          </w:p>
        </w:tc>
        <w:tc>
          <w:tcPr>
            <w:tcW w:w="5549" w:type="dxa"/>
          </w:tcPr>
          <w:p w14:paraId="194FBA0D" w14:textId="77777777" w:rsidR="00EF720D" w:rsidRDefault="00DC4A00">
            <w:pPr>
              <w:rPr>
                <w:lang w:eastAsia="zh-CN"/>
              </w:rPr>
            </w:pPr>
            <w:r>
              <w:rPr>
                <w:lang w:eastAsia="zh-CN"/>
              </w:rPr>
              <w:t>jipengyu@chinamobile.com</w:t>
            </w:r>
          </w:p>
          <w:p w14:paraId="22A14756" w14:textId="77777777" w:rsidR="00EF720D" w:rsidRDefault="00DC4A00">
            <w:pPr>
              <w:rPr>
                <w:lang w:eastAsia="zh-CN"/>
              </w:rPr>
            </w:pPr>
            <w:r>
              <w:rPr>
                <w:rFonts w:hint="eastAsia"/>
                <w:lang w:eastAsia="zh-CN"/>
              </w:rPr>
              <w:t>zhangjingwen@chinamobile.com</w:t>
            </w:r>
          </w:p>
        </w:tc>
      </w:tr>
      <w:tr w:rsidR="00EF720D" w14:paraId="1842FB11" w14:textId="77777777">
        <w:trPr>
          <w:trHeight w:val="450"/>
        </w:trPr>
        <w:tc>
          <w:tcPr>
            <w:tcW w:w="1567" w:type="dxa"/>
          </w:tcPr>
          <w:p w14:paraId="7D83E1D4"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477B758E" w14:textId="77777777" w:rsidR="00EF720D" w:rsidRDefault="00DC4A00">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6659A605" w14:textId="77777777" w:rsidR="00EF720D" w:rsidRDefault="00DC4A00">
            <w:pPr>
              <w:rPr>
                <w:rFonts w:eastAsia="MS Mincho"/>
                <w:lang w:eastAsia="ja-JP"/>
              </w:rPr>
            </w:pPr>
            <w:r>
              <w:rPr>
                <w:rFonts w:eastAsia="MS Mincho"/>
                <w:lang w:eastAsia="ja-JP"/>
              </w:rPr>
              <w:t>iwata.ayako@jp.panasonic.com</w:t>
            </w:r>
          </w:p>
        </w:tc>
      </w:tr>
      <w:tr w:rsidR="00EF720D" w14:paraId="1520F98D" w14:textId="77777777">
        <w:trPr>
          <w:trHeight w:val="450"/>
        </w:trPr>
        <w:tc>
          <w:tcPr>
            <w:tcW w:w="1567" w:type="dxa"/>
          </w:tcPr>
          <w:p w14:paraId="5CA66835" w14:textId="77777777" w:rsidR="00EF720D" w:rsidRDefault="00DC4A00">
            <w:pPr>
              <w:jc w:val="left"/>
              <w:rPr>
                <w:lang w:eastAsia="zh-CN"/>
              </w:rPr>
            </w:pPr>
            <w:r>
              <w:rPr>
                <w:lang w:eastAsia="zh-CN"/>
              </w:rPr>
              <w:t>xiaomi</w:t>
            </w:r>
          </w:p>
        </w:tc>
        <w:tc>
          <w:tcPr>
            <w:tcW w:w="2191" w:type="dxa"/>
          </w:tcPr>
          <w:p w14:paraId="76F89975" w14:textId="77777777" w:rsidR="00EF720D" w:rsidRDefault="00DC4A00">
            <w:pPr>
              <w:jc w:val="left"/>
              <w:rPr>
                <w:lang w:eastAsia="zh-CN"/>
              </w:rPr>
            </w:pPr>
            <w:r>
              <w:rPr>
                <w:lang w:eastAsia="zh-CN"/>
              </w:rPr>
              <w:t>Wensu Zhao</w:t>
            </w:r>
          </w:p>
          <w:p w14:paraId="3A242666" w14:textId="77777777" w:rsidR="00EF720D" w:rsidRDefault="00DC4A00">
            <w:pPr>
              <w:jc w:val="left"/>
              <w:rPr>
                <w:lang w:eastAsia="zh-CN"/>
              </w:rPr>
            </w:pPr>
            <w:r>
              <w:rPr>
                <w:lang w:eastAsia="zh-CN"/>
              </w:rPr>
              <w:t>Qun Z</w:t>
            </w:r>
            <w:r>
              <w:rPr>
                <w:rFonts w:hint="eastAsia"/>
                <w:lang w:eastAsia="zh-CN"/>
              </w:rPr>
              <w:t>h</w:t>
            </w:r>
            <w:r>
              <w:rPr>
                <w:lang w:eastAsia="zh-CN"/>
              </w:rPr>
              <w:t>ao</w:t>
            </w:r>
          </w:p>
        </w:tc>
        <w:tc>
          <w:tcPr>
            <w:tcW w:w="5549" w:type="dxa"/>
          </w:tcPr>
          <w:p w14:paraId="17E1EB80" w14:textId="77777777" w:rsidR="00EF720D" w:rsidRDefault="00DC4A00">
            <w:pPr>
              <w:jc w:val="left"/>
              <w:rPr>
                <w:lang w:eastAsia="zh-CN"/>
              </w:rPr>
            </w:pPr>
            <w:r>
              <w:rPr>
                <w:rFonts w:hint="eastAsia"/>
                <w:lang w:eastAsia="zh-CN"/>
              </w:rPr>
              <w:t>z</w:t>
            </w:r>
            <w:r>
              <w:rPr>
                <w:lang w:eastAsia="zh-CN"/>
              </w:rPr>
              <w:t>haowensu@xiaomi.com</w:t>
            </w:r>
          </w:p>
          <w:p w14:paraId="51145C2D" w14:textId="77777777" w:rsidR="00EF720D" w:rsidRDefault="00DC4A00">
            <w:pPr>
              <w:jc w:val="left"/>
              <w:rPr>
                <w:lang w:eastAsia="zh-CN"/>
              </w:rPr>
            </w:pPr>
            <w:r>
              <w:rPr>
                <w:rFonts w:hint="eastAsia"/>
                <w:lang w:eastAsia="zh-CN"/>
              </w:rPr>
              <w:t>z</w:t>
            </w:r>
            <w:r>
              <w:rPr>
                <w:lang w:eastAsia="zh-CN"/>
              </w:rPr>
              <w:t>haoqun1@xiaomi.com</w:t>
            </w:r>
          </w:p>
        </w:tc>
      </w:tr>
      <w:tr w:rsidR="00EF720D" w14:paraId="19C0937E" w14:textId="77777777">
        <w:trPr>
          <w:trHeight w:val="450"/>
        </w:trPr>
        <w:tc>
          <w:tcPr>
            <w:tcW w:w="1567" w:type="dxa"/>
          </w:tcPr>
          <w:p w14:paraId="2D12497A" w14:textId="77777777" w:rsidR="00EF720D" w:rsidRDefault="00DC4A00">
            <w:pPr>
              <w:jc w:val="left"/>
              <w:rPr>
                <w:lang w:eastAsia="zh-CN"/>
              </w:rPr>
            </w:pPr>
            <w:r>
              <w:rPr>
                <w:lang w:eastAsia="zh-CN"/>
              </w:rPr>
              <w:t>NTT DOCOMO</w:t>
            </w:r>
          </w:p>
        </w:tc>
        <w:tc>
          <w:tcPr>
            <w:tcW w:w="2191" w:type="dxa"/>
          </w:tcPr>
          <w:p w14:paraId="31998A17"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6A5353BE"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EF720D" w14:paraId="547F6F52" w14:textId="77777777">
        <w:trPr>
          <w:trHeight w:val="450"/>
        </w:trPr>
        <w:tc>
          <w:tcPr>
            <w:tcW w:w="1567" w:type="dxa"/>
          </w:tcPr>
          <w:p w14:paraId="0BE6F8BB"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36E0DB00" w14:textId="77777777" w:rsidR="00EF720D" w:rsidRDefault="00DC4A00">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6B3E6A43" w14:textId="77777777" w:rsidR="00EF720D" w:rsidRDefault="00DC4A00">
            <w:pPr>
              <w:jc w:val="left"/>
              <w:rPr>
                <w:rFonts w:eastAsia="MS Mincho"/>
                <w:lang w:eastAsia="ja-JP"/>
              </w:rPr>
            </w:pPr>
            <w:r>
              <w:rPr>
                <w:rFonts w:eastAsia="MS Mincho"/>
                <w:lang w:eastAsia="ja-JP"/>
              </w:rPr>
              <w:t>liu.liqing@sharp.co.jp</w:t>
            </w:r>
          </w:p>
        </w:tc>
      </w:tr>
      <w:tr w:rsidR="00EF720D" w14:paraId="37262F8C" w14:textId="77777777">
        <w:trPr>
          <w:trHeight w:val="450"/>
        </w:trPr>
        <w:tc>
          <w:tcPr>
            <w:tcW w:w="1567" w:type="dxa"/>
            <w:vAlign w:val="center"/>
          </w:tcPr>
          <w:p w14:paraId="37DE74AE" w14:textId="77777777" w:rsidR="00EF720D" w:rsidRDefault="00DC4A00">
            <w:pPr>
              <w:jc w:val="left"/>
              <w:rPr>
                <w:rFonts w:eastAsia="MS Mincho"/>
                <w:lang w:eastAsia="ja-JP"/>
              </w:rPr>
            </w:pPr>
            <w:r>
              <w:rPr>
                <w:lang w:eastAsia="zh-CN"/>
              </w:rPr>
              <w:t>Nokia/NSB</w:t>
            </w:r>
          </w:p>
        </w:tc>
        <w:tc>
          <w:tcPr>
            <w:tcW w:w="2191" w:type="dxa"/>
            <w:vAlign w:val="center"/>
          </w:tcPr>
          <w:p w14:paraId="6C2F1385" w14:textId="77777777" w:rsidR="00EF720D" w:rsidRDefault="00DC4A00">
            <w:pPr>
              <w:jc w:val="left"/>
              <w:rPr>
                <w:rFonts w:eastAsia="MS Mincho"/>
                <w:lang w:eastAsia="ja-JP"/>
              </w:rPr>
            </w:pPr>
            <w:r>
              <w:rPr>
                <w:lang w:eastAsia="zh-CN"/>
              </w:rPr>
              <w:t>Naizheng Zheng</w:t>
            </w:r>
          </w:p>
        </w:tc>
        <w:tc>
          <w:tcPr>
            <w:tcW w:w="5549" w:type="dxa"/>
            <w:vAlign w:val="center"/>
          </w:tcPr>
          <w:p w14:paraId="650CCD20" w14:textId="77777777" w:rsidR="00EF720D" w:rsidRDefault="00DC4A00">
            <w:pPr>
              <w:jc w:val="left"/>
              <w:rPr>
                <w:rFonts w:eastAsia="MS Mincho"/>
                <w:lang w:eastAsia="ja-JP"/>
              </w:rPr>
            </w:pPr>
            <w:r>
              <w:rPr>
                <w:lang w:eastAsia="zh-CN"/>
              </w:rPr>
              <w:t>naizheng.zheng@nokia-sbell.com</w:t>
            </w:r>
          </w:p>
        </w:tc>
      </w:tr>
      <w:tr w:rsidR="00EF720D" w14:paraId="4D9AD515" w14:textId="77777777">
        <w:trPr>
          <w:trHeight w:val="450"/>
        </w:trPr>
        <w:tc>
          <w:tcPr>
            <w:tcW w:w="1567" w:type="dxa"/>
            <w:vAlign w:val="center"/>
          </w:tcPr>
          <w:p w14:paraId="4EFAEF6A" w14:textId="77777777" w:rsidR="00EF720D" w:rsidRDefault="00DC4A00">
            <w:pPr>
              <w:jc w:val="left"/>
              <w:rPr>
                <w:lang w:eastAsia="zh-CN"/>
              </w:rPr>
            </w:pPr>
            <w:r>
              <w:rPr>
                <w:lang w:eastAsia="zh-CN"/>
              </w:rPr>
              <w:t>Ericsson</w:t>
            </w:r>
          </w:p>
        </w:tc>
        <w:tc>
          <w:tcPr>
            <w:tcW w:w="2191" w:type="dxa"/>
            <w:vAlign w:val="center"/>
          </w:tcPr>
          <w:p w14:paraId="0BBFA262" w14:textId="77777777" w:rsidR="00EF720D" w:rsidRDefault="00DC4A00">
            <w:pPr>
              <w:jc w:val="left"/>
              <w:rPr>
                <w:lang w:val="it-IT" w:eastAsia="zh-CN"/>
              </w:rPr>
            </w:pPr>
            <w:r>
              <w:rPr>
                <w:lang w:val="it-IT" w:eastAsia="zh-CN"/>
              </w:rPr>
              <w:t>Ricardo Blasco</w:t>
            </w:r>
          </w:p>
          <w:p w14:paraId="51C53A28" w14:textId="77777777" w:rsidR="00EF720D" w:rsidRDefault="00DC4A00">
            <w:pPr>
              <w:jc w:val="left"/>
              <w:rPr>
                <w:lang w:val="it-IT" w:eastAsia="zh-CN"/>
              </w:rPr>
            </w:pPr>
            <w:r>
              <w:rPr>
                <w:lang w:val="it-IT" w:eastAsia="zh-CN"/>
              </w:rPr>
              <w:t>Jose Leon Calvo</w:t>
            </w:r>
          </w:p>
        </w:tc>
        <w:tc>
          <w:tcPr>
            <w:tcW w:w="5549" w:type="dxa"/>
            <w:vAlign w:val="center"/>
          </w:tcPr>
          <w:p w14:paraId="1654DEFC" w14:textId="77777777" w:rsidR="00EF720D" w:rsidRDefault="00DC4A00">
            <w:pPr>
              <w:jc w:val="left"/>
              <w:rPr>
                <w:lang w:eastAsia="zh-CN"/>
              </w:rPr>
            </w:pPr>
            <w:r>
              <w:rPr>
                <w:lang w:eastAsia="zh-CN"/>
              </w:rPr>
              <w:t>name.surname at company . com</w:t>
            </w:r>
          </w:p>
          <w:p w14:paraId="50FB23D7" w14:textId="77777777" w:rsidR="00EF720D" w:rsidRDefault="00DC4A00">
            <w:pPr>
              <w:jc w:val="left"/>
              <w:rPr>
                <w:lang w:eastAsia="zh-CN"/>
              </w:rPr>
            </w:pPr>
            <w:r>
              <w:rPr>
                <w:lang w:eastAsia="zh-CN"/>
              </w:rPr>
              <w:t>jose.leon.calvo@ericsson.com</w:t>
            </w:r>
          </w:p>
        </w:tc>
      </w:tr>
      <w:tr w:rsidR="00EF720D" w14:paraId="3B940432" w14:textId="77777777">
        <w:trPr>
          <w:trHeight w:val="450"/>
        </w:trPr>
        <w:tc>
          <w:tcPr>
            <w:tcW w:w="1567" w:type="dxa"/>
          </w:tcPr>
          <w:p w14:paraId="47ED68A3" w14:textId="77777777" w:rsidR="00EF720D" w:rsidRDefault="00DC4A00">
            <w:pPr>
              <w:jc w:val="left"/>
              <w:rPr>
                <w:lang w:eastAsia="zh-CN"/>
              </w:rPr>
            </w:pPr>
            <w:r>
              <w:rPr>
                <w:rFonts w:hint="eastAsia"/>
                <w:lang w:eastAsia="zh-CN"/>
              </w:rPr>
              <w:t>Transsion</w:t>
            </w:r>
          </w:p>
        </w:tc>
        <w:tc>
          <w:tcPr>
            <w:tcW w:w="2191" w:type="dxa"/>
          </w:tcPr>
          <w:p w14:paraId="79D3FF2A" w14:textId="77777777" w:rsidR="00EF720D" w:rsidRDefault="00DC4A00">
            <w:pPr>
              <w:jc w:val="left"/>
              <w:rPr>
                <w:lang w:eastAsia="zh-CN"/>
              </w:rPr>
            </w:pPr>
            <w:r>
              <w:rPr>
                <w:rFonts w:hint="eastAsia"/>
                <w:lang w:eastAsia="zh-CN"/>
              </w:rPr>
              <w:t>Xingya Shen</w:t>
            </w:r>
          </w:p>
        </w:tc>
        <w:tc>
          <w:tcPr>
            <w:tcW w:w="5549" w:type="dxa"/>
          </w:tcPr>
          <w:p w14:paraId="54F0F92D" w14:textId="77777777" w:rsidR="00EF720D" w:rsidRDefault="00DC4A00">
            <w:pPr>
              <w:jc w:val="left"/>
              <w:rPr>
                <w:lang w:eastAsia="zh-CN"/>
              </w:rPr>
            </w:pPr>
            <w:r>
              <w:rPr>
                <w:rFonts w:hint="eastAsia"/>
                <w:lang w:eastAsia="zh-CN"/>
              </w:rPr>
              <w:t>xingya.shen@transsion.com</w:t>
            </w:r>
          </w:p>
        </w:tc>
      </w:tr>
      <w:tr w:rsidR="00EF720D" w14:paraId="781C6E9B" w14:textId="77777777">
        <w:trPr>
          <w:trHeight w:val="450"/>
        </w:trPr>
        <w:tc>
          <w:tcPr>
            <w:tcW w:w="1567" w:type="dxa"/>
          </w:tcPr>
          <w:p w14:paraId="3871CBA1" w14:textId="77777777" w:rsidR="00EF720D" w:rsidRDefault="00DC4A00">
            <w:pPr>
              <w:jc w:val="left"/>
              <w:rPr>
                <w:lang w:eastAsia="zh-CN"/>
              </w:rPr>
            </w:pPr>
            <w:r>
              <w:rPr>
                <w:lang w:eastAsia="zh-CN"/>
              </w:rPr>
              <w:t>InterDigital</w:t>
            </w:r>
          </w:p>
        </w:tc>
        <w:tc>
          <w:tcPr>
            <w:tcW w:w="2191" w:type="dxa"/>
          </w:tcPr>
          <w:p w14:paraId="009DB4B0" w14:textId="77777777" w:rsidR="00EF720D" w:rsidRDefault="00DC4A00">
            <w:pPr>
              <w:jc w:val="left"/>
              <w:rPr>
                <w:lang w:eastAsia="zh-CN"/>
              </w:rPr>
            </w:pPr>
            <w:r>
              <w:rPr>
                <w:lang w:eastAsia="zh-CN"/>
              </w:rPr>
              <w:t>Aata El Hamss</w:t>
            </w:r>
          </w:p>
        </w:tc>
        <w:tc>
          <w:tcPr>
            <w:tcW w:w="5549" w:type="dxa"/>
          </w:tcPr>
          <w:p w14:paraId="3D296535" w14:textId="77777777" w:rsidR="00EF720D" w:rsidRDefault="00DC4A00">
            <w:pPr>
              <w:jc w:val="left"/>
              <w:rPr>
                <w:lang w:eastAsia="zh-CN"/>
              </w:rPr>
            </w:pPr>
            <w:r>
              <w:rPr>
                <w:lang w:eastAsia="zh-CN"/>
              </w:rPr>
              <w:t>Aata.elhamss@interdigital.com</w:t>
            </w:r>
          </w:p>
        </w:tc>
      </w:tr>
      <w:tr w:rsidR="00EF720D" w14:paraId="1227385B" w14:textId="77777777">
        <w:trPr>
          <w:trHeight w:val="450"/>
        </w:trPr>
        <w:tc>
          <w:tcPr>
            <w:tcW w:w="1567" w:type="dxa"/>
          </w:tcPr>
          <w:p w14:paraId="75CC1921" w14:textId="77777777" w:rsidR="00EF720D" w:rsidRDefault="00DC4A00">
            <w:pPr>
              <w:jc w:val="left"/>
              <w:rPr>
                <w:lang w:eastAsia="zh-CN"/>
              </w:rPr>
            </w:pPr>
            <w:r>
              <w:rPr>
                <w:lang w:eastAsia="zh-CN"/>
              </w:rPr>
              <w:t>L</w:t>
            </w:r>
            <w:r>
              <w:rPr>
                <w:rFonts w:hint="eastAsia"/>
                <w:lang w:eastAsia="zh-CN"/>
              </w:rPr>
              <w:t>eno</w:t>
            </w:r>
            <w:r>
              <w:rPr>
                <w:lang w:eastAsia="zh-CN"/>
              </w:rPr>
              <w:t>vo</w:t>
            </w:r>
          </w:p>
        </w:tc>
        <w:tc>
          <w:tcPr>
            <w:tcW w:w="2191" w:type="dxa"/>
          </w:tcPr>
          <w:p w14:paraId="31ED0BB0" w14:textId="77777777" w:rsidR="00EF720D" w:rsidRDefault="00DC4A00">
            <w:pPr>
              <w:jc w:val="left"/>
              <w:rPr>
                <w:lang w:eastAsia="zh-CN"/>
              </w:rPr>
            </w:pPr>
            <w:r>
              <w:rPr>
                <w:rFonts w:hint="eastAsia"/>
                <w:lang w:eastAsia="zh-CN"/>
              </w:rPr>
              <w:t>X</w:t>
            </w:r>
            <w:r>
              <w:rPr>
                <w:lang w:eastAsia="zh-CN"/>
              </w:rPr>
              <w:t>iaodong Yu</w:t>
            </w:r>
          </w:p>
          <w:p w14:paraId="6DE62CC9" w14:textId="77777777" w:rsidR="00EF720D" w:rsidRDefault="00DC4A00">
            <w:pPr>
              <w:jc w:val="left"/>
              <w:rPr>
                <w:lang w:eastAsia="zh-CN"/>
              </w:rPr>
            </w:pPr>
            <w:r>
              <w:rPr>
                <w:lang w:eastAsia="zh-CN"/>
              </w:rPr>
              <w:t>Karthikeyan Ganesan</w:t>
            </w:r>
          </w:p>
          <w:p w14:paraId="325110A8" w14:textId="77777777" w:rsidR="00EF720D" w:rsidRDefault="00DC4A00">
            <w:pPr>
              <w:jc w:val="left"/>
              <w:rPr>
                <w:lang w:eastAsia="zh-CN"/>
              </w:rPr>
            </w:pPr>
            <w:r>
              <w:rPr>
                <w:lang w:eastAsia="zh-CN"/>
              </w:rPr>
              <w:t>Alexander Golitschek</w:t>
            </w:r>
          </w:p>
        </w:tc>
        <w:tc>
          <w:tcPr>
            <w:tcW w:w="5549" w:type="dxa"/>
          </w:tcPr>
          <w:p w14:paraId="6AF8DDC3" w14:textId="77777777" w:rsidR="00EF720D" w:rsidRDefault="00693754">
            <w:pPr>
              <w:jc w:val="left"/>
              <w:rPr>
                <w:lang w:eastAsia="zh-CN"/>
              </w:rPr>
            </w:pPr>
            <w:hyperlink r:id="rId22" w:history="1">
              <w:r w:rsidR="00DC4A00">
                <w:rPr>
                  <w:rStyle w:val="Hyperlink"/>
                  <w:lang w:eastAsia="zh-CN"/>
                </w:rPr>
                <w:t>Yuxd1@lenovo.com</w:t>
              </w:r>
            </w:hyperlink>
          </w:p>
          <w:p w14:paraId="68606EC9" w14:textId="77777777" w:rsidR="00EF720D" w:rsidRDefault="00693754">
            <w:pPr>
              <w:jc w:val="left"/>
              <w:rPr>
                <w:lang w:eastAsia="zh-CN"/>
              </w:rPr>
            </w:pPr>
            <w:hyperlink r:id="rId23" w:history="1">
              <w:r w:rsidR="00DC4A00">
                <w:rPr>
                  <w:rStyle w:val="Hyperlink"/>
                  <w:lang w:eastAsia="zh-CN"/>
                </w:rPr>
                <w:t>kganesan@lenovo.com</w:t>
              </w:r>
            </w:hyperlink>
          </w:p>
          <w:p w14:paraId="5686F30E" w14:textId="77777777" w:rsidR="00EF720D" w:rsidRDefault="00DC4A00">
            <w:pPr>
              <w:jc w:val="left"/>
              <w:rPr>
                <w:lang w:eastAsia="zh-CN"/>
              </w:rPr>
            </w:pPr>
            <w:r>
              <w:rPr>
                <w:lang w:eastAsia="zh-CN"/>
              </w:rPr>
              <w:t>aelbwart@lenovo.com</w:t>
            </w:r>
          </w:p>
        </w:tc>
      </w:tr>
      <w:tr w:rsidR="00EF720D" w14:paraId="1B974971" w14:textId="77777777">
        <w:trPr>
          <w:trHeight w:val="450"/>
        </w:trPr>
        <w:tc>
          <w:tcPr>
            <w:tcW w:w="1567" w:type="dxa"/>
          </w:tcPr>
          <w:p w14:paraId="05A9AD7D" w14:textId="77777777" w:rsidR="00EF720D" w:rsidRDefault="00DC4A00">
            <w:pPr>
              <w:jc w:val="left"/>
              <w:rPr>
                <w:lang w:eastAsia="zh-CN"/>
              </w:rPr>
            </w:pPr>
            <w:r>
              <w:rPr>
                <w:lang w:eastAsia="zh-CN"/>
              </w:rPr>
              <w:t>Samsung</w:t>
            </w:r>
          </w:p>
        </w:tc>
        <w:tc>
          <w:tcPr>
            <w:tcW w:w="2191" w:type="dxa"/>
          </w:tcPr>
          <w:p w14:paraId="59715140" w14:textId="77777777" w:rsidR="00EF720D" w:rsidRDefault="00DC4A00">
            <w:pPr>
              <w:jc w:val="left"/>
              <w:rPr>
                <w:lang w:eastAsia="zh-CN"/>
              </w:rPr>
            </w:pPr>
            <w:r>
              <w:rPr>
                <w:lang w:eastAsia="zh-CN"/>
              </w:rPr>
              <w:t>Hongbo Si</w:t>
            </w:r>
          </w:p>
        </w:tc>
        <w:tc>
          <w:tcPr>
            <w:tcW w:w="5549" w:type="dxa"/>
          </w:tcPr>
          <w:p w14:paraId="6B46F0F8" w14:textId="77777777" w:rsidR="00EF720D" w:rsidRDefault="00DC4A00">
            <w:pPr>
              <w:jc w:val="left"/>
              <w:rPr>
                <w:lang w:eastAsia="zh-CN"/>
              </w:rPr>
            </w:pPr>
            <w:r>
              <w:rPr>
                <w:lang w:eastAsia="zh-CN"/>
              </w:rPr>
              <w:t>hongbo.si@samsung.com</w:t>
            </w:r>
          </w:p>
        </w:tc>
      </w:tr>
      <w:tr w:rsidR="00EF720D" w14:paraId="4EF4F120" w14:textId="77777777">
        <w:trPr>
          <w:trHeight w:val="450"/>
        </w:trPr>
        <w:tc>
          <w:tcPr>
            <w:tcW w:w="1567" w:type="dxa"/>
            <w:vAlign w:val="center"/>
          </w:tcPr>
          <w:p w14:paraId="15E92488" w14:textId="77777777" w:rsidR="00EF720D" w:rsidRDefault="00DC4A00">
            <w:pPr>
              <w:jc w:val="left"/>
              <w:rPr>
                <w:lang w:eastAsia="zh-CN"/>
              </w:rPr>
            </w:pPr>
            <w:r>
              <w:rPr>
                <w:lang w:eastAsia="zh-CN"/>
              </w:rPr>
              <w:t>Futurewei</w:t>
            </w:r>
          </w:p>
        </w:tc>
        <w:tc>
          <w:tcPr>
            <w:tcW w:w="2191" w:type="dxa"/>
            <w:vAlign w:val="center"/>
          </w:tcPr>
          <w:p w14:paraId="2C2B3CE4" w14:textId="77777777" w:rsidR="00EF720D" w:rsidRDefault="00DC4A00">
            <w:pPr>
              <w:jc w:val="left"/>
              <w:rPr>
                <w:lang w:eastAsia="zh-CN"/>
              </w:rPr>
            </w:pPr>
            <w:r>
              <w:rPr>
                <w:lang w:eastAsia="zh-CN"/>
              </w:rPr>
              <w:t>Guosen Yue</w:t>
            </w:r>
          </w:p>
        </w:tc>
        <w:tc>
          <w:tcPr>
            <w:tcW w:w="5549" w:type="dxa"/>
            <w:vAlign w:val="center"/>
          </w:tcPr>
          <w:p w14:paraId="11CBB53F" w14:textId="77777777" w:rsidR="00EF720D" w:rsidRDefault="00DC4A00">
            <w:pPr>
              <w:jc w:val="left"/>
              <w:rPr>
                <w:lang w:eastAsia="zh-CN"/>
              </w:rPr>
            </w:pPr>
            <w:r>
              <w:rPr>
                <w:lang w:eastAsia="zh-CN"/>
              </w:rPr>
              <w:t>gyue@futurewei.com</w:t>
            </w:r>
          </w:p>
        </w:tc>
      </w:tr>
      <w:tr w:rsidR="00EF720D" w:rsidRPr="007934F7" w14:paraId="28E36A2C" w14:textId="77777777">
        <w:trPr>
          <w:trHeight w:val="450"/>
        </w:trPr>
        <w:tc>
          <w:tcPr>
            <w:tcW w:w="1567" w:type="dxa"/>
            <w:vAlign w:val="center"/>
          </w:tcPr>
          <w:p w14:paraId="25D33E28" w14:textId="77777777" w:rsidR="00EF720D" w:rsidRDefault="00DC4A00">
            <w:pPr>
              <w:jc w:val="left"/>
              <w:rPr>
                <w:lang w:eastAsia="zh-CN"/>
              </w:rPr>
            </w:pPr>
            <w:r>
              <w:rPr>
                <w:lang w:eastAsia="zh-CN"/>
              </w:rPr>
              <w:t>Qualcomm</w:t>
            </w:r>
          </w:p>
        </w:tc>
        <w:tc>
          <w:tcPr>
            <w:tcW w:w="2191" w:type="dxa"/>
            <w:vAlign w:val="center"/>
          </w:tcPr>
          <w:p w14:paraId="34043CBB" w14:textId="77777777" w:rsidR="00EF720D" w:rsidRDefault="00DC4A00">
            <w:pPr>
              <w:jc w:val="left"/>
              <w:rPr>
                <w:lang w:val="it-IT" w:eastAsia="zh-CN"/>
              </w:rPr>
            </w:pPr>
            <w:r>
              <w:rPr>
                <w:lang w:val="it-IT" w:eastAsia="zh-CN"/>
              </w:rPr>
              <w:t>Giovanni Chisci</w:t>
            </w:r>
          </w:p>
          <w:p w14:paraId="219A8E41" w14:textId="77777777" w:rsidR="00EF720D" w:rsidRDefault="00DC4A00">
            <w:pPr>
              <w:jc w:val="left"/>
              <w:rPr>
                <w:lang w:val="it-IT" w:eastAsia="zh-CN"/>
              </w:rPr>
            </w:pPr>
            <w:r>
              <w:rPr>
                <w:lang w:val="it-IT" w:eastAsia="zh-CN"/>
              </w:rPr>
              <w:t>Chih-Hao Liu</w:t>
            </w:r>
          </w:p>
          <w:p w14:paraId="41500F8E" w14:textId="77777777" w:rsidR="00EF720D" w:rsidRDefault="00DC4A00">
            <w:pPr>
              <w:jc w:val="left"/>
              <w:rPr>
                <w:lang w:val="it-IT" w:eastAsia="zh-CN"/>
              </w:rPr>
            </w:pPr>
            <w:r>
              <w:rPr>
                <w:lang w:val="it-IT" w:eastAsia="zh-CN"/>
              </w:rPr>
              <w:t>Stelios Stefanatos</w:t>
            </w:r>
          </w:p>
        </w:tc>
        <w:tc>
          <w:tcPr>
            <w:tcW w:w="5549" w:type="dxa"/>
            <w:vAlign w:val="center"/>
          </w:tcPr>
          <w:p w14:paraId="3771A06A" w14:textId="77777777" w:rsidR="00EF720D" w:rsidRDefault="00693754">
            <w:pPr>
              <w:jc w:val="left"/>
              <w:rPr>
                <w:lang w:val="it-IT" w:eastAsia="zh-CN"/>
              </w:rPr>
            </w:pPr>
            <w:hyperlink r:id="rId24" w:history="1">
              <w:r w:rsidR="00DC4A00">
                <w:rPr>
                  <w:rStyle w:val="Hyperlink"/>
                  <w:lang w:val="it-IT" w:eastAsia="zh-CN"/>
                </w:rPr>
                <w:t>gchisci@qti.qualcomm.com</w:t>
              </w:r>
            </w:hyperlink>
          </w:p>
          <w:p w14:paraId="1D23D694" w14:textId="77777777" w:rsidR="00EF720D" w:rsidRDefault="00693754">
            <w:pPr>
              <w:jc w:val="left"/>
              <w:rPr>
                <w:lang w:val="it-IT" w:eastAsia="zh-CN"/>
              </w:rPr>
            </w:pPr>
            <w:hyperlink r:id="rId25" w:history="1">
              <w:r w:rsidR="00DC4A00">
                <w:rPr>
                  <w:rStyle w:val="Hyperlink"/>
                  <w:lang w:val="it-IT" w:eastAsia="zh-CN"/>
                </w:rPr>
                <w:t>chihliul@qti.qualcomm.com</w:t>
              </w:r>
            </w:hyperlink>
          </w:p>
          <w:p w14:paraId="02EBBDF7" w14:textId="77777777" w:rsidR="00EF720D" w:rsidRDefault="00693754">
            <w:pPr>
              <w:jc w:val="left"/>
              <w:rPr>
                <w:lang w:val="it-IT" w:eastAsia="zh-CN"/>
              </w:rPr>
            </w:pPr>
            <w:hyperlink r:id="rId26" w:history="1">
              <w:r w:rsidR="00DC4A00">
                <w:rPr>
                  <w:rStyle w:val="Hyperlink"/>
                  <w:lang w:val="it-IT" w:eastAsia="zh-CN"/>
                </w:rPr>
                <w:t>sstefana@qti.qualcomm.com</w:t>
              </w:r>
            </w:hyperlink>
          </w:p>
        </w:tc>
      </w:tr>
      <w:tr w:rsidR="00EF720D" w:rsidRPr="00FD20DE" w14:paraId="04659840" w14:textId="77777777">
        <w:trPr>
          <w:trHeight w:val="450"/>
        </w:trPr>
        <w:tc>
          <w:tcPr>
            <w:tcW w:w="1567" w:type="dxa"/>
            <w:vAlign w:val="center"/>
          </w:tcPr>
          <w:p w14:paraId="376CF1BB" w14:textId="77777777" w:rsidR="00EF720D" w:rsidRDefault="00DC4A00">
            <w:pPr>
              <w:jc w:val="left"/>
              <w:rPr>
                <w:lang w:eastAsia="zh-CN"/>
              </w:rPr>
            </w:pPr>
            <w:r>
              <w:rPr>
                <w:rFonts w:hint="eastAsia"/>
                <w:lang w:eastAsia="zh-CN"/>
              </w:rPr>
              <w:t>N</w:t>
            </w:r>
            <w:r>
              <w:rPr>
                <w:lang w:eastAsia="zh-CN"/>
              </w:rPr>
              <w:t>EC</w:t>
            </w:r>
          </w:p>
        </w:tc>
        <w:tc>
          <w:tcPr>
            <w:tcW w:w="2191" w:type="dxa"/>
            <w:vAlign w:val="center"/>
          </w:tcPr>
          <w:p w14:paraId="698251F2" w14:textId="77777777" w:rsidR="00EF720D" w:rsidRDefault="00DC4A00">
            <w:pPr>
              <w:jc w:val="left"/>
              <w:rPr>
                <w:lang w:val="it-IT" w:eastAsia="zh-CN"/>
              </w:rPr>
            </w:pPr>
            <w:r>
              <w:rPr>
                <w:lang w:val="it-IT" w:eastAsia="zh-CN"/>
              </w:rPr>
              <w:t>Zhaobang MIAO</w:t>
            </w:r>
          </w:p>
          <w:p w14:paraId="478EA7E6" w14:textId="77777777" w:rsidR="00EF720D" w:rsidRDefault="00DC4A00">
            <w:pPr>
              <w:jc w:val="left"/>
              <w:rPr>
                <w:lang w:val="it-IT" w:eastAsia="zh-CN"/>
              </w:rPr>
            </w:pPr>
            <w:r>
              <w:rPr>
                <w:lang w:val="it-IT" w:eastAsia="zh-CN"/>
              </w:rPr>
              <w:t>Jin YANG</w:t>
            </w:r>
          </w:p>
        </w:tc>
        <w:tc>
          <w:tcPr>
            <w:tcW w:w="5549" w:type="dxa"/>
            <w:vAlign w:val="center"/>
          </w:tcPr>
          <w:p w14:paraId="46CC0D7A" w14:textId="77777777" w:rsidR="00EF720D" w:rsidRDefault="00693754">
            <w:pPr>
              <w:jc w:val="left"/>
              <w:rPr>
                <w:rStyle w:val="Hyperlink"/>
                <w:lang w:val="it-IT" w:eastAsia="zh-CN"/>
              </w:rPr>
            </w:pPr>
            <w:hyperlink r:id="rId27" w:history="1">
              <w:r w:rsidR="00DC4A00">
                <w:rPr>
                  <w:rStyle w:val="Hyperlink"/>
                  <w:lang w:val="it-IT" w:eastAsia="zh-CN"/>
                </w:rPr>
                <w:t>miao_zhaobang@nec.cn</w:t>
              </w:r>
            </w:hyperlink>
          </w:p>
          <w:p w14:paraId="1D2DE2E1" w14:textId="77777777" w:rsidR="00EF720D" w:rsidRDefault="00693754">
            <w:pPr>
              <w:jc w:val="left"/>
              <w:rPr>
                <w:rStyle w:val="Hyperlink"/>
                <w:lang w:val="it-IT" w:eastAsia="zh-CN"/>
              </w:rPr>
            </w:pPr>
            <w:hyperlink r:id="rId28" w:history="1">
              <w:r w:rsidR="00DC4A00">
                <w:rPr>
                  <w:rStyle w:val="Hyperlink"/>
                  <w:lang w:val="it-IT" w:eastAsia="zh-CN"/>
                </w:rPr>
                <w:t>yangjin@labs.nec.cn</w:t>
              </w:r>
            </w:hyperlink>
          </w:p>
        </w:tc>
      </w:tr>
      <w:tr w:rsidR="00EF720D" w:rsidRPr="007934F7" w14:paraId="0DC4E154" w14:textId="77777777">
        <w:trPr>
          <w:trHeight w:val="450"/>
        </w:trPr>
        <w:tc>
          <w:tcPr>
            <w:tcW w:w="1567" w:type="dxa"/>
            <w:vAlign w:val="center"/>
          </w:tcPr>
          <w:p w14:paraId="488E7FCE" w14:textId="77777777" w:rsidR="00EF720D" w:rsidRDefault="00DC4A00">
            <w:pPr>
              <w:jc w:val="left"/>
              <w:rPr>
                <w:lang w:val="it-IT" w:eastAsia="zh-CN"/>
              </w:rPr>
            </w:pPr>
            <w:r>
              <w:rPr>
                <w:kern w:val="2"/>
              </w:rPr>
              <w:t>WILUS</w:t>
            </w:r>
          </w:p>
        </w:tc>
        <w:tc>
          <w:tcPr>
            <w:tcW w:w="2191" w:type="dxa"/>
            <w:vAlign w:val="center"/>
          </w:tcPr>
          <w:p w14:paraId="1DC9D04A" w14:textId="77777777" w:rsidR="00EF720D" w:rsidRDefault="00DC4A00">
            <w:pPr>
              <w:jc w:val="left"/>
              <w:rPr>
                <w:lang w:val="it-IT" w:eastAsia="zh-CN"/>
              </w:rPr>
            </w:pPr>
            <w:r>
              <w:rPr>
                <w:kern w:val="2"/>
              </w:rPr>
              <w:t>Minseok Noh</w:t>
            </w:r>
          </w:p>
        </w:tc>
        <w:tc>
          <w:tcPr>
            <w:tcW w:w="5549" w:type="dxa"/>
            <w:vAlign w:val="center"/>
          </w:tcPr>
          <w:p w14:paraId="6248612D" w14:textId="77777777" w:rsidR="00EF720D" w:rsidRDefault="00693754">
            <w:pPr>
              <w:jc w:val="left"/>
              <w:rPr>
                <w:rStyle w:val="Hyperlink"/>
                <w:lang w:val="it-IT" w:eastAsia="zh-CN"/>
              </w:rPr>
            </w:pPr>
            <w:hyperlink r:id="rId29" w:history="1">
              <w:r w:rsidR="00DC4A00" w:rsidRPr="00CE4A23">
                <w:rPr>
                  <w:rStyle w:val="Hyperlink"/>
                  <w:kern w:val="2"/>
                  <w:lang w:val="it-IT"/>
                </w:rPr>
                <w:t>minseok.noh@wilusgroup.com</w:t>
              </w:r>
            </w:hyperlink>
          </w:p>
        </w:tc>
      </w:tr>
      <w:tr w:rsidR="00EF720D" w14:paraId="7F94F4A9" w14:textId="77777777">
        <w:trPr>
          <w:trHeight w:val="450"/>
        </w:trPr>
        <w:tc>
          <w:tcPr>
            <w:tcW w:w="1567" w:type="dxa"/>
            <w:vAlign w:val="center"/>
          </w:tcPr>
          <w:p w14:paraId="55050F28" w14:textId="77777777" w:rsidR="00EF720D" w:rsidRDefault="00DC4A00">
            <w:pPr>
              <w:jc w:val="left"/>
              <w:rPr>
                <w:kern w:val="2"/>
                <w:lang w:eastAsia="zh-CN"/>
              </w:rPr>
            </w:pPr>
            <w:r>
              <w:rPr>
                <w:rFonts w:hint="eastAsia"/>
                <w:kern w:val="2"/>
                <w:lang w:eastAsia="zh-CN"/>
              </w:rPr>
              <w:t>M</w:t>
            </w:r>
            <w:r>
              <w:rPr>
                <w:kern w:val="2"/>
                <w:lang w:eastAsia="zh-CN"/>
              </w:rPr>
              <w:t>ediaTek</w:t>
            </w:r>
          </w:p>
        </w:tc>
        <w:tc>
          <w:tcPr>
            <w:tcW w:w="2191" w:type="dxa"/>
            <w:vAlign w:val="center"/>
          </w:tcPr>
          <w:p w14:paraId="3E2361D9" w14:textId="77777777" w:rsidR="00EF720D" w:rsidRDefault="00DC4A00">
            <w:pPr>
              <w:jc w:val="left"/>
              <w:rPr>
                <w:kern w:val="2"/>
                <w:lang w:eastAsia="zh-CN"/>
              </w:rPr>
            </w:pPr>
            <w:r>
              <w:rPr>
                <w:rFonts w:hint="eastAsia"/>
                <w:kern w:val="2"/>
                <w:lang w:eastAsia="zh-CN"/>
              </w:rPr>
              <w:t>T</w:t>
            </w:r>
            <w:r>
              <w:rPr>
                <w:kern w:val="2"/>
                <w:lang w:eastAsia="zh-CN"/>
              </w:rPr>
              <w:t>ao Chen</w:t>
            </w:r>
          </w:p>
        </w:tc>
        <w:tc>
          <w:tcPr>
            <w:tcW w:w="5549" w:type="dxa"/>
            <w:vAlign w:val="center"/>
          </w:tcPr>
          <w:p w14:paraId="6E6DA662" w14:textId="77777777" w:rsidR="00EF720D" w:rsidRDefault="00693754">
            <w:pPr>
              <w:jc w:val="left"/>
              <w:rPr>
                <w:kern w:val="2"/>
                <w:lang w:eastAsia="zh-CN"/>
              </w:rPr>
            </w:pPr>
            <w:hyperlink r:id="rId30" w:history="1">
              <w:r w:rsidR="00DC4A00">
                <w:rPr>
                  <w:rStyle w:val="Hyperlink"/>
                  <w:kern w:val="2"/>
                  <w:lang w:eastAsia="zh-CN"/>
                </w:rPr>
                <w:t>tao.chen@mediatek.com</w:t>
              </w:r>
            </w:hyperlink>
          </w:p>
        </w:tc>
      </w:tr>
      <w:tr w:rsidR="00EF720D" w14:paraId="5AC398BD" w14:textId="77777777">
        <w:trPr>
          <w:trHeight w:val="450"/>
        </w:trPr>
        <w:tc>
          <w:tcPr>
            <w:tcW w:w="1567" w:type="dxa"/>
            <w:vAlign w:val="center"/>
          </w:tcPr>
          <w:p w14:paraId="107AE95D" w14:textId="77777777" w:rsidR="00EF720D" w:rsidRDefault="00DC4A00">
            <w:pPr>
              <w:jc w:val="left"/>
              <w:rPr>
                <w:kern w:val="2"/>
                <w:lang w:eastAsia="zh-CN"/>
              </w:rPr>
            </w:pPr>
            <w:r>
              <w:rPr>
                <w:kern w:val="2"/>
                <w:lang w:eastAsia="zh-CN"/>
              </w:rPr>
              <w:t>Fraunhofer</w:t>
            </w:r>
          </w:p>
        </w:tc>
        <w:tc>
          <w:tcPr>
            <w:tcW w:w="2191" w:type="dxa"/>
            <w:vAlign w:val="center"/>
          </w:tcPr>
          <w:p w14:paraId="565752E6" w14:textId="77777777" w:rsidR="00EF720D" w:rsidRDefault="00DC4A00">
            <w:pPr>
              <w:jc w:val="left"/>
              <w:rPr>
                <w:kern w:val="2"/>
                <w:lang w:eastAsia="zh-CN"/>
              </w:rPr>
            </w:pPr>
            <w:r>
              <w:rPr>
                <w:kern w:val="2"/>
                <w:lang w:eastAsia="zh-CN"/>
              </w:rPr>
              <w:t>Sarun Selvanesan</w:t>
            </w:r>
          </w:p>
          <w:p w14:paraId="6F1431A5" w14:textId="77777777" w:rsidR="00EF720D" w:rsidRDefault="00DC4A00">
            <w:pPr>
              <w:jc w:val="left"/>
              <w:rPr>
                <w:kern w:val="2"/>
                <w:lang w:eastAsia="zh-CN"/>
              </w:rPr>
            </w:pPr>
            <w:r>
              <w:rPr>
                <w:kern w:val="2"/>
                <w:lang w:eastAsia="zh-CN"/>
              </w:rPr>
              <w:t>Tom Wirth</w:t>
            </w:r>
          </w:p>
        </w:tc>
        <w:tc>
          <w:tcPr>
            <w:tcW w:w="5549" w:type="dxa"/>
            <w:vAlign w:val="center"/>
          </w:tcPr>
          <w:p w14:paraId="74C17CF3" w14:textId="77777777" w:rsidR="00EF720D" w:rsidRDefault="00693754">
            <w:pPr>
              <w:jc w:val="left"/>
            </w:pPr>
            <w:hyperlink r:id="rId31" w:history="1">
              <w:r w:rsidR="00DC4A00">
                <w:rPr>
                  <w:rStyle w:val="Hyperlink"/>
                </w:rPr>
                <w:t>sarun.selvanesan@hhi.fraunhofer.de</w:t>
              </w:r>
            </w:hyperlink>
          </w:p>
          <w:p w14:paraId="3DE379C7" w14:textId="77777777" w:rsidR="00EF720D" w:rsidRDefault="00693754">
            <w:pPr>
              <w:jc w:val="left"/>
            </w:pPr>
            <w:hyperlink r:id="rId32" w:history="1">
              <w:r w:rsidR="00DC4A00">
                <w:rPr>
                  <w:rStyle w:val="Hyperlink"/>
                </w:rPr>
                <w:t>thomas.wirth@hhi.fraunhofer.de</w:t>
              </w:r>
            </w:hyperlink>
            <w:r w:rsidR="00DC4A00">
              <w:t xml:space="preserve"> </w:t>
            </w:r>
          </w:p>
        </w:tc>
      </w:tr>
      <w:tr w:rsidR="002B1B40" w14:paraId="6EC15020" w14:textId="77777777">
        <w:trPr>
          <w:trHeight w:val="450"/>
        </w:trPr>
        <w:tc>
          <w:tcPr>
            <w:tcW w:w="1567" w:type="dxa"/>
            <w:vAlign w:val="center"/>
          </w:tcPr>
          <w:p w14:paraId="1CC77583" w14:textId="77777777" w:rsidR="002B1B40" w:rsidRDefault="002B1B40" w:rsidP="002B1B40">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2AF3D6D1" w14:textId="77777777" w:rsidR="002B1B40" w:rsidRDefault="002B1B40" w:rsidP="002B1B40">
            <w:pPr>
              <w:jc w:val="left"/>
              <w:rPr>
                <w:kern w:val="2"/>
                <w:lang w:eastAsia="zh-CN"/>
              </w:rPr>
            </w:pPr>
            <w:r>
              <w:rPr>
                <w:rFonts w:hint="eastAsia"/>
                <w:kern w:val="2"/>
                <w:lang w:eastAsia="zh-CN"/>
              </w:rPr>
              <w:t>J</w:t>
            </w:r>
            <w:r>
              <w:rPr>
                <w:kern w:val="2"/>
                <w:lang w:eastAsia="zh-CN"/>
              </w:rPr>
              <w:t>ing Guo</w:t>
            </w:r>
          </w:p>
        </w:tc>
        <w:tc>
          <w:tcPr>
            <w:tcW w:w="5549" w:type="dxa"/>
            <w:vAlign w:val="center"/>
          </w:tcPr>
          <w:p w14:paraId="6784DA8D" w14:textId="77777777" w:rsidR="002B1B40" w:rsidRDefault="002B1B40" w:rsidP="002B1B40">
            <w:pPr>
              <w:jc w:val="left"/>
            </w:pPr>
            <w:r>
              <w:rPr>
                <w:lang w:eastAsia="zh-CN"/>
              </w:rPr>
              <w:t>guojing6@chinatelecom.cn</w:t>
            </w:r>
          </w:p>
        </w:tc>
      </w:tr>
      <w:tr w:rsidR="00B91F89" w14:paraId="27A63088" w14:textId="77777777">
        <w:trPr>
          <w:trHeight w:val="450"/>
        </w:trPr>
        <w:tc>
          <w:tcPr>
            <w:tcW w:w="1567" w:type="dxa"/>
            <w:vAlign w:val="center"/>
          </w:tcPr>
          <w:p w14:paraId="3E2D77DD" w14:textId="0D8424AB" w:rsidR="00B91F89" w:rsidRPr="00B91F89" w:rsidRDefault="00B91F89" w:rsidP="002B1B40">
            <w:pPr>
              <w:jc w:val="left"/>
              <w:rPr>
                <w:rFonts w:eastAsia="MS Mincho"/>
                <w:kern w:val="2"/>
                <w:lang w:eastAsia="ja-JP"/>
              </w:rPr>
            </w:pPr>
            <w:r>
              <w:rPr>
                <w:rFonts w:eastAsia="MS Mincho" w:hint="eastAsia"/>
                <w:kern w:val="2"/>
                <w:lang w:eastAsia="ja-JP"/>
              </w:rPr>
              <w:lastRenderedPageBreak/>
              <w:t>S</w:t>
            </w:r>
            <w:r>
              <w:rPr>
                <w:rFonts w:eastAsia="MS Mincho"/>
                <w:kern w:val="2"/>
                <w:lang w:eastAsia="ja-JP"/>
              </w:rPr>
              <w:t>ony</w:t>
            </w:r>
          </w:p>
        </w:tc>
        <w:tc>
          <w:tcPr>
            <w:tcW w:w="2191" w:type="dxa"/>
            <w:vAlign w:val="center"/>
          </w:tcPr>
          <w:p w14:paraId="715C3E83" w14:textId="4C291405" w:rsidR="00B91F89" w:rsidRPr="00B91F89" w:rsidRDefault="00B91F89" w:rsidP="002B1B40">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7AD710A3" w14:textId="22B48ABD" w:rsidR="00B91F89" w:rsidRPr="00B91F89" w:rsidRDefault="00B91F89" w:rsidP="002B1B40">
            <w:pPr>
              <w:jc w:val="left"/>
              <w:rPr>
                <w:rFonts w:eastAsia="MS Mincho"/>
                <w:lang w:eastAsia="ja-JP"/>
              </w:rPr>
            </w:pPr>
            <w:r>
              <w:rPr>
                <w:rFonts w:eastAsia="MS Mincho" w:hint="eastAsia"/>
                <w:lang w:eastAsia="ja-JP"/>
              </w:rPr>
              <w:t>k</w:t>
            </w:r>
            <w:r>
              <w:rPr>
                <w:rFonts w:eastAsia="MS Mincho"/>
                <w:lang w:eastAsia="ja-JP"/>
              </w:rPr>
              <w:t>azuyuki.shimezawa@sony.com</w:t>
            </w:r>
          </w:p>
        </w:tc>
      </w:tr>
    </w:tbl>
    <w:p w14:paraId="3AF2021A" w14:textId="7562A057" w:rsidR="00144752" w:rsidRDefault="00D52DD7" w:rsidP="00144752">
      <w:pPr>
        <w:pStyle w:val="Heading1"/>
        <w:numPr>
          <w:ilvl w:val="0"/>
          <w:numId w:val="0"/>
        </w:numPr>
        <w:snapToGrid/>
        <w:ind w:left="432" w:hanging="432"/>
        <w:contextualSpacing/>
      </w:pPr>
      <w:r>
        <w:t>Annex B</w:t>
      </w:r>
      <w:r w:rsidR="00144752">
        <w:t xml:space="preserve">: </w:t>
      </w:r>
      <w:r w:rsidR="00F875EC">
        <w:t xml:space="preserve">Outcomes of </w:t>
      </w:r>
      <w:r>
        <w:t xml:space="preserve">RAN1 </w:t>
      </w:r>
      <w:r w:rsidR="00F875EC">
        <w:t>meetings</w:t>
      </w:r>
    </w:p>
    <w:p w14:paraId="1ABFE9BE" w14:textId="38018158" w:rsidR="00D52DD7" w:rsidRPr="00D52DD7" w:rsidRDefault="006F1BFB" w:rsidP="003F13EB">
      <w:pPr>
        <w:pStyle w:val="Heading2"/>
        <w:numPr>
          <w:ilvl w:val="0"/>
          <w:numId w:val="0"/>
        </w:numPr>
        <w:ind w:left="576" w:hanging="576"/>
        <w:rPr>
          <w:lang w:eastAsia="zh-CN"/>
        </w:rPr>
      </w:pPr>
      <w:r>
        <w:rPr>
          <w:rFonts w:hint="eastAsia"/>
          <w:lang w:eastAsia="zh-CN"/>
        </w:rPr>
        <w:t>R</w:t>
      </w:r>
      <w:r>
        <w:rPr>
          <w:lang w:eastAsia="zh-CN"/>
        </w:rPr>
        <w:t>AN1#109-e</w:t>
      </w:r>
      <w:r w:rsidR="00A25A98">
        <w:rPr>
          <w:lang w:eastAsia="zh-CN"/>
        </w:rPr>
        <w:t xml:space="preserve"> (</w:t>
      </w:r>
      <w:r w:rsidR="0079429B">
        <w:rPr>
          <w:lang w:eastAsia="zh-CN"/>
        </w:rPr>
        <w:t>May 9</w:t>
      </w:r>
      <w:r w:rsidR="0079429B" w:rsidRPr="0079429B">
        <w:rPr>
          <w:vertAlign w:val="superscript"/>
          <w:lang w:eastAsia="zh-CN"/>
        </w:rPr>
        <w:t>th</w:t>
      </w:r>
      <w:r w:rsidR="0079429B" w:rsidRPr="0079429B">
        <w:rPr>
          <w:lang w:eastAsia="zh-CN"/>
        </w:rPr>
        <w:t xml:space="preserve"> – 20</w:t>
      </w:r>
      <w:r w:rsidR="0079429B" w:rsidRPr="0079429B">
        <w:rPr>
          <w:vertAlign w:val="superscript"/>
          <w:lang w:eastAsia="zh-CN"/>
        </w:rPr>
        <w:t>th</w:t>
      </w:r>
      <w:r w:rsidR="0079429B" w:rsidRPr="0079429B">
        <w:rPr>
          <w:lang w:eastAsia="zh-CN"/>
        </w:rPr>
        <w:t>, 2022</w:t>
      </w:r>
      <w:r w:rsidR="00A25A98">
        <w:rPr>
          <w:lang w:eastAsia="zh-CN"/>
        </w:rPr>
        <w:t>)</w:t>
      </w:r>
    </w:p>
    <w:p w14:paraId="6CDE8658" w14:textId="77777777" w:rsidR="0044408A" w:rsidRPr="0044408A" w:rsidRDefault="0044408A" w:rsidP="0044408A">
      <w:pPr>
        <w:autoSpaceDE/>
        <w:autoSpaceDN/>
        <w:adjustRightInd/>
        <w:snapToGrid/>
        <w:spacing w:after="0"/>
        <w:jc w:val="left"/>
        <w:rPr>
          <w:rFonts w:ascii="Times" w:eastAsia="Batang" w:hAnsi="Times"/>
          <w:b/>
          <w:sz w:val="20"/>
          <w:szCs w:val="24"/>
          <w:lang w:val="en-GB" w:eastAsia="zh-CN"/>
        </w:rPr>
      </w:pPr>
      <w:r w:rsidRPr="0044408A">
        <w:rPr>
          <w:rFonts w:ascii="Times" w:eastAsia="Batang" w:hAnsi="Times"/>
          <w:b/>
          <w:sz w:val="20"/>
          <w:szCs w:val="24"/>
          <w:highlight w:val="green"/>
          <w:lang w:val="en-GB" w:eastAsia="zh-CN"/>
        </w:rPr>
        <w:t>Agreement</w:t>
      </w:r>
    </w:p>
    <w:p w14:paraId="2FD4D661" w14:textId="77777777" w:rsidR="0044408A" w:rsidRPr="0044408A" w:rsidRDefault="0044408A" w:rsidP="0044408A">
      <w:p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SL BWP, SL resource pool in R16/R17 NR SL and RB set in R16 NR-U are reused for SL-U as baseline</w:t>
      </w:r>
    </w:p>
    <w:p w14:paraId="13311D2F"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Only one SL BWP is (pre-)configured within a carrier</w:t>
      </w:r>
    </w:p>
    <w:p w14:paraId="5E3954A9"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The SL BWP is (pre-)configured to include one or multiple SL resource pools</w:t>
      </w:r>
    </w:p>
    <w:p w14:paraId="5871C743"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At least support that one SL resource pool can be (pre-)configured to include integer number of RB sets</w:t>
      </w:r>
    </w:p>
    <w:p w14:paraId="1FF63673"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whether/how to support one SL resource pool can include sub-set of PRBs of one RB set</w:t>
      </w:r>
    </w:p>
    <w:p w14:paraId="43939CD7"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the applicable resource pool</w:t>
      </w:r>
    </w:p>
    <w:p w14:paraId="10F4AD63"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the impact on sub-channel size and number of sub-channels in a resource pool if sub-channel is supported</w:t>
      </w:r>
    </w:p>
    <w:p w14:paraId="15AC7B2B"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PRBs within intra-cell guard band of two adjacent RB sets belong to a resource pool</w:t>
      </w:r>
      <w:r w:rsidRPr="0044408A">
        <w:rPr>
          <w:rFonts w:ascii="Times" w:eastAsia="Batang" w:hAnsi="Times"/>
          <w:sz w:val="20"/>
          <w:szCs w:val="24"/>
          <w:lang w:val="en-GB" w:eastAsia="x-none"/>
        </w:rPr>
        <w:t xml:space="preserve"> </w:t>
      </w:r>
      <w:r w:rsidRPr="0044408A">
        <w:rPr>
          <w:rFonts w:ascii="Times" w:eastAsia="Batang" w:hAnsi="Times"/>
          <w:sz w:val="20"/>
          <w:szCs w:val="24"/>
          <w:lang w:val="en-GB" w:eastAsia="zh-CN"/>
        </w:rPr>
        <w:t>if the resource pool includes the two adjacent RB sets</w:t>
      </w:r>
    </w:p>
    <w:p w14:paraId="14FDF00C"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details, e.g., how such PRBs are used, the applicable resource pool, etc.</w:t>
      </w:r>
    </w:p>
    <w:p w14:paraId="6CEEC483"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whether R16/R17 NR SL S-SSB slots and/or new S-SSB slots (if supported) are excluded from resource pool</w:t>
      </w:r>
    </w:p>
    <w:p w14:paraId="1EF5D2B9"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 xml:space="preserve">FFS: which slots belong to resource pool, e.g., </w:t>
      </w:r>
      <w:r w:rsidRPr="0044408A">
        <w:rPr>
          <w:rFonts w:ascii="Times" w:eastAsia="Batang" w:hAnsi="Times" w:hint="eastAsia"/>
          <w:sz w:val="20"/>
          <w:szCs w:val="24"/>
          <w:lang w:val="en-GB" w:eastAsia="zh-CN"/>
        </w:rPr>
        <w:t>h</w:t>
      </w:r>
      <w:r w:rsidRPr="0044408A">
        <w:rPr>
          <w:rFonts w:ascii="Times" w:eastAsia="Batang" w:hAnsi="Times"/>
          <w:sz w:val="20"/>
          <w:szCs w:val="24"/>
          <w:lang w:val="en-GB" w:eastAsia="zh-CN"/>
        </w:rPr>
        <w:t>ow to set the value of bitmap, whether to consider SL-U/NR-U operating in the same carrier and whether TDD configuration are considered, etc.</w:t>
      </w:r>
    </w:p>
    <w:p w14:paraId="57A1C3DE"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73E4127B" w14:textId="77777777" w:rsidR="0044408A" w:rsidRPr="0044408A" w:rsidRDefault="0044408A" w:rsidP="0044408A">
      <w:pPr>
        <w:autoSpaceDE/>
        <w:autoSpaceDN/>
        <w:adjustRightInd/>
        <w:snapToGrid/>
        <w:spacing w:after="0"/>
        <w:jc w:val="left"/>
        <w:rPr>
          <w:rFonts w:ascii="Times" w:eastAsia="Batang" w:hAnsi="Times"/>
          <w:sz w:val="20"/>
          <w:szCs w:val="24"/>
          <w:lang w:val="en-GB" w:eastAsia="x-none"/>
        </w:rPr>
      </w:pPr>
    </w:p>
    <w:p w14:paraId="0FA5FC09" w14:textId="77777777" w:rsidR="0044408A" w:rsidRPr="0044408A" w:rsidRDefault="0044408A" w:rsidP="0044408A">
      <w:pPr>
        <w:autoSpaceDE/>
        <w:autoSpaceDN/>
        <w:adjustRightInd/>
        <w:snapToGrid/>
        <w:spacing w:after="0"/>
        <w:jc w:val="left"/>
        <w:rPr>
          <w:rFonts w:ascii="Times" w:eastAsia="Batang" w:hAnsi="Times"/>
          <w:b/>
          <w:sz w:val="20"/>
          <w:szCs w:val="24"/>
          <w:lang w:val="en-GB" w:eastAsia="zh-CN"/>
        </w:rPr>
      </w:pPr>
      <w:r w:rsidRPr="0044408A">
        <w:rPr>
          <w:rFonts w:ascii="Times" w:eastAsia="Batang" w:hAnsi="Times"/>
          <w:b/>
          <w:sz w:val="20"/>
          <w:szCs w:val="24"/>
          <w:highlight w:val="green"/>
          <w:lang w:val="en-GB" w:eastAsia="zh-CN"/>
        </w:rPr>
        <w:t>Agreement</w:t>
      </w:r>
    </w:p>
    <w:p w14:paraId="6DC2A8C7" w14:textId="77777777" w:rsidR="0044408A" w:rsidRPr="0044408A" w:rsidRDefault="0044408A" w:rsidP="0044408A">
      <w:p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For PSCCH and PSSCH in SL-U:</w:t>
      </w:r>
    </w:p>
    <w:p w14:paraId="5FD1CD62"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Both R16/R17 NR SL contiguous RB-based and R16 NR-U interlace RB-based transmissions are considered as starting point</w:t>
      </w:r>
    </w:p>
    <w:p w14:paraId="0EC10272"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RAN1 strives to have unified design for both contiguous RB-based and interlace RB-based transmissions</w:t>
      </w:r>
    </w:p>
    <w:p w14:paraId="1D877ABA"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whether/how to address IBE (In Band Emission) impact</w:t>
      </w:r>
    </w:p>
    <w:p w14:paraId="717BE498" w14:textId="77777777" w:rsidR="0044408A" w:rsidRPr="0044408A" w:rsidRDefault="0044408A" w:rsidP="0044408A">
      <w:pPr>
        <w:autoSpaceDE/>
        <w:autoSpaceDN/>
        <w:adjustRightInd/>
        <w:snapToGrid/>
        <w:spacing w:after="0"/>
        <w:jc w:val="left"/>
        <w:rPr>
          <w:rFonts w:ascii="Times" w:eastAsia="Batang" w:hAnsi="Times"/>
          <w:sz w:val="20"/>
          <w:szCs w:val="24"/>
          <w:lang w:val="en-GB" w:eastAsia="x-none"/>
        </w:rPr>
      </w:pPr>
    </w:p>
    <w:p w14:paraId="38FD8FCF" w14:textId="77777777" w:rsidR="0044408A" w:rsidRPr="0044408A" w:rsidRDefault="0044408A" w:rsidP="0044408A">
      <w:pPr>
        <w:autoSpaceDE/>
        <w:autoSpaceDN/>
        <w:adjustRightInd/>
        <w:snapToGrid/>
        <w:spacing w:after="0"/>
        <w:jc w:val="left"/>
        <w:rPr>
          <w:rFonts w:ascii="Times" w:hAnsi="Times"/>
          <w:b/>
          <w:sz w:val="20"/>
          <w:szCs w:val="24"/>
          <w:lang w:val="en-GB" w:eastAsia="zh-CN"/>
        </w:rPr>
      </w:pPr>
      <w:r w:rsidRPr="0044408A">
        <w:rPr>
          <w:rFonts w:ascii="Times" w:eastAsia="Batang" w:hAnsi="Times"/>
          <w:b/>
          <w:sz w:val="20"/>
          <w:szCs w:val="24"/>
          <w:highlight w:val="green"/>
          <w:lang w:val="en-GB" w:eastAsia="zh-CN"/>
        </w:rPr>
        <w:t>Agreement</w:t>
      </w:r>
    </w:p>
    <w:p w14:paraId="7282C3F3" w14:textId="77777777" w:rsidR="0044408A" w:rsidRPr="0044408A" w:rsidRDefault="0044408A" w:rsidP="0044408A">
      <w:pPr>
        <w:spacing w:after="0"/>
        <w:rPr>
          <w:rFonts w:ascii="Times" w:eastAsia="Batang" w:hAnsi="Times"/>
          <w:sz w:val="20"/>
          <w:szCs w:val="24"/>
          <w:lang w:val="en-GB" w:eastAsia="zh-CN"/>
        </w:rPr>
      </w:pPr>
      <w:r w:rsidRPr="0044408A">
        <w:rPr>
          <w:rFonts w:ascii="Times" w:eastAsia="Batang" w:hAnsi="Times"/>
          <w:sz w:val="20"/>
          <w:szCs w:val="24"/>
          <w:lang w:val="en-GB" w:eastAsia="zh-CN"/>
        </w:rPr>
        <w:t>For PSCCH and PSSCH in SL-U:</w:t>
      </w:r>
    </w:p>
    <w:p w14:paraId="1DA4339F"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For interlace RB-based transmission (if supported), at least the following candidates can be discussed:</w:t>
      </w:r>
    </w:p>
    <w:p w14:paraId="3F5D156E"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Frequency domain resource allocation granularity is one sub-channel for PSSCH transmission</w:t>
      </w:r>
    </w:p>
    <w:p w14:paraId="710BFF6A" w14:textId="77777777" w:rsidR="0044408A" w:rsidRPr="0044408A" w:rsidRDefault="0044408A" w:rsidP="0044408A">
      <w:pPr>
        <w:numPr>
          <w:ilvl w:val="2"/>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Other resource allocation granularity, e.g., RB-level</w:t>
      </w:r>
    </w:p>
    <w:p w14:paraId="74527945"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1 sub-channel equals K interlaces if sub-channel is supported</w:t>
      </w:r>
    </w:p>
    <w:p w14:paraId="1B033E56" w14:textId="77777777" w:rsidR="0044408A" w:rsidRPr="0044408A" w:rsidRDefault="0044408A" w:rsidP="0044408A">
      <w:pPr>
        <w:numPr>
          <w:ilvl w:val="2"/>
          <w:numId w:val="7"/>
        </w:numPr>
        <w:autoSpaceDE/>
        <w:autoSpaceDN/>
        <w:adjustRightInd/>
        <w:snapToGrid/>
        <w:spacing w:after="0"/>
        <w:jc w:val="left"/>
        <w:rPr>
          <w:rFonts w:ascii="Times" w:eastAsia="Batang" w:hAnsi="Times"/>
          <w:strike/>
          <w:sz w:val="20"/>
          <w:szCs w:val="24"/>
          <w:lang w:val="en-GB" w:eastAsia="zh-CN"/>
        </w:rPr>
      </w:pPr>
      <w:r w:rsidRPr="0044408A">
        <w:rPr>
          <w:rFonts w:ascii="Times" w:eastAsia="Batang" w:hAnsi="Times"/>
          <w:sz w:val="20"/>
          <w:szCs w:val="24"/>
          <w:lang w:val="en-GB" w:eastAsia="zh-CN"/>
        </w:rPr>
        <w:t>FFS details</w:t>
      </w:r>
    </w:p>
    <w:p w14:paraId="667B1CDE"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hAnsi="Times" w:hint="eastAsia"/>
          <w:sz w:val="20"/>
          <w:szCs w:val="24"/>
          <w:lang w:val="en-GB" w:eastAsia="zh-CN"/>
        </w:rPr>
        <w:t>Other candidates are not precluded</w:t>
      </w:r>
    </w:p>
    <w:p w14:paraId="1C0F5042"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w:t>
      </w:r>
      <w:r w:rsidRPr="0044408A">
        <w:rPr>
          <w:rFonts w:ascii="Times" w:eastAsia="Batang" w:hAnsi="Times" w:hint="eastAsia"/>
          <w:sz w:val="20"/>
          <w:szCs w:val="24"/>
          <w:lang w:val="en-GB" w:eastAsia="zh-CN"/>
        </w:rPr>
        <w:t>:</w:t>
      </w:r>
      <w:r w:rsidRPr="0044408A">
        <w:rPr>
          <w:rFonts w:ascii="Times" w:eastAsia="Batang" w:hAnsi="Times"/>
          <w:sz w:val="20"/>
          <w:szCs w:val="24"/>
          <w:lang w:val="en-GB" w:eastAsia="zh-CN"/>
        </w:rPr>
        <w:t xml:space="preserve"> mapping of PSCCH to frequency resources</w:t>
      </w:r>
    </w:p>
    <w:p w14:paraId="1286C521"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resource indication in time/frequency domain, e.g., how to handle using one RB set or multiple RB sets, etc.</w:t>
      </w:r>
    </w:p>
    <w:p w14:paraId="57452B99" w14:textId="77777777" w:rsidR="0044408A" w:rsidRPr="0044408A" w:rsidRDefault="0044408A" w:rsidP="0044408A">
      <w:pPr>
        <w:autoSpaceDE/>
        <w:autoSpaceDN/>
        <w:adjustRightInd/>
        <w:snapToGrid/>
        <w:spacing w:after="0"/>
        <w:jc w:val="left"/>
        <w:rPr>
          <w:rFonts w:ascii="Times" w:eastAsia="Batang" w:hAnsi="Times"/>
          <w:sz w:val="20"/>
          <w:szCs w:val="24"/>
          <w:lang w:val="en-GB" w:eastAsia="x-none"/>
        </w:rPr>
      </w:pPr>
    </w:p>
    <w:p w14:paraId="13A677A8" w14:textId="77777777" w:rsidR="0044408A" w:rsidRPr="0044408A" w:rsidRDefault="0044408A" w:rsidP="0044408A">
      <w:pPr>
        <w:autoSpaceDE/>
        <w:autoSpaceDN/>
        <w:adjustRightInd/>
        <w:snapToGrid/>
        <w:spacing w:after="0"/>
        <w:jc w:val="left"/>
        <w:rPr>
          <w:rFonts w:ascii="Times" w:eastAsia="Batang" w:hAnsi="Times"/>
          <w:b/>
          <w:sz w:val="20"/>
          <w:szCs w:val="24"/>
          <w:lang w:val="en-GB" w:eastAsia="zh-CN"/>
        </w:rPr>
      </w:pPr>
      <w:r w:rsidRPr="0044408A">
        <w:rPr>
          <w:rFonts w:ascii="Times" w:eastAsia="Batang" w:hAnsi="Times"/>
          <w:b/>
          <w:sz w:val="20"/>
          <w:szCs w:val="24"/>
          <w:highlight w:val="green"/>
          <w:lang w:val="en-GB" w:eastAsia="zh-CN"/>
        </w:rPr>
        <w:t>Agreement</w:t>
      </w:r>
    </w:p>
    <w:p w14:paraId="74493129" w14:textId="77777777" w:rsidR="0044408A" w:rsidRPr="0044408A" w:rsidRDefault="0044408A" w:rsidP="0044408A">
      <w:pPr>
        <w:autoSpaceDE/>
        <w:autoSpaceDN/>
        <w:adjustRightInd/>
        <w:snapToGrid/>
        <w:spacing w:after="0"/>
        <w:jc w:val="left"/>
        <w:rPr>
          <w:rFonts w:ascii="Times" w:eastAsia="Batang" w:hAnsi="Times"/>
          <w:sz w:val="20"/>
          <w:szCs w:val="24"/>
          <w:lang w:val="en-GB" w:eastAsia="zh-CN"/>
        </w:rPr>
      </w:pPr>
      <w:r w:rsidRPr="0044408A">
        <w:rPr>
          <w:rFonts w:ascii="Times" w:eastAsia="Batang" w:hAnsi="Times" w:hint="eastAsia"/>
          <w:sz w:val="20"/>
          <w:szCs w:val="24"/>
          <w:lang w:val="en-GB" w:eastAsia="zh-CN"/>
        </w:rPr>
        <w:t>For</w:t>
      </w:r>
      <w:r w:rsidRPr="0044408A">
        <w:rPr>
          <w:rFonts w:ascii="Times" w:eastAsia="Batang" w:hAnsi="Times"/>
          <w:sz w:val="20"/>
          <w:szCs w:val="24"/>
          <w:lang w:val="en-GB" w:eastAsia="zh-CN"/>
        </w:rPr>
        <w:t xml:space="preserve"> slot structure in SL-U:</w:t>
      </w:r>
    </w:p>
    <w:p w14:paraId="36EFD686" w14:textId="77777777" w:rsidR="0044408A" w:rsidRPr="0044408A" w:rsidRDefault="0044408A" w:rsidP="0044408A">
      <w:pPr>
        <w:numPr>
          <w:ilvl w:val="0"/>
          <w:numId w:val="16"/>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At least R16/R17 NR SL slot-based PSCCH/PSSCH transmission is supported</w:t>
      </w:r>
    </w:p>
    <w:p w14:paraId="2A05AA6C" w14:textId="77777777" w:rsidR="0044408A" w:rsidRPr="0044408A" w:rsidRDefault="0044408A" w:rsidP="0044408A">
      <w:pPr>
        <w:numPr>
          <w:ilvl w:val="1"/>
          <w:numId w:val="16"/>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whether/how to support additional starting symbol(s) within a slot for the PSCCH/PSSCH transmission</w:t>
      </w:r>
    </w:p>
    <w:p w14:paraId="3667BF9C" w14:textId="77777777" w:rsidR="0044408A" w:rsidRPr="0044408A" w:rsidRDefault="0044408A" w:rsidP="0044408A">
      <w:pPr>
        <w:autoSpaceDE/>
        <w:autoSpaceDN/>
        <w:adjustRightInd/>
        <w:snapToGrid/>
        <w:spacing w:after="0"/>
        <w:jc w:val="left"/>
        <w:rPr>
          <w:rFonts w:ascii="Times" w:eastAsia="Batang" w:hAnsi="Times"/>
          <w:sz w:val="20"/>
          <w:szCs w:val="24"/>
          <w:lang w:val="en-GB" w:eastAsia="x-none"/>
        </w:rPr>
      </w:pPr>
    </w:p>
    <w:p w14:paraId="452E9D5C" w14:textId="77777777" w:rsidR="0044408A" w:rsidRPr="0044408A" w:rsidRDefault="0044408A" w:rsidP="0044408A">
      <w:pPr>
        <w:autoSpaceDE/>
        <w:autoSpaceDN/>
        <w:adjustRightInd/>
        <w:snapToGrid/>
        <w:spacing w:after="0"/>
        <w:jc w:val="left"/>
        <w:rPr>
          <w:rFonts w:ascii="Times" w:eastAsia="Batang" w:hAnsi="Times"/>
          <w:b/>
          <w:sz w:val="20"/>
          <w:szCs w:val="24"/>
          <w:lang w:val="en-GB" w:eastAsia="zh-CN"/>
        </w:rPr>
      </w:pPr>
      <w:r w:rsidRPr="0044408A">
        <w:rPr>
          <w:rFonts w:ascii="Times" w:eastAsia="Batang" w:hAnsi="Times"/>
          <w:b/>
          <w:sz w:val="20"/>
          <w:szCs w:val="24"/>
          <w:highlight w:val="green"/>
          <w:lang w:val="en-GB" w:eastAsia="zh-CN"/>
        </w:rPr>
        <w:t>Agreement</w:t>
      </w:r>
    </w:p>
    <w:p w14:paraId="2857BC86" w14:textId="77777777" w:rsidR="0044408A" w:rsidRPr="0044408A" w:rsidRDefault="0044408A" w:rsidP="0044408A">
      <w:p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For PSFCH and SL-HARQ in SL-U:</w:t>
      </w:r>
    </w:p>
    <w:p w14:paraId="48E81BF3"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At least R16 NR SL PSFCH format 0 is supported</w:t>
      </w:r>
    </w:p>
    <w:p w14:paraId="0B8506C2" w14:textId="77777777" w:rsidR="0044408A" w:rsidRPr="0044408A" w:rsidRDefault="0044408A" w:rsidP="0044408A">
      <w:pPr>
        <w:numPr>
          <w:ilvl w:val="1"/>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whether to introduce new PSFCH format</w:t>
      </w:r>
    </w:p>
    <w:p w14:paraId="0960ECEA"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66D7578"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the locations of PSFCH resources, e.g., (pre-)configured, dynamically indicated, etc.</w:t>
      </w:r>
    </w:p>
    <w:p w14:paraId="104059BC"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lastRenderedPageBreak/>
        <w:t>FFS: whether/how to address PSFCH transmission dropping due to LBT failure, e.g., whether to have multiple PSFCH occasions for a PSSCH</w:t>
      </w:r>
      <w:r w:rsidRPr="0044408A">
        <w:rPr>
          <w:rFonts w:ascii="Times" w:eastAsia="Batang" w:hAnsi="Times" w:hint="eastAsia"/>
          <w:sz w:val="20"/>
          <w:szCs w:val="24"/>
          <w:lang w:val="en-GB" w:eastAsia="zh-CN"/>
        </w:rPr>
        <w:t xml:space="preserve"> </w:t>
      </w:r>
      <w:r w:rsidRPr="0044408A">
        <w:rPr>
          <w:rFonts w:ascii="Times" w:eastAsia="Batang" w:hAnsi="Times"/>
          <w:sz w:val="20"/>
          <w:szCs w:val="24"/>
          <w:lang w:val="en-GB" w:eastAsia="zh-CN"/>
        </w:rPr>
        <w:t>and the related PSSCH-PSFCH mapping relationship, impact on SL HARQ-ACK reporting to the gNB for Mode 1, etc.</w:t>
      </w:r>
    </w:p>
    <w:p w14:paraId="0FBF2C4F" w14:textId="77777777" w:rsidR="0044408A" w:rsidRPr="0044408A" w:rsidRDefault="0044408A" w:rsidP="0044408A">
      <w:pPr>
        <w:numPr>
          <w:ilvl w:val="0"/>
          <w:numId w:val="7"/>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 xml:space="preserve">FFS: whether/how to address PSFCH and related PSSCH in different COTs </w:t>
      </w:r>
    </w:p>
    <w:p w14:paraId="34139037" w14:textId="77777777" w:rsidR="0044408A" w:rsidRPr="0044408A" w:rsidRDefault="0044408A" w:rsidP="0044408A">
      <w:pPr>
        <w:autoSpaceDE/>
        <w:autoSpaceDN/>
        <w:adjustRightInd/>
        <w:snapToGrid/>
        <w:spacing w:after="0"/>
        <w:jc w:val="left"/>
        <w:rPr>
          <w:rFonts w:ascii="Times" w:hAnsi="Times"/>
          <w:sz w:val="20"/>
          <w:szCs w:val="24"/>
          <w:lang w:val="en-GB" w:eastAsia="zh-CN"/>
        </w:rPr>
      </w:pPr>
    </w:p>
    <w:p w14:paraId="6D906CB0" w14:textId="77777777" w:rsidR="0044408A" w:rsidRPr="0044408A" w:rsidRDefault="0044408A" w:rsidP="0044408A">
      <w:pPr>
        <w:autoSpaceDE/>
        <w:autoSpaceDN/>
        <w:adjustRightInd/>
        <w:snapToGrid/>
        <w:spacing w:after="0"/>
        <w:jc w:val="left"/>
        <w:rPr>
          <w:rFonts w:ascii="Times" w:eastAsia="Batang" w:hAnsi="Times"/>
          <w:b/>
          <w:sz w:val="20"/>
          <w:szCs w:val="24"/>
          <w:lang w:val="en-GB" w:eastAsia="zh-CN"/>
        </w:rPr>
      </w:pPr>
      <w:r w:rsidRPr="0044408A">
        <w:rPr>
          <w:rFonts w:ascii="Times" w:eastAsia="Batang" w:hAnsi="Times"/>
          <w:b/>
          <w:sz w:val="20"/>
          <w:szCs w:val="24"/>
          <w:highlight w:val="green"/>
          <w:lang w:val="en-GB" w:eastAsia="zh-CN"/>
        </w:rPr>
        <w:t>Agreement</w:t>
      </w:r>
    </w:p>
    <w:p w14:paraId="58A68C8E" w14:textId="77777777" w:rsidR="0044408A" w:rsidRPr="0044408A" w:rsidRDefault="0044408A" w:rsidP="0044408A">
      <w:p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For S-SSB and synchronization in SL-U:</w:t>
      </w:r>
    </w:p>
    <w:p w14:paraId="086AFDBA" w14:textId="77777777" w:rsidR="0044408A" w:rsidRPr="0044408A" w:rsidRDefault="0044408A" w:rsidP="0044408A">
      <w:pPr>
        <w:numPr>
          <w:ilvl w:val="0"/>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the time domain locations of S-SSB resources, e.g., whether/how to introduce more candidate occasions compared with R16/R17 NR SL design, etc.</w:t>
      </w:r>
    </w:p>
    <w:p w14:paraId="0B948FC1" w14:textId="77777777" w:rsidR="0044408A" w:rsidRPr="0044408A" w:rsidRDefault="0044408A" w:rsidP="0044408A">
      <w:pPr>
        <w:numPr>
          <w:ilvl w:val="0"/>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Down-selection at least one of the following solutions to meet OCB and PSD requirement for S-SSB transmission</w:t>
      </w:r>
    </w:p>
    <w:p w14:paraId="5D5BA804" w14:textId="77777777" w:rsidR="0044408A" w:rsidRPr="0044408A" w:rsidRDefault="0044408A" w:rsidP="0044408A">
      <w:pPr>
        <w:numPr>
          <w:ilvl w:val="1"/>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Option 1: Using interlaced RB transmission</w:t>
      </w:r>
    </w:p>
    <w:p w14:paraId="2049978B" w14:textId="77777777" w:rsidR="0044408A" w:rsidRPr="0044408A" w:rsidRDefault="0044408A" w:rsidP="0044408A">
      <w:pPr>
        <w:numPr>
          <w:ilvl w:val="1"/>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Option 2: S-SSB multiplexing with other SL transmissions in the same slot</w:t>
      </w:r>
    </w:p>
    <w:p w14:paraId="42476D2A" w14:textId="77777777" w:rsidR="0044408A" w:rsidRPr="0044408A" w:rsidRDefault="0044408A" w:rsidP="0044408A">
      <w:pPr>
        <w:numPr>
          <w:ilvl w:val="1"/>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Option 3: Repetition of S-PSS/S-SSS/PSBCH in frequency domain</w:t>
      </w:r>
    </w:p>
    <w:p w14:paraId="4933AA8A" w14:textId="77777777" w:rsidR="0044408A" w:rsidRPr="0044408A" w:rsidRDefault="0044408A" w:rsidP="0044408A">
      <w:pPr>
        <w:numPr>
          <w:ilvl w:val="1"/>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Option 4: S-PSS/S-SSS/PSBCH with wider bandwidth</w:t>
      </w:r>
    </w:p>
    <w:p w14:paraId="5E225882" w14:textId="77777777" w:rsidR="0044408A" w:rsidRPr="0044408A" w:rsidRDefault="0044408A" w:rsidP="0044408A">
      <w:pPr>
        <w:numPr>
          <w:ilvl w:val="0"/>
          <w:numId w:val="33"/>
        </w:numPr>
        <w:autoSpaceDE/>
        <w:autoSpaceDN/>
        <w:adjustRightInd/>
        <w:snapToGrid/>
        <w:spacing w:after="0"/>
        <w:jc w:val="left"/>
        <w:rPr>
          <w:rFonts w:ascii="Times" w:eastAsia="Batang" w:hAnsi="Times"/>
          <w:sz w:val="20"/>
          <w:szCs w:val="24"/>
          <w:lang w:val="en-GB" w:eastAsia="zh-CN"/>
        </w:rPr>
      </w:pPr>
      <w:r w:rsidRPr="0044408A">
        <w:rPr>
          <w:rFonts w:ascii="Times" w:hAnsi="Times" w:hint="eastAsia"/>
          <w:sz w:val="20"/>
          <w:szCs w:val="24"/>
          <w:lang w:val="en-GB" w:eastAsia="zh-CN"/>
        </w:rPr>
        <w:t xml:space="preserve">FFS: </w:t>
      </w:r>
      <w:r w:rsidRPr="0044408A">
        <w:rPr>
          <w:rFonts w:ascii="Times" w:hAnsi="Times"/>
          <w:sz w:val="20"/>
          <w:szCs w:val="24"/>
          <w:lang w:val="en-GB" w:eastAsia="zh-CN"/>
        </w:rPr>
        <w:t xml:space="preserve">whether to support </w:t>
      </w:r>
      <w:r w:rsidRPr="0044408A">
        <w:rPr>
          <w:rFonts w:ascii="Times" w:eastAsia="Batang" w:hAnsi="Times"/>
          <w:sz w:val="20"/>
          <w:szCs w:val="24"/>
          <w:lang w:val="en-GB" w:eastAsia="zh-CN"/>
        </w:rPr>
        <w:t>4 symbols S-SSB</w:t>
      </w:r>
    </w:p>
    <w:p w14:paraId="66AA4E0A" w14:textId="77777777" w:rsidR="0044408A" w:rsidRPr="0044408A" w:rsidRDefault="0044408A" w:rsidP="0044408A">
      <w:pPr>
        <w:numPr>
          <w:ilvl w:val="1"/>
          <w:numId w:val="33"/>
        </w:numPr>
        <w:autoSpaceDE/>
        <w:autoSpaceDN/>
        <w:adjustRightInd/>
        <w:snapToGrid/>
        <w:spacing w:after="0"/>
        <w:jc w:val="left"/>
        <w:rPr>
          <w:rFonts w:ascii="Times" w:eastAsia="Batang" w:hAnsi="Times"/>
          <w:sz w:val="20"/>
          <w:szCs w:val="24"/>
          <w:lang w:val="en-GB" w:eastAsia="zh-CN"/>
        </w:rPr>
      </w:pPr>
      <w:r w:rsidRPr="0044408A">
        <w:rPr>
          <w:rFonts w:ascii="Times" w:hAnsi="Times"/>
          <w:sz w:val="20"/>
          <w:szCs w:val="24"/>
          <w:lang w:val="en-GB" w:eastAsia="zh-CN"/>
        </w:rPr>
        <w:t>Note:</w:t>
      </w:r>
      <w:r w:rsidRPr="0044408A">
        <w:rPr>
          <w:rFonts w:ascii="Times" w:eastAsia="Batang" w:hAnsi="Times"/>
          <w:sz w:val="20"/>
          <w:szCs w:val="24"/>
          <w:lang w:val="en-GB" w:eastAsia="zh-CN"/>
        </w:rPr>
        <w:t xml:space="preserve"> 4 symbols S-SSB can be considered with options 1/2/3/4 above</w:t>
      </w:r>
    </w:p>
    <w:p w14:paraId="2E80B52B" w14:textId="77777777" w:rsidR="0044408A" w:rsidRPr="0044408A" w:rsidRDefault="0044408A" w:rsidP="0044408A">
      <w:pPr>
        <w:numPr>
          <w:ilvl w:val="0"/>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whether the temporary exemption of OCB requirement is applicable for S-SSB transmission</w:t>
      </w:r>
    </w:p>
    <w:p w14:paraId="1AB2FCCD" w14:textId="77777777" w:rsidR="0044408A" w:rsidRPr="0044408A" w:rsidRDefault="0044408A" w:rsidP="0044408A">
      <w:pPr>
        <w:numPr>
          <w:ilvl w:val="0"/>
          <w:numId w:val="33"/>
        </w:numPr>
        <w:autoSpaceDE/>
        <w:autoSpaceDN/>
        <w:adjustRightInd/>
        <w:snapToGrid/>
        <w:spacing w:after="0"/>
        <w:jc w:val="left"/>
        <w:rPr>
          <w:rFonts w:ascii="Times" w:eastAsia="Batang" w:hAnsi="Times"/>
          <w:sz w:val="20"/>
          <w:szCs w:val="24"/>
          <w:lang w:val="en-GB" w:eastAsia="zh-CN"/>
        </w:rPr>
      </w:pPr>
      <w:r w:rsidRPr="0044408A">
        <w:rPr>
          <w:rFonts w:ascii="Times" w:eastAsia="Batang" w:hAnsi="Times"/>
          <w:sz w:val="20"/>
          <w:szCs w:val="24"/>
          <w:lang w:val="en-GB" w:eastAsia="zh-CN"/>
        </w:rPr>
        <w:t>FFS whether any changes to R16/R17 NR SL synchronization procedure</w:t>
      </w:r>
    </w:p>
    <w:p w14:paraId="092BD3F7" w14:textId="77777777" w:rsidR="00EF720D" w:rsidRPr="0044408A" w:rsidRDefault="00EF720D">
      <w:pPr>
        <w:rPr>
          <w:lang w:val="en-GB"/>
        </w:rPr>
      </w:pPr>
    </w:p>
    <w:sectPr w:rsidR="00EF720D" w:rsidRPr="0044408A" w:rsidSect="00A41129">
      <w:footerReference w:type="default" r:id="rId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7D9AB" w14:textId="77777777" w:rsidR="00693754" w:rsidRDefault="00693754">
      <w:pPr>
        <w:spacing w:after="0"/>
      </w:pPr>
      <w:r>
        <w:separator/>
      </w:r>
    </w:p>
  </w:endnote>
  <w:endnote w:type="continuationSeparator" w:id="0">
    <w:p w14:paraId="309320FA" w14:textId="77777777" w:rsidR="00693754" w:rsidRDefault="00693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27F58396" w14:textId="251B1329" w:rsidR="009F297D" w:rsidRDefault="009F297D">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FD20DE">
              <w:rPr>
                <w:bCs/>
                <w:noProof/>
              </w:rPr>
              <w:t>51</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FD20DE">
              <w:rPr>
                <w:bCs/>
                <w:noProof/>
              </w:rPr>
              <w:t>91</w:t>
            </w:r>
            <w:r>
              <w:rPr>
                <w:bCs/>
                <w:sz w:val="24"/>
                <w:szCs w:val="24"/>
              </w:rPr>
              <w:fldChar w:fldCharType="end"/>
            </w:r>
          </w:p>
        </w:sdtContent>
      </w:sdt>
    </w:sdtContent>
  </w:sdt>
  <w:p w14:paraId="10C5E2B8" w14:textId="77777777" w:rsidR="009F297D" w:rsidRDefault="009F29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E5E0D" w14:textId="77777777" w:rsidR="00693754" w:rsidRDefault="00693754">
      <w:pPr>
        <w:spacing w:after="0"/>
      </w:pPr>
      <w:r>
        <w:separator/>
      </w:r>
    </w:p>
  </w:footnote>
  <w:footnote w:type="continuationSeparator" w:id="0">
    <w:p w14:paraId="2B6FBAC7" w14:textId="77777777" w:rsidR="00693754" w:rsidRDefault="006937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62659"/>
    <w:multiLevelType w:val="multilevel"/>
    <w:tmpl w:val="058626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15AF0"/>
    <w:multiLevelType w:val="multilevel"/>
    <w:tmpl w:val="05D15A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31E6E"/>
    <w:multiLevelType w:val="multilevel"/>
    <w:tmpl w:val="08E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83124F"/>
    <w:multiLevelType w:val="multilevel"/>
    <w:tmpl w:val="0D831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F573D"/>
    <w:multiLevelType w:val="multilevel"/>
    <w:tmpl w:val="0DDF5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35F33"/>
    <w:multiLevelType w:val="multilevel"/>
    <w:tmpl w:val="13735F3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7A39CD"/>
    <w:multiLevelType w:val="multilevel"/>
    <w:tmpl w:val="147A39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DB4830"/>
    <w:multiLevelType w:val="multilevel"/>
    <w:tmpl w:val="1BDB483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BE72B76"/>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C1414D"/>
    <w:multiLevelType w:val="multilevel"/>
    <w:tmpl w:val="1CC14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CC68CF"/>
    <w:multiLevelType w:val="multilevel"/>
    <w:tmpl w:val="20CC6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A03B5B"/>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B12257"/>
    <w:multiLevelType w:val="hybridMultilevel"/>
    <w:tmpl w:val="4404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30274"/>
    <w:multiLevelType w:val="multilevel"/>
    <w:tmpl w:val="3543027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A2B39"/>
    <w:multiLevelType w:val="multilevel"/>
    <w:tmpl w:val="421A2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B2210C"/>
    <w:multiLevelType w:val="multilevel"/>
    <w:tmpl w:val="4BB2210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6" w15:restartNumberingAfterBreak="0">
    <w:nsid w:val="4E555BDA"/>
    <w:multiLevelType w:val="multilevel"/>
    <w:tmpl w:val="4E555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C75F04"/>
    <w:multiLevelType w:val="multilevel"/>
    <w:tmpl w:val="4EC75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F560CD"/>
    <w:multiLevelType w:val="hybridMultilevel"/>
    <w:tmpl w:val="22F0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D7493"/>
    <w:multiLevelType w:val="multilevel"/>
    <w:tmpl w:val="534D7493"/>
    <w:lvl w:ilvl="0">
      <w:start w:val="1"/>
      <w:numFmt w:val="bullet"/>
      <w:lvlText w:val="o"/>
      <w:lvlJc w:val="left"/>
      <w:pPr>
        <w:ind w:left="785" w:hanging="360"/>
      </w:pPr>
      <w:rPr>
        <w:rFonts w:ascii="Courier New" w:hAnsi="Courier New" w:cs="Courier New"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55003314"/>
    <w:multiLevelType w:val="multilevel"/>
    <w:tmpl w:val="550033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FD59E8"/>
    <w:multiLevelType w:val="multilevel"/>
    <w:tmpl w:val="57FD5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4336A2"/>
    <w:multiLevelType w:val="multilevel"/>
    <w:tmpl w:val="2D7A2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06E5D"/>
    <w:multiLevelType w:val="multilevel"/>
    <w:tmpl w:val="4EC69C1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F7A7AAE"/>
    <w:multiLevelType w:val="multilevel"/>
    <w:tmpl w:val="6F7A7A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045032"/>
    <w:multiLevelType w:val="multilevel"/>
    <w:tmpl w:val="76045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2C46DE"/>
    <w:multiLevelType w:val="multilevel"/>
    <w:tmpl w:val="762C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21D90"/>
    <w:multiLevelType w:val="multilevel"/>
    <w:tmpl w:val="76821D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2D1DE7"/>
    <w:multiLevelType w:val="multilevel"/>
    <w:tmpl w:val="782D1D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8F2D81"/>
    <w:multiLevelType w:val="multilevel"/>
    <w:tmpl w:val="798F2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926256"/>
    <w:multiLevelType w:val="multilevel"/>
    <w:tmpl w:val="7B926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A17862"/>
    <w:multiLevelType w:val="multilevel"/>
    <w:tmpl w:val="7CA178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0170D4"/>
    <w:multiLevelType w:val="multilevel"/>
    <w:tmpl w:val="7D017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21"/>
  </w:num>
  <w:num w:numId="3">
    <w:abstractNumId w:val="20"/>
  </w:num>
  <w:num w:numId="4">
    <w:abstractNumId w:val="3"/>
  </w:num>
  <w:num w:numId="5">
    <w:abstractNumId w:val="24"/>
  </w:num>
  <w:num w:numId="6">
    <w:abstractNumId w:val="16"/>
  </w:num>
  <w:num w:numId="7">
    <w:abstractNumId w:val="22"/>
  </w:num>
  <w:num w:numId="8">
    <w:abstractNumId w:val="38"/>
  </w:num>
  <w:num w:numId="9">
    <w:abstractNumId w:val="5"/>
  </w:num>
  <w:num w:numId="10">
    <w:abstractNumId w:val="0"/>
  </w:num>
  <w:num w:numId="11">
    <w:abstractNumId w:val="42"/>
  </w:num>
  <w:num w:numId="12">
    <w:abstractNumId w:val="4"/>
  </w:num>
  <w:num w:numId="13">
    <w:abstractNumId w:val="10"/>
  </w:num>
  <w:num w:numId="14">
    <w:abstractNumId w:val="27"/>
  </w:num>
  <w:num w:numId="15">
    <w:abstractNumId w:val="2"/>
  </w:num>
  <w:num w:numId="16">
    <w:abstractNumId w:val="6"/>
  </w:num>
  <w:num w:numId="17">
    <w:abstractNumId w:val="8"/>
  </w:num>
  <w:num w:numId="18">
    <w:abstractNumId w:val="31"/>
  </w:num>
  <w:num w:numId="19">
    <w:abstractNumId w:val="11"/>
  </w:num>
  <w:num w:numId="20">
    <w:abstractNumId w:val="23"/>
  </w:num>
  <w:num w:numId="21">
    <w:abstractNumId w:val="39"/>
  </w:num>
  <w:num w:numId="22">
    <w:abstractNumId w:val="36"/>
  </w:num>
  <w:num w:numId="23">
    <w:abstractNumId w:val="41"/>
  </w:num>
  <w:num w:numId="24">
    <w:abstractNumId w:val="26"/>
  </w:num>
  <w:num w:numId="25">
    <w:abstractNumId w:val="9"/>
  </w:num>
  <w:num w:numId="26">
    <w:abstractNumId w:val="30"/>
  </w:num>
  <w:num w:numId="27">
    <w:abstractNumId w:val="7"/>
  </w:num>
  <w:num w:numId="28">
    <w:abstractNumId w:val="12"/>
  </w:num>
  <w:num w:numId="29">
    <w:abstractNumId w:val="14"/>
  </w:num>
  <w:num w:numId="30">
    <w:abstractNumId w:val="40"/>
  </w:num>
  <w:num w:numId="31">
    <w:abstractNumId w:val="34"/>
  </w:num>
  <w:num w:numId="32">
    <w:abstractNumId w:val="37"/>
  </w:num>
  <w:num w:numId="33">
    <w:abstractNumId w:val="15"/>
  </w:num>
  <w:num w:numId="34">
    <w:abstractNumId w:val="35"/>
  </w:num>
  <w:num w:numId="35">
    <w:abstractNumId w:val="29"/>
  </w:num>
  <w:num w:numId="36">
    <w:abstractNumId w:val="25"/>
  </w:num>
  <w:num w:numId="37">
    <w:abstractNumId w:val="1"/>
  </w:num>
  <w:num w:numId="38">
    <w:abstractNumId w:val="13"/>
  </w:num>
  <w:num w:numId="39">
    <w:abstractNumId w:val="19"/>
  </w:num>
  <w:num w:numId="40">
    <w:abstractNumId w:val="28"/>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176F"/>
    <w:rsid w:val="00001BE5"/>
    <w:rsid w:val="00001D1D"/>
    <w:rsid w:val="000020F6"/>
    <w:rsid w:val="00002893"/>
    <w:rsid w:val="00002B69"/>
    <w:rsid w:val="00003303"/>
    <w:rsid w:val="000033A3"/>
    <w:rsid w:val="00003525"/>
    <w:rsid w:val="00003605"/>
    <w:rsid w:val="0000395C"/>
    <w:rsid w:val="00003C56"/>
    <w:rsid w:val="00003EC2"/>
    <w:rsid w:val="000040A9"/>
    <w:rsid w:val="00004561"/>
    <w:rsid w:val="0000458E"/>
    <w:rsid w:val="000046E7"/>
    <w:rsid w:val="00004886"/>
    <w:rsid w:val="00004A56"/>
    <w:rsid w:val="00004E70"/>
    <w:rsid w:val="00004E72"/>
    <w:rsid w:val="00005447"/>
    <w:rsid w:val="000058AF"/>
    <w:rsid w:val="00006342"/>
    <w:rsid w:val="000066BE"/>
    <w:rsid w:val="00006A30"/>
    <w:rsid w:val="00006A3B"/>
    <w:rsid w:val="000072B6"/>
    <w:rsid w:val="000072C9"/>
    <w:rsid w:val="00007813"/>
    <w:rsid w:val="000109E6"/>
    <w:rsid w:val="00010F21"/>
    <w:rsid w:val="0001128D"/>
    <w:rsid w:val="000115C4"/>
    <w:rsid w:val="00011D41"/>
    <w:rsid w:val="00011F67"/>
    <w:rsid w:val="00012367"/>
    <w:rsid w:val="0001253B"/>
    <w:rsid w:val="00012669"/>
    <w:rsid w:val="00012862"/>
    <w:rsid w:val="000128E6"/>
    <w:rsid w:val="00012B64"/>
    <w:rsid w:val="000132CE"/>
    <w:rsid w:val="00014227"/>
    <w:rsid w:val="0001496F"/>
    <w:rsid w:val="00014C60"/>
    <w:rsid w:val="00014C69"/>
    <w:rsid w:val="00014DA3"/>
    <w:rsid w:val="00015EFB"/>
    <w:rsid w:val="000164AF"/>
    <w:rsid w:val="000165E2"/>
    <w:rsid w:val="0001716C"/>
    <w:rsid w:val="000172BE"/>
    <w:rsid w:val="000172F8"/>
    <w:rsid w:val="00017BAA"/>
    <w:rsid w:val="00017D8A"/>
    <w:rsid w:val="000200A1"/>
    <w:rsid w:val="0002040F"/>
    <w:rsid w:val="00020FF1"/>
    <w:rsid w:val="00021331"/>
    <w:rsid w:val="00021395"/>
    <w:rsid w:val="00021BD2"/>
    <w:rsid w:val="00022C57"/>
    <w:rsid w:val="00023388"/>
    <w:rsid w:val="00023425"/>
    <w:rsid w:val="0002399A"/>
    <w:rsid w:val="00023E17"/>
    <w:rsid w:val="000240C4"/>
    <w:rsid w:val="00024111"/>
    <w:rsid w:val="000241BE"/>
    <w:rsid w:val="000242F2"/>
    <w:rsid w:val="000243F9"/>
    <w:rsid w:val="00024709"/>
    <w:rsid w:val="00024EA1"/>
    <w:rsid w:val="000253BD"/>
    <w:rsid w:val="00025614"/>
    <w:rsid w:val="00026355"/>
    <w:rsid w:val="000266C7"/>
    <w:rsid w:val="00026D4B"/>
    <w:rsid w:val="00027012"/>
    <w:rsid w:val="00027046"/>
    <w:rsid w:val="00027405"/>
    <w:rsid w:val="000275C6"/>
    <w:rsid w:val="00027AD6"/>
    <w:rsid w:val="0003003D"/>
    <w:rsid w:val="0003024C"/>
    <w:rsid w:val="0003067F"/>
    <w:rsid w:val="00030A1E"/>
    <w:rsid w:val="00030B5F"/>
    <w:rsid w:val="00030D49"/>
    <w:rsid w:val="00030F7E"/>
    <w:rsid w:val="000311D0"/>
    <w:rsid w:val="0003173C"/>
    <w:rsid w:val="00031ADB"/>
    <w:rsid w:val="00031B12"/>
    <w:rsid w:val="00031D8E"/>
    <w:rsid w:val="00032056"/>
    <w:rsid w:val="000320C3"/>
    <w:rsid w:val="000328CA"/>
    <w:rsid w:val="00032AD3"/>
    <w:rsid w:val="00032E40"/>
    <w:rsid w:val="0003334B"/>
    <w:rsid w:val="0003376B"/>
    <w:rsid w:val="00033ACE"/>
    <w:rsid w:val="00034350"/>
    <w:rsid w:val="00034676"/>
    <w:rsid w:val="000346E6"/>
    <w:rsid w:val="00034BA2"/>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F10"/>
    <w:rsid w:val="00041220"/>
    <w:rsid w:val="00041960"/>
    <w:rsid w:val="00041C57"/>
    <w:rsid w:val="00041FB0"/>
    <w:rsid w:val="00042165"/>
    <w:rsid w:val="000424FA"/>
    <w:rsid w:val="00042727"/>
    <w:rsid w:val="00042BB4"/>
    <w:rsid w:val="00042ED0"/>
    <w:rsid w:val="00043035"/>
    <w:rsid w:val="000432B0"/>
    <w:rsid w:val="000434B7"/>
    <w:rsid w:val="000435E4"/>
    <w:rsid w:val="0004374E"/>
    <w:rsid w:val="00043A2F"/>
    <w:rsid w:val="00043D41"/>
    <w:rsid w:val="0004536C"/>
    <w:rsid w:val="00045F8C"/>
    <w:rsid w:val="00045FFF"/>
    <w:rsid w:val="00046796"/>
    <w:rsid w:val="000467FD"/>
    <w:rsid w:val="00046928"/>
    <w:rsid w:val="00046AAF"/>
    <w:rsid w:val="00046BF9"/>
    <w:rsid w:val="00047225"/>
    <w:rsid w:val="00047E60"/>
    <w:rsid w:val="00050A63"/>
    <w:rsid w:val="00050E8B"/>
    <w:rsid w:val="000521D8"/>
    <w:rsid w:val="0005280E"/>
    <w:rsid w:val="00052AD2"/>
    <w:rsid w:val="00052D41"/>
    <w:rsid w:val="000530DF"/>
    <w:rsid w:val="0005345E"/>
    <w:rsid w:val="00054377"/>
    <w:rsid w:val="00054E0C"/>
    <w:rsid w:val="0005541D"/>
    <w:rsid w:val="00055812"/>
    <w:rsid w:val="00055ABC"/>
    <w:rsid w:val="00055FFB"/>
    <w:rsid w:val="000565C8"/>
    <w:rsid w:val="00056941"/>
    <w:rsid w:val="000571E5"/>
    <w:rsid w:val="00057461"/>
    <w:rsid w:val="00057930"/>
    <w:rsid w:val="00057DC8"/>
    <w:rsid w:val="00057DE6"/>
    <w:rsid w:val="00060464"/>
    <w:rsid w:val="0006071C"/>
    <w:rsid w:val="00060E13"/>
    <w:rsid w:val="000612E1"/>
    <w:rsid w:val="0006133C"/>
    <w:rsid w:val="000614FE"/>
    <w:rsid w:val="000617BB"/>
    <w:rsid w:val="00061DDA"/>
    <w:rsid w:val="000624B8"/>
    <w:rsid w:val="0006273E"/>
    <w:rsid w:val="00062C48"/>
    <w:rsid w:val="00062EBC"/>
    <w:rsid w:val="00063181"/>
    <w:rsid w:val="000636E8"/>
    <w:rsid w:val="000645D1"/>
    <w:rsid w:val="0006481D"/>
    <w:rsid w:val="00064935"/>
    <w:rsid w:val="00064BE1"/>
    <w:rsid w:val="00064EF5"/>
    <w:rsid w:val="0006507C"/>
    <w:rsid w:val="00065189"/>
    <w:rsid w:val="00065D38"/>
    <w:rsid w:val="00066D29"/>
    <w:rsid w:val="00067062"/>
    <w:rsid w:val="000678E5"/>
    <w:rsid w:val="00067DD1"/>
    <w:rsid w:val="00070345"/>
    <w:rsid w:val="00070447"/>
    <w:rsid w:val="000706E7"/>
    <w:rsid w:val="00070EF8"/>
    <w:rsid w:val="00071192"/>
    <w:rsid w:val="000713A7"/>
    <w:rsid w:val="000727A3"/>
    <w:rsid w:val="00072A80"/>
    <w:rsid w:val="00073053"/>
    <w:rsid w:val="000731A0"/>
    <w:rsid w:val="0007363C"/>
    <w:rsid w:val="000736C1"/>
    <w:rsid w:val="00073797"/>
    <w:rsid w:val="0007385B"/>
    <w:rsid w:val="00073DEC"/>
    <w:rsid w:val="000745AA"/>
    <w:rsid w:val="00074E86"/>
    <w:rsid w:val="00076097"/>
    <w:rsid w:val="000761D3"/>
    <w:rsid w:val="00076541"/>
    <w:rsid w:val="00076670"/>
    <w:rsid w:val="000766C0"/>
    <w:rsid w:val="00076700"/>
    <w:rsid w:val="00076C62"/>
    <w:rsid w:val="000772F4"/>
    <w:rsid w:val="0007749B"/>
    <w:rsid w:val="000776EB"/>
    <w:rsid w:val="00077C35"/>
    <w:rsid w:val="000801AD"/>
    <w:rsid w:val="0008082E"/>
    <w:rsid w:val="00080B88"/>
    <w:rsid w:val="000817A0"/>
    <w:rsid w:val="000818CD"/>
    <w:rsid w:val="000820A3"/>
    <w:rsid w:val="000823B0"/>
    <w:rsid w:val="00082474"/>
    <w:rsid w:val="00082A9B"/>
    <w:rsid w:val="000830D8"/>
    <w:rsid w:val="0008335B"/>
    <w:rsid w:val="00083379"/>
    <w:rsid w:val="00083587"/>
    <w:rsid w:val="000836A1"/>
    <w:rsid w:val="00083838"/>
    <w:rsid w:val="00083B6A"/>
    <w:rsid w:val="00083B86"/>
    <w:rsid w:val="00083C74"/>
    <w:rsid w:val="00083DE6"/>
    <w:rsid w:val="0008426A"/>
    <w:rsid w:val="000848D6"/>
    <w:rsid w:val="00084AED"/>
    <w:rsid w:val="00084B12"/>
    <w:rsid w:val="00084D97"/>
    <w:rsid w:val="000855F2"/>
    <w:rsid w:val="00085AAA"/>
    <w:rsid w:val="00085E04"/>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EC5"/>
    <w:rsid w:val="00090F65"/>
    <w:rsid w:val="000911AE"/>
    <w:rsid w:val="0009268D"/>
    <w:rsid w:val="000926B1"/>
    <w:rsid w:val="000929AB"/>
    <w:rsid w:val="00092B24"/>
    <w:rsid w:val="00092C73"/>
    <w:rsid w:val="00092DCC"/>
    <w:rsid w:val="00092EFC"/>
    <w:rsid w:val="000932AE"/>
    <w:rsid w:val="00093697"/>
    <w:rsid w:val="000936D5"/>
    <w:rsid w:val="00093A91"/>
    <w:rsid w:val="00093D42"/>
    <w:rsid w:val="00093DD0"/>
    <w:rsid w:val="00094199"/>
    <w:rsid w:val="00094256"/>
    <w:rsid w:val="000942A2"/>
    <w:rsid w:val="00094A16"/>
    <w:rsid w:val="00094BFA"/>
    <w:rsid w:val="00094DE6"/>
    <w:rsid w:val="000957E2"/>
    <w:rsid w:val="00096356"/>
    <w:rsid w:val="0009645E"/>
    <w:rsid w:val="00096B2B"/>
    <w:rsid w:val="00097C99"/>
    <w:rsid w:val="00097CFB"/>
    <w:rsid w:val="00097D47"/>
    <w:rsid w:val="000A0451"/>
    <w:rsid w:val="000A0773"/>
    <w:rsid w:val="000A0F14"/>
    <w:rsid w:val="000A11D0"/>
    <w:rsid w:val="000A134F"/>
    <w:rsid w:val="000A1441"/>
    <w:rsid w:val="000A169E"/>
    <w:rsid w:val="000A1A06"/>
    <w:rsid w:val="000A1B60"/>
    <w:rsid w:val="000A1F75"/>
    <w:rsid w:val="000A21B4"/>
    <w:rsid w:val="000A2990"/>
    <w:rsid w:val="000A2CC7"/>
    <w:rsid w:val="000A2CEE"/>
    <w:rsid w:val="000A2DD6"/>
    <w:rsid w:val="000A2ED6"/>
    <w:rsid w:val="000A310D"/>
    <w:rsid w:val="000A4205"/>
    <w:rsid w:val="000A43C7"/>
    <w:rsid w:val="000A4490"/>
    <w:rsid w:val="000A4689"/>
    <w:rsid w:val="000A496A"/>
    <w:rsid w:val="000A4A19"/>
    <w:rsid w:val="000A4FE2"/>
    <w:rsid w:val="000A56F5"/>
    <w:rsid w:val="000A603C"/>
    <w:rsid w:val="000A6351"/>
    <w:rsid w:val="000A63D6"/>
    <w:rsid w:val="000A6E3B"/>
    <w:rsid w:val="000A7601"/>
    <w:rsid w:val="000A7B38"/>
    <w:rsid w:val="000B0343"/>
    <w:rsid w:val="000B075E"/>
    <w:rsid w:val="000B0C47"/>
    <w:rsid w:val="000B0CE3"/>
    <w:rsid w:val="000B0DF3"/>
    <w:rsid w:val="000B0F76"/>
    <w:rsid w:val="000B21CB"/>
    <w:rsid w:val="000B2985"/>
    <w:rsid w:val="000B2B1C"/>
    <w:rsid w:val="000B2C88"/>
    <w:rsid w:val="000B2D79"/>
    <w:rsid w:val="000B3024"/>
    <w:rsid w:val="000B3342"/>
    <w:rsid w:val="000B3798"/>
    <w:rsid w:val="000B3CB2"/>
    <w:rsid w:val="000B4AFB"/>
    <w:rsid w:val="000B4EF2"/>
    <w:rsid w:val="000B51FA"/>
    <w:rsid w:val="000B5905"/>
    <w:rsid w:val="000B5975"/>
    <w:rsid w:val="000B601B"/>
    <w:rsid w:val="000B63C2"/>
    <w:rsid w:val="000B672B"/>
    <w:rsid w:val="000B6870"/>
    <w:rsid w:val="000B68B8"/>
    <w:rsid w:val="000B6A7E"/>
    <w:rsid w:val="000B6B5F"/>
    <w:rsid w:val="000B6D6D"/>
    <w:rsid w:val="000B6E2C"/>
    <w:rsid w:val="000B738D"/>
    <w:rsid w:val="000B75C9"/>
    <w:rsid w:val="000B76C5"/>
    <w:rsid w:val="000B7A10"/>
    <w:rsid w:val="000B7FF0"/>
    <w:rsid w:val="000C052E"/>
    <w:rsid w:val="000C05DA"/>
    <w:rsid w:val="000C0D38"/>
    <w:rsid w:val="000C115D"/>
    <w:rsid w:val="000C121A"/>
    <w:rsid w:val="000C1535"/>
    <w:rsid w:val="000C1E54"/>
    <w:rsid w:val="000C1F89"/>
    <w:rsid w:val="000C252B"/>
    <w:rsid w:val="000C2A53"/>
    <w:rsid w:val="000C2EF1"/>
    <w:rsid w:val="000C2FBD"/>
    <w:rsid w:val="000C37E4"/>
    <w:rsid w:val="000C3B0C"/>
    <w:rsid w:val="000C422D"/>
    <w:rsid w:val="000C50C6"/>
    <w:rsid w:val="000C563C"/>
    <w:rsid w:val="000C5CDE"/>
    <w:rsid w:val="000C5D53"/>
    <w:rsid w:val="000C5F91"/>
    <w:rsid w:val="000C5FBC"/>
    <w:rsid w:val="000C6025"/>
    <w:rsid w:val="000C608C"/>
    <w:rsid w:val="000C6265"/>
    <w:rsid w:val="000C760E"/>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F90"/>
    <w:rsid w:val="000D3220"/>
    <w:rsid w:val="000D36AE"/>
    <w:rsid w:val="000D38A1"/>
    <w:rsid w:val="000D3E39"/>
    <w:rsid w:val="000D4142"/>
    <w:rsid w:val="000D43C9"/>
    <w:rsid w:val="000D4677"/>
    <w:rsid w:val="000D4C4E"/>
    <w:rsid w:val="000D4E08"/>
    <w:rsid w:val="000D5077"/>
    <w:rsid w:val="000D50F1"/>
    <w:rsid w:val="000D5270"/>
    <w:rsid w:val="000D5362"/>
    <w:rsid w:val="000D57F8"/>
    <w:rsid w:val="000D5851"/>
    <w:rsid w:val="000D5ACF"/>
    <w:rsid w:val="000D5C60"/>
    <w:rsid w:val="000D5E6C"/>
    <w:rsid w:val="000D6187"/>
    <w:rsid w:val="000D6EBE"/>
    <w:rsid w:val="000D71E2"/>
    <w:rsid w:val="000D723F"/>
    <w:rsid w:val="000D726B"/>
    <w:rsid w:val="000D73A5"/>
    <w:rsid w:val="000D782A"/>
    <w:rsid w:val="000E07D6"/>
    <w:rsid w:val="000E090E"/>
    <w:rsid w:val="000E1380"/>
    <w:rsid w:val="000E18B7"/>
    <w:rsid w:val="000E18DF"/>
    <w:rsid w:val="000E1B50"/>
    <w:rsid w:val="000E1C6E"/>
    <w:rsid w:val="000E2633"/>
    <w:rsid w:val="000E2F33"/>
    <w:rsid w:val="000E2F6F"/>
    <w:rsid w:val="000E325F"/>
    <w:rsid w:val="000E37A7"/>
    <w:rsid w:val="000E3F08"/>
    <w:rsid w:val="000E3F3C"/>
    <w:rsid w:val="000E408B"/>
    <w:rsid w:val="000E4178"/>
    <w:rsid w:val="000E4531"/>
    <w:rsid w:val="000E4639"/>
    <w:rsid w:val="000E51A0"/>
    <w:rsid w:val="000E59A0"/>
    <w:rsid w:val="000E5EB9"/>
    <w:rsid w:val="000E6553"/>
    <w:rsid w:val="000E65DE"/>
    <w:rsid w:val="000E65F1"/>
    <w:rsid w:val="000E6DFE"/>
    <w:rsid w:val="000E7A84"/>
    <w:rsid w:val="000E7D47"/>
    <w:rsid w:val="000F0420"/>
    <w:rsid w:val="000F08BB"/>
    <w:rsid w:val="000F15BC"/>
    <w:rsid w:val="000F180A"/>
    <w:rsid w:val="000F193C"/>
    <w:rsid w:val="000F1A30"/>
    <w:rsid w:val="000F1BA4"/>
    <w:rsid w:val="000F1C10"/>
    <w:rsid w:val="000F1C92"/>
    <w:rsid w:val="000F2005"/>
    <w:rsid w:val="000F29F0"/>
    <w:rsid w:val="000F2C15"/>
    <w:rsid w:val="000F2EEE"/>
    <w:rsid w:val="000F3697"/>
    <w:rsid w:val="000F3D64"/>
    <w:rsid w:val="000F3F3C"/>
    <w:rsid w:val="000F424C"/>
    <w:rsid w:val="000F4E8D"/>
    <w:rsid w:val="000F4EDF"/>
    <w:rsid w:val="000F5AEC"/>
    <w:rsid w:val="000F6160"/>
    <w:rsid w:val="000F6BEA"/>
    <w:rsid w:val="000F6C55"/>
    <w:rsid w:val="000F7300"/>
    <w:rsid w:val="000F7C30"/>
    <w:rsid w:val="000F7F58"/>
    <w:rsid w:val="0010009B"/>
    <w:rsid w:val="00100128"/>
    <w:rsid w:val="00100329"/>
    <w:rsid w:val="00100616"/>
    <w:rsid w:val="001007BE"/>
    <w:rsid w:val="00100FF3"/>
    <w:rsid w:val="001017E0"/>
    <w:rsid w:val="001026CA"/>
    <w:rsid w:val="001027CD"/>
    <w:rsid w:val="00102C7E"/>
    <w:rsid w:val="00102E35"/>
    <w:rsid w:val="00104257"/>
    <w:rsid w:val="001042FE"/>
    <w:rsid w:val="001043C2"/>
    <w:rsid w:val="001043E1"/>
    <w:rsid w:val="001047C6"/>
    <w:rsid w:val="00104980"/>
    <w:rsid w:val="00104A8F"/>
    <w:rsid w:val="0010505A"/>
    <w:rsid w:val="001050F5"/>
    <w:rsid w:val="0010516A"/>
    <w:rsid w:val="00105244"/>
    <w:rsid w:val="001056F7"/>
    <w:rsid w:val="0010596D"/>
    <w:rsid w:val="00105CC7"/>
    <w:rsid w:val="00105ECF"/>
    <w:rsid w:val="00106078"/>
    <w:rsid w:val="00106679"/>
    <w:rsid w:val="0010677C"/>
    <w:rsid w:val="00106E82"/>
    <w:rsid w:val="00106F17"/>
    <w:rsid w:val="001070B6"/>
    <w:rsid w:val="001073DC"/>
    <w:rsid w:val="001073F0"/>
    <w:rsid w:val="001075B2"/>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907"/>
    <w:rsid w:val="001129B5"/>
    <w:rsid w:val="00112B59"/>
    <w:rsid w:val="00112BE6"/>
    <w:rsid w:val="00112C94"/>
    <w:rsid w:val="00113062"/>
    <w:rsid w:val="001139AA"/>
    <w:rsid w:val="001141E3"/>
    <w:rsid w:val="00114232"/>
    <w:rsid w:val="001144DF"/>
    <w:rsid w:val="00114527"/>
    <w:rsid w:val="0011498A"/>
    <w:rsid w:val="0011557B"/>
    <w:rsid w:val="0011590C"/>
    <w:rsid w:val="001163C1"/>
    <w:rsid w:val="0011717B"/>
    <w:rsid w:val="00117378"/>
    <w:rsid w:val="001175B8"/>
    <w:rsid w:val="00117ACB"/>
    <w:rsid w:val="00117C85"/>
    <w:rsid w:val="00117D51"/>
    <w:rsid w:val="001201C3"/>
    <w:rsid w:val="00120333"/>
    <w:rsid w:val="00120B13"/>
    <w:rsid w:val="001212CF"/>
    <w:rsid w:val="00121E6F"/>
    <w:rsid w:val="0012217A"/>
    <w:rsid w:val="001221C6"/>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30310"/>
    <w:rsid w:val="00130779"/>
    <w:rsid w:val="001307A1"/>
    <w:rsid w:val="00130B45"/>
    <w:rsid w:val="00130E38"/>
    <w:rsid w:val="00130F5B"/>
    <w:rsid w:val="001321D3"/>
    <w:rsid w:val="00132905"/>
    <w:rsid w:val="00132A4A"/>
    <w:rsid w:val="00132CB0"/>
    <w:rsid w:val="001331B9"/>
    <w:rsid w:val="00133599"/>
    <w:rsid w:val="00133BC2"/>
    <w:rsid w:val="00133BF7"/>
    <w:rsid w:val="00134749"/>
    <w:rsid w:val="00134926"/>
    <w:rsid w:val="0013493C"/>
    <w:rsid w:val="00134B88"/>
    <w:rsid w:val="00136013"/>
    <w:rsid w:val="00136648"/>
    <w:rsid w:val="00136A23"/>
    <w:rsid w:val="00136B99"/>
    <w:rsid w:val="00137DC5"/>
    <w:rsid w:val="00137EC7"/>
    <w:rsid w:val="001400C8"/>
    <w:rsid w:val="00140601"/>
    <w:rsid w:val="0014063E"/>
    <w:rsid w:val="0014087D"/>
    <w:rsid w:val="00140F74"/>
    <w:rsid w:val="00141191"/>
    <w:rsid w:val="00141309"/>
    <w:rsid w:val="0014155D"/>
    <w:rsid w:val="0014159C"/>
    <w:rsid w:val="00141DFB"/>
    <w:rsid w:val="00142665"/>
    <w:rsid w:val="00142C94"/>
    <w:rsid w:val="00142F6B"/>
    <w:rsid w:val="00143180"/>
    <w:rsid w:val="00143576"/>
    <w:rsid w:val="0014384A"/>
    <w:rsid w:val="00143BE9"/>
    <w:rsid w:val="00143C56"/>
    <w:rsid w:val="00143FC7"/>
    <w:rsid w:val="001442B9"/>
    <w:rsid w:val="0014447B"/>
    <w:rsid w:val="0014450F"/>
    <w:rsid w:val="00144752"/>
    <w:rsid w:val="00144BBE"/>
    <w:rsid w:val="00144D8F"/>
    <w:rsid w:val="001459D3"/>
    <w:rsid w:val="00145A08"/>
    <w:rsid w:val="00145C74"/>
    <w:rsid w:val="00145E5C"/>
    <w:rsid w:val="0014626A"/>
    <w:rsid w:val="001462E9"/>
    <w:rsid w:val="0014643A"/>
    <w:rsid w:val="00146E32"/>
    <w:rsid w:val="001474D8"/>
    <w:rsid w:val="00147702"/>
    <w:rsid w:val="00147739"/>
    <w:rsid w:val="00147DF7"/>
    <w:rsid w:val="00150203"/>
    <w:rsid w:val="00150C36"/>
    <w:rsid w:val="0015104C"/>
    <w:rsid w:val="00151619"/>
    <w:rsid w:val="00151781"/>
    <w:rsid w:val="00151D94"/>
    <w:rsid w:val="00152835"/>
    <w:rsid w:val="001528D9"/>
    <w:rsid w:val="0015341D"/>
    <w:rsid w:val="00153CD9"/>
    <w:rsid w:val="00154597"/>
    <w:rsid w:val="00154726"/>
    <w:rsid w:val="00154C6A"/>
    <w:rsid w:val="001559FA"/>
    <w:rsid w:val="00156374"/>
    <w:rsid w:val="0015642F"/>
    <w:rsid w:val="001564F0"/>
    <w:rsid w:val="001569D0"/>
    <w:rsid w:val="001573C8"/>
    <w:rsid w:val="00157430"/>
    <w:rsid w:val="001576F8"/>
    <w:rsid w:val="001577B4"/>
    <w:rsid w:val="001577D8"/>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B75"/>
    <w:rsid w:val="00163D7F"/>
    <w:rsid w:val="00164CD0"/>
    <w:rsid w:val="00164DAB"/>
    <w:rsid w:val="00165035"/>
    <w:rsid w:val="00165444"/>
    <w:rsid w:val="001654D1"/>
    <w:rsid w:val="00165865"/>
    <w:rsid w:val="00165BBB"/>
    <w:rsid w:val="00165BFF"/>
    <w:rsid w:val="0016613F"/>
    <w:rsid w:val="00166215"/>
    <w:rsid w:val="00166591"/>
    <w:rsid w:val="00166867"/>
    <w:rsid w:val="00166D82"/>
    <w:rsid w:val="00167575"/>
    <w:rsid w:val="001679D2"/>
    <w:rsid w:val="00170228"/>
    <w:rsid w:val="00170408"/>
    <w:rsid w:val="00170596"/>
    <w:rsid w:val="00171143"/>
    <w:rsid w:val="0017116B"/>
    <w:rsid w:val="00171290"/>
    <w:rsid w:val="00171764"/>
    <w:rsid w:val="001718A6"/>
    <w:rsid w:val="00171BC2"/>
    <w:rsid w:val="001720DC"/>
    <w:rsid w:val="0017234F"/>
    <w:rsid w:val="00172388"/>
    <w:rsid w:val="00172864"/>
    <w:rsid w:val="00172B82"/>
    <w:rsid w:val="00172EFA"/>
    <w:rsid w:val="00172F80"/>
    <w:rsid w:val="00173021"/>
    <w:rsid w:val="00173151"/>
    <w:rsid w:val="0017317F"/>
    <w:rsid w:val="0017349D"/>
    <w:rsid w:val="00173608"/>
    <w:rsid w:val="00173C2D"/>
    <w:rsid w:val="00174340"/>
    <w:rsid w:val="001745EC"/>
    <w:rsid w:val="0017470E"/>
    <w:rsid w:val="001747B7"/>
    <w:rsid w:val="00175389"/>
    <w:rsid w:val="001754A6"/>
    <w:rsid w:val="00175C30"/>
    <w:rsid w:val="00175C70"/>
    <w:rsid w:val="00175DA2"/>
    <w:rsid w:val="00175EBE"/>
    <w:rsid w:val="00176928"/>
    <w:rsid w:val="00176C11"/>
    <w:rsid w:val="00176CC1"/>
    <w:rsid w:val="00177069"/>
    <w:rsid w:val="00177197"/>
    <w:rsid w:val="00177898"/>
    <w:rsid w:val="00177A16"/>
    <w:rsid w:val="00177A41"/>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88A"/>
    <w:rsid w:val="00185CB5"/>
    <w:rsid w:val="00185E4D"/>
    <w:rsid w:val="0018633A"/>
    <w:rsid w:val="001868F3"/>
    <w:rsid w:val="00186BEB"/>
    <w:rsid w:val="001871F6"/>
    <w:rsid w:val="00187252"/>
    <w:rsid w:val="00187760"/>
    <w:rsid w:val="00187B07"/>
    <w:rsid w:val="00187CB0"/>
    <w:rsid w:val="00187E06"/>
    <w:rsid w:val="001905D9"/>
    <w:rsid w:val="00190700"/>
    <w:rsid w:val="00190755"/>
    <w:rsid w:val="00190A64"/>
    <w:rsid w:val="00190F96"/>
    <w:rsid w:val="00191027"/>
    <w:rsid w:val="0019141B"/>
    <w:rsid w:val="00191C91"/>
    <w:rsid w:val="00191D17"/>
    <w:rsid w:val="00192651"/>
    <w:rsid w:val="0019273F"/>
    <w:rsid w:val="00192A94"/>
    <w:rsid w:val="00192CCB"/>
    <w:rsid w:val="00192DD9"/>
    <w:rsid w:val="00192F64"/>
    <w:rsid w:val="001936B4"/>
    <w:rsid w:val="0019387C"/>
    <w:rsid w:val="001938F2"/>
    <w:rsid w:val="00193CC0"/>
    <w:rsid w:val="0019416E"/>
    <w:rsid w:val="00194339"/>
    <w:rsid w:val="0019442D"/>
    <w:rsid w:val="001944F2"/>
    <w:rsid w:val="00194848"/>
    <w:rsid w:val="00194B68"/>
    <w:rsid w:val="001958EA"/>
    <w:rsid w:val="00195E0E"/>
    <w:rsid w:val="001962BC"/>
    <w:rsid w:val="00196A3B"/>
    <w:rsid w:val="00196AF8"/>
    <w:rsid w:val="00196D66"/>
    <w:rsid w:val="001970E0"/>
    <w:rsid w:val="001A0039"/>
    <w:rsid w:val="001A01A7"/>
    <w:rsid w:val="001A02E5"/>
    <w:rsid w:val="001A16D1"/>
    <w:rsid w:val="001A17A5"/>
    <w:rsid w:val="001A17C1"/>
    <w:rsid w:val="001A180D"/>
    <w:rsid w:val="001A1A3B"/>
    <w:rsid w:val="001A1BAC"/>
    <w:rsid w:val="001A23CE"/>
    <w:rsid w:val="001A2C89"/>
    <w:rsid w:val="001A2F58"/>
    <w:rsid w:val="001A34BB"/>
    <w:rsid w:val="001A4582"/>
    <w:rsid w:val="001A4C87"/>
    <w:rsid w:val="001A4F99"/>
    <w:rsid w:val="001A50BA"/>
    <w:rsid w:val="001A529A"/>
    <w:rsid w:val="001A5455"/>
    <w:rsid w:val="001A54E8"/>
    <w:rsid w:val="001A5D2F"/>
    <w:rsid w:val="001A65C5"/>
    <w:rsid w:val="001A673E"/>
    <w:rsid w:val="001A690C"/>
    <w:rsid w:val="001A6A7D"/>
    <w:rsid w:val="001A6BE2"/>
    <w:rsid w:val="001A6CF5"/>
    <w:rsid w:val="001A71D3"/>
    <w:rsid w:val="001A74CF"/>
    <w:rsid w:val="001A7763"/>
    <w:rsid w:val="001A7E87"/>
    <w:rsid w:val="001A7F97"/>
    <w:rsid w:val="001B0687"/>
    <w:rsid w:val="001B0DF8"/>
    <w:rsid w:val="001B17F9"/>
    <w:rsid w:val="001B1D31"/>
    <w:rsid w:val="001B1D3F"/>
    <w:rsid w:val="001B24F2"/>
    <w:rsid w:val="001B2E17"/>
    <w:rsid w:val="001B2ED0"/>
    <w:rsid w:val="001B3964"/>
    <w:rsid w:val="001B3CD4"/>
    <w:rsid w:val="001B4452"/>
    <w:rsid w:val="001B466C"/>
    <w:rsid w:val="001B4F34"/>
    <w:rsid w:val="001B4F43"/>
    <w:rsid w:val="001B51B6"/>
    <w:rsid w:val="001B5222"/>
    <w:rsid w:val="001B52EC"/>
    <w:rsid w:val="001B554A"/>
    <w:rsid w:val="001B5B8F"/>
    <w:rsid w:val="001B5D70"/>
    <w:rsid w:val="001B60BA"/>
    <w:rsid w:val="001B6358"/>
    <w:rsid w:val="001B6564"/>
    <w:rsid w:val="001B691A"/>
    <w:rsid w:val="001B6BEC"/>
    <w:rsid w:val="001B6D3F"/>
    <w:rsid w:val="001B7EDE"/>
    <w:rsid w:val="001C02D8"/>
    <w:rsid w:val="001C03C9"/>
    <w:rsid w:val="001C04E3"/>
    <w:rsid w:val="001C0EC7"/>
    <w:rsid w:val="001C2378"/>
    <w:rsid w:val="001C34F6"/>
    <w:rsid w:val="001C3D99"/>
    <w:rsid w:val="001C3E93"/>
    <w:rsid w:val="001C3EE9"/>
    <w:rsid w:val="001C3FA4"/>
    <w:rsid w:val="001C40F9"/>
    <w:rsid w:val="001C458B"/>
    <w:rsid w:val="001C4DB0"/>
    <w:rsid w:val="001C4F6D"/>
    <w:rsid w:val="001C567D"/>
    <w:rsid w:val="001C57C4"/>
    <w:rsid w:val="001C5D4F"/>
    <w:rsid w:val="001C64C0"/>
    <w:rsid w:val="001C6821"/>
    <w:rsid w:val="001C69DA"/>
    <w:rsid w:val="001C6AFA"/>
    <w:rsid w:val="001C6E6E"/>
    <w:rsid w:val="001C6EB5"/>
    <w:rsid w:val="001C6F06"/>
    <w:rsid w:val="001C71C7"/>
    <w:rsid w:val="001C767D"/>
    <w:rsid w:val="001C7E26"/>
    <w:rsid w:val="001D0050"/>
    <w:rsid w:val="001D066A"/>
    <w:rsid w:val="001D0865"/>
    <w:rsid w:val="001D09EF"/>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7C"/>
    <w:rsid w:val="001E33CC"/>
    <w:rsid w:val="001E34EE"/>
    <w:rsid w:val="001E36E4"/>
    <w:rsid w:val="001E379D"/>
    <w:rsid w:val="001E39F1"/>
    <w:rsid w:val="001E3A3C"/>
    <w:rsid w:val="001E3A94"/>
    <w:rsid w:val="001E3C99"/>
    <w:rsid w:val="001E4709"/>
    <w:rsid w:val="001E47EA"/>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F10C2"/>
    <w:rsid w:val="001F1308"/>
    <w:rsid w:val="001F1525"/>
    <w:rsid w:val="001F1668"/>
    <w:rsid w:val="001F1E87"/>
    <w:rsid w:val="001F1EB6"/>
    <w:rsid w:val="001F25EA"/>
    <w:rsid w:val="001F2D94"/>
    <w:rsid w:val="001F2E23"/>
    <w:rsid w:val="001F341F"/>
    <w:rsid w:val="001F3538"/>
    <w:rsid w:val="001F38D6"/>
    <w:rsid w:val="001F3911"/>
    <w:rsid w:val="001F3F1A"/>
    <w:rsid w:val="001F4CBD"/>
    <w:rsid w:val="001F5118"/>
    <w:rsid w:val="001F5545"/>
    <w:rsid w:val="001F5777"/>
    <w:rsid w:val="001F5937"/>
    <w:rsid w:val="001F59E3"/>
    <w:rsid w:val="001F59ED"/>
    <w:rsid w:val="001F66C3"/>
    <w:rsid w:val="001F6F4C"/>
    <w:rsid w:val="001F7121"/>
    <w:rsid w:val="001F729A"/>
    <w:rsid w:val="001F7434"/>
    <w:rsid w:val="001F766E"/>
    <w:rsid w:val="001F76A1"/>
    <w:rsid w:val="0020005C"/>
    <w:rsid w:val="002008BA"/>
    <w:rsid w:val="00200D2C"/>
    <w:rsid w:val="0020136C"/>
    <w:rsid w:val="002019D8"/>
    <w:rsid w:val="00201B93"/>
    <w:rsid w:val="00201DE6"/>
    <w:rsid w:val="00201EBE"/>
    <w:rsid w:val="00201EC7"/>
    <w:rsid w:val="00201FFC"/>
    <w:rsid w:val="00202506"/>
    <w:rsid w:val="00202B30"/>
    <w:rsid w:val="002030E0"/>
    <w:rsid w:val="00203316"/>
    <w:rsid w:val="0020349A"/>
    <w:rsid w:val="002034B4"/>
    <w:rsid w:val="002037F3"/>
    <w:rsid w:val="00204032"/>
    <w:rsid w:val="00204063"/>
    <w:rsid w:val="002040F1"/>
    <w:rsid w:val="002046DE"/>
    <w:rsid w:val="00204AB3"/>
    <w:rsid w:val="00204BAD"/>
    <w:rsid w:val="00204D60"/>
    <w:rsid w:val="00205627"/>
    <w:rsid w:val="002056D0"/>
    <w:rsid w:val="00206297"/>
    <w:rsid w:val="0020686A"/>
    <w:rsid w:val="00207792"/>
    <w:rsid w:val="00207A08"/>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3189"/>
    <w:rsid w:val="00213359"/>
    <w:rsid w:val="002136F1"/>
    <w:rsid w:val="00213C96"/>
    <w:rsid w:val="002140FF"/>
    <w:rsid w:val="002142CD"/>
    <w:rsid w:val="0021473E"/>
    <w:rsid w:val="00214A71"/>
    <w:rsid w:val="0021507F"/>
    <w:rsid w:val="00215351"/>
    <w:rsid w:val="00215EB3"/>
    <w:rsid w:val="00216CE7"/>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8E6"/>
    <w:rsid w:val="00222BB9"/>
    <w:rsid w:val="00222E83"/>
    <w:rsid w:val="00223F38"/>
    <w:rsid w:val="0022416D"/>
    <w:rsid w:val="002243E5"/>
    <w:rsid w:val="002245C6"/>
    <w:rsid w:val="00224659"/>
    <w:rsid w:val="00224952"/>
    <w:rsid w:val="00224DD2"/>
    <w:rsid w:val="00224EEC"/>
    <w:rsid w:val="00225474"/>
    <w:rsid w:val="00225A6A"/>
    <w:rsid w:val="00225AC7"/>
    <w:rsid w:val="00225ACC"/>
    <w:rsid w:val="002262C5"/>
    <w:rsid w:val="0022633C"/>
    <w:rsid w:val="002269C3"/>
    <w:rsid w:val="00226B34"/>
    <w:rsid w:val="00226D5D"/>
    <w:rsid w:val="00227298"/>
    <w:rsid w:val="002278CB"/>
    <w:rsid w:val="0023024E"/>
    <w:rsid w:val="002307E7"/>
    <w:rsid w:val="002308A3"/>
    <w:rsid w:val="00230CC9"/>
    <w:rsid w:val="00230D60"/>
    <w:rsid w:val="0023149F"/>
    <w:rsid w:val="002316E1"/>
    <w:rsid w:val="002317AF"/>
    <w:rsid w:val="00231C25"/>
    <w:rsid w:val="00231C6F"/>
    <w:rsid w:val="00232279"/>
    <w:rsid w:val="0023234B"/>
    <w:rsid w:val="00232A53"/>
    <w:rsid w:val="00232A90"/>
    <w:rsid w:val="002338FC"/>
    <w:rsid w:val="00234151"/>
    <w:rsid w:val="00234F8C"/>
    <w:rsid w:val="00234FF0"/>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1F5"/>
    <w:rsid w:val="00240233"/>
    <w:rsid w:val="00240364"/>
    <w:rsid w:val="00240894"/>
    <w:rsid w:val="002408EC"/>
    <w:rsid w:val="00240E54"/>
    <w:rsid w:val="00240ECE"/>
    <w:rsid w:val="00241924"/>
    <w:rsid w:val="00241D45"/>
    <w:rsid w:val="00242245"/>
    <w:rsid w:val="0024229B"/>
    <w:rsid w:val="0024241D"/>
    <w:rsid w:val="00243483"/>
    <w:rsid w:val="002450B2"/>
    <w:rsid w:val="002451C5"/>
    <w:rsid w:val="002458A3"/>
    <w:rsid w:val="00245925"/>
    <w:rsid w:val="00245F1F"/>
    <w:rsid w:val="00245F61"/>
    <w:rsid w:val="0024603D"/>
    <w:rsid w:val="0024611A"/>
    <w:rsid w:val="00246352"/>
    <w:rsid w:val="0024663B"/>
    <w:rsid w:val="00247103"/>
    <w:rsid w:val="002473CC"/>
    <w:rsid w:val="00250067"/>
    <w:rsid w:val="00250277"/>
    <w:rsid w:val="002505EF"/>
    <w:rsid w:val="00251243"/>
    <w:rsid w:val="002516DE"/>
    <w:rsid w:val="00251F81"/>
    <w:rsid w:val="00252998"/>
    <w:rsid w:val="00252BE0"/>
    <w:rsid w:val="00252E81"/>
    <w:rsid w:val="0025308D"/>
    <w:rsid w:val="00253220"/>
    <w:rsid w:val="00253588"/>
    <w:rsid w:val="00253D14"/>
    <w:rsid w:val="002546F4"/>
    <w:rsid w:val="002548CA"/>
    <w:rsid w:val="00254BF6"/>
    <w:rsid w:val="00254D7C"/>
    <w:rsid w:val="00254F8C"/>
    <w:rsid w:val="002551D0"/>
    <w:rsid w:val="00255374"/>
    <w:rsid w:val="00255DB9"/>
    <w:rsid w:val="00256A35"/>
    <w:rsid w:val="002574F3"/>
    <w:rsid w:val="00257BF4"/>
    <w:rsid w:val="00260003"/>
    <w:rsid w:val="0026018F"/>
    <w:rsid w:val="002601CC"/>
    <w:rsid w:val="0026035D"/>
    <w:rsid w:val="002606D6"/>
    <w:rsid w:val="002613CC"/>
    <w:rsid w:val="002614AA"/>
    <w:rsid w:val="00261C98"/>
    <w:rsid w:val="0026248E"/>
    <w:rsid w:val="00262768"/>
    <w:rsid w:val="00262914"/>
    <w:rsid w:val="00262AE6"/>
    <w:rsid w:val="002635B9"/>
    <w:rsid w:val="002635EC"/>
    <w:rsid w:val="00263F6B"/>
    <w:rsid w:val="002643A1"/>
    <w:rsid w:val="002647BF"/>
    <w:rsid w:val="002647D5"/>
    <w:rsid w:val="00264EC8"/>
    <w:rsid w:val="00264EE0"/>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D42"/>
    <w:rsid w:val="00270F62"/>
    <w:rsid w:val="00271070"/>
    <w:rsid w:val="0027195D"/>
    <w:rsid w:val="00271EB6"/>
    <w:rsid w:val="00272697"/>
    <w:rsid w:val="002726E6"/>
    <w:rsid w:val="002727D1"/>
    <w:rsid w:val="00272B03"/>
    <w:rsid w:val="00272FE0"/>
    <w:rsid w:val="002730F3"/>
    <w:rsid w:val="002733E2"/>
    <w:rsid w:val="00273E29"/>
    <w:rsid w:val="00274681"/>
    <w:rsid w:val="00274883"/>
    <w:rsid w:val="00274EE6"/>
    <w:rsid w:val="002750B1"/>
    <w:rsid w:val="002750E5"/>
    <w:rsid w:val="0027523A"/>
    <w:rsid w:val="00275C94"/>
    <w:rsid w:val="00276180"/>
    <w:rsid w:val="00276869"/>
    <w:rsid w:val="00276969"/>
    <w:rsid w:val="00276A35"/>
    <w:rsid w:val="00276AB5"/>
    <w:rsid w:val="00276D8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BAE"/>
    <w:rsid w:val="002859AF"/>
    <w:rsid w:val="00286AE7"/>
    <w:rsid w:val="00286D62"/>
    <w:rsid w:val="002871D6"/>
    <w:rsid w:val="00287243"/>
    <w:rsid w:val="00290647"/>
    <w:rsid w:val="00291352"/>
    <w:rsid w:val="00291385"/>
    <w:rsid w:val="00291422"/>
    <w:rsid w:val="002916B3"/>
    <w:rsid w:val="0029172B"/>
    <w:rsid w:val="0029237F"/>
    <w:rsid w:val="0029261D"/>
    <w:rsid w:val="00292715"/>
    <w:rsid w:val="002937DB"/>
    <w:rsid w:val="00293A10"/>
    <w:rsid w:val="00293D18"/>
    <w:rsid w:val="00293E57"/>
    <w:rsid w:val="002947D1"/>
    <w:rsid w:val="002948A6"/>
    <w:rsid w:val="002948DF"/>
    <w:rsid w:val="00294B3E"/>
    <w:rsid w:val="00294D90"/>
    <w:rsid w:val="00295403"/>
    <w:rsid w:val="00296078"/>
    <w:rsid w:val="00296280"/>
    <w:rsid w:val="002965C4"/>
    <w:rsid w:val="00297378"/>
    <w:rsid w:val="002973E0"/>
    <w:rsid w:val="0029753E"/>
    <w:rsid w:val="00297D38"/>
    <w:rsid w:val="002A01DB"/>
    <w:rsid w:val="002A09C8"/>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51E8"/>
    <w:rsid w:val="002A59F0"/>
    <w:rsid w:val="002A6432"/>
    <w:rsid w:val="002A64FA"/>
    <w:rsid w:val="002A6AB7"/>
    <w:rsid w:val="002A6C0D"/>
    <w:rsid w:val="002A6F25"/>
    <w:rsid w:val="002A6FD3"/>
    <w:rsid w:val="002A72C9"/>
    <w:rsid w:val="002A7480"/>
    <w:rsid w:val="002A762F"/>
    <w:rsid w:val="002B0145"/>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303A"/>
    <w:rsid w:val="002B3C54"/>
    <w:rsid w:val="002B3D1B"/>
    <w:rsid w:val="002B3E83"/>
    <w:rsid w:val="002B3FED"/>
    <w:rsid w:val="002B4467"/>
    <w:rsid w:val="002B4E7C"/>
    <w:rsid w:val="002B4F3E"/>
    <w:rsid w:val="002B538E"/>
    <w:rsid w:val="002B5541"/>
    <w:rsid w:val="002B57D6"/>
    <w:rsid w:val="002B58AC"/>
    <w:rsid w:val="002B59C1"/>
    <w:rsid w:val="002B59C4"/>
    <w:rsid w:val="002B5A24"/>
    <w:rsid w:val="002B5A45"/>
    <w:rsid w:val="002B5DCA"/>
    <w:rsid w:val="002B5EB4"/>
    <w:rsid w:val="002B6023"/>
    <w:rsid w:val="002B6B42"/>
    <w:rsid w:val="002B6BDC"/>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38B2"/>
    <w:rsid w:val="002C3C8E"/>
    <w:rsid w:val="002C3D44"/>
    <w:rsid w:val="002C3F9C"/>
    <w:rsid w:val="002C4D54"/>
    <w:rsid w:val="002C4FAF"/>
    <w:rsid w:val="002C560D"/>
    <w:rsid w:val="002C5752"/>
    <w:rsid w:val="002C5AFA"/>
    <w:rsid w:val="002C5C3C"/>
    <w:rsid w:val="002C5EAE"/>
    <w:rsid w:val="002C6BA7"/>
    <w:rsid w:val="002C736E"/>
    <w:rsid w:val="002C7373"/>
    <w:rsid w:val="002C788C"/>
    <w:rsid w:val="002C7A7F"/>
    <w:rsid w:val="002D0439"/>
    <w:rsid w:val="002D072D"/>
    <w:rsid w:val="002D08BC"/>
    <w:rsid w:val="002D11B7"/>
    <w:rsid w:val="002D1F82"/>
    <w:rsid w:val="002D210F"/>
    <w:rsid w:val="002D27C5"/>
    <w:rsid w:val="002D2881"/>
    <w:rsid w:val="002D28FB"/>
    <w:rsid w:val="002D3345"/>
    <w:rsid w:val="002D3BBC"/>
    <w:rsid w:val="002D438A"/>
    <w:rsid w:val="002D4886"/>
    <w:rsid w:val="002D4ACF"/>
    <w:rsid w:val="002D4BBE"/>
    <w:rsid w:val="002D4F55"/>
    <w:rsid w:val="002D5738"/>
    <w:rsid w:val="002D57E2"/>
    <w:rsid w:val="002D5A81"/>
    <w:rsid w:val="002D5E53"/>
    <w:rsid w:val="002D61B0"/>
    <w:rsid w:val="002D6344"/>
    <w:rsid w:val="002D67D4"/>
    <w:rsid w:val="002D6E38"/>
    <w:rsid w:val="002D6F86"/>
    <w:rsid w:val="002D786D"/>
    <w:rsid w:val="002E0319"/>
    <w:rsid w:val="002E056F"/>
    <w:rsid w:val="002E099A"/>
    <w:rsid w:val="002E0ACE"/>
    <w:rsid w:val="002E0C6A"/>
    <w:rsid w:val="002E0E48"/>
    <w:rsid w:val="002E103A"/>
    <w:rsid w:val="002E179B"/>
    <w:rsid w:val="002E1C9E"/>
    <w:rsid w:val="002E20B0"/>
    <w:rsid w:val="002E257B"/>
    <w:rsid w:val="002E2F7C"/>
    <w:rsid w:val="002E3A13"/>
    <w:rsid w:val="002E3A14"/>
    <w:rsid w:val="002E3BD2"/>
    <w:rsid w:val="002E3C65"/>
    <w:rsid w:val="002E3F5B"/>
    <w:rsid w:val="002E4063"/>
    <w:rsid w:val="002E4362"/>
    <w:rsid w:val="002E4C58"/>
    <w:rsid w:val="002E4F92"/>
    <w:rsid w:val="002E502E"/>
    <w:rsid w:val="002E5262"/>
    <w:rsid w:val="002E57E8"/>
    <w:rsid w:val="002E5AE3"/>
    <w:rsid w:val="002E5BDB"/>
    <w:rsid w:val="002E62F1"/>
    <w:rsid w:val="002E63D9"/>
    <w:rsid w:val="002E640E"/>
    <w:rsid w:val="002E6590"/>
    <w:rsid w:val="002E6BAE"/>
    <w:rsid w:val="002E742B"/>
    <w:rsid w:val="002E747F"/>
    <w:rsid w:val="002E75DB"/>
    <w:rsid w:val="002E7CDA"/>
    <w:rsid w:val="002F091C"/>
    <w:rsid w:val="002F0A0F"/>
    <w:rsid w:val="002F0C28"/>
    <w:rsid w:val="002F18A3"/>
    <w:rsid w:val="002F1AF7"/>
    <w:rsid w:val="002F30E2"/>
    <w:rsid w:val="002F313A"/>
    <w:rsid w:val="002F36B8"/>
    <w:rsid w:val="002F3CDE"/>
    <w:rsid w:val="002F43E8"/>
    <w:rsid w:val="002F43FC"/>
    <w:rsid w:val="002F4557"/>
    <w:rsid w:val="002F47C6"/>
    <w:rsid w:val="002F4876"/>
    <w:rsid w:val="002F4D74"/>
    <w:rsid w:val="002F5BAC"/>
    <w:rsid w:val="002F5DD6"/>
    <w:rsid w:val="002F5FEA"/>
    <w:rsid w:val="002F60BE"/>
    <w:rsid w:val="002F61D4"/>
    <w:rsid w:val="002F63E7"/>
    <w:rsid w:val="002F6580"/>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3440"/>
    <w:rsid w:val="00303DE8"/>
    <w:rsid w:val="00303E7E"/>
    <w:rsid w:val="00304089"/>
    <w:rsid w:val="003044DE"/>
    <w:rsid w:val="00304700"/>
    <w:rsid w:val="003048A1"/>
    <w:rsid w:val="00304D9B"/>
    <w:rsid w:val="003055FC"/>
    <w:rsid w:val="0030593A"/>
    <w:rsid w:val="00305B16"/>
    <w:rsid w:val="00305FF9"/>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873"/>
    <w:rsid w:val="00311915"/>
    <w:rsid w:val="00311950"/>
    <w:rsid w:val="00312400"/>
    <w:rsid w:val="003125A5"/>
    <w:rsid w:val="00312739"/>
    <w:rsid w:val="00312A95"/>
    <w:rsid w:val="00312D10"/>
    <w:rsid w:val="003139DA"/>
    <w:rsid w:val="00313A41"/>
    <w:rsid w:val="00313DD9"/>
    <w:rsid w:val="00313FBF"/>
    <w:rsid w:val="003141CF"/>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272"/>
    <w:rsid w:val="003216D2"/>
    <w:rsid w:val="00321BD7"/>
    <w:rsid w:val="0032260F"/>
    <w:rsid w:val="003227CA"/>
    <w:rsid w:val="003228DA"/>
    <w:rsid w:val="00322940"/>
    <w:rsid w:val="00323D6B"/>
    <w:rsid w:val="003244D1"/>
    <w:rsid w:val="00324EAE"/>
    <w:rsid w:val="00325B86"/>
    <w:rsid w:val="00325E7B"/>
    <w:rsid w:val="00325EDD"/>
    <w:rsid w:val="00326957"/>
    <w:rsid w:val="00326AE2"/>
    <w:rsid w:val="00326B4F"/>
    <w:rsid w:val="00326BE2"/>
    <w:rsid w:val="00326CC0"/>
    <w:rsid w:val="003271F4"/>
    <w:rsid w:val="00327346"/>
    <w:rsid w:val="003275D0"/>
    <w:rsid w:val="00330977"/>
    <w:rsid w:val="00330BB7"/>
    <w:rsid w:val="00331426"/>
    <w:rsid w:val="0033171D"/>
    <w:rsid w:val="00331FC3"/>
    <w:rsid w:val="003321BA"/>
    <w:rsid w:val="00332384"/>
    <w:rsid w:val="00332ACC"/>
    <w:rsid w:val="003336B3"/>
    <w:rsid w:val="00333E29"/>
    <w:rsid w:val="00334294"/>
    <w:rsid w:val="003342DA"/>
    <w:rsid w:val="003349D6"/>
    <w:rsid w:val="00335B75"/>
    <w:rsid w:val="00335D8C"/>
    <w:rsid w:val="00335E4B"/>
    <w:rsid w:val="00335E5D"/>
    <w:rsid w:val="00336072"/>
    <w:rsid w:val="003362B8"/>
    <w:rsid w:val="003363A1"/>
    <w:rsid w:val="00337557"/>
    <w:rsid w:val="003378E5"/>
    <w:rsid w:val="0033798E"/>
    <w:rsid w:val="00337DB7"/>
    <w:rsid w:val="003403C0"/>
    <w:rsid w:val="003413F9"/>
    <w:rsid w:val="0034144A"/>
    <w:rsid w:val="00341537"/>
    <w:rsid w:val="0034226D"/>
    <w:rsid w:val="00342972"/>
    <w:rsid w:val="00342FDD"/>
    <w:rsid w:val="00342FFF"/>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307E"/>
    <w:rsid w:val="003530D2"/>
    <w:rsid w:val="003530E5"/>
    <w:rsid w:val="003531C5"/>
    <w:rsid w:val="0035331A"/>
    <w:rsid w:val="003534E1"/>
    <w:rsid w:val="00353C2A"/>
    <w:rsid w:val="003548D8"/>
    <w:rsid w:val="003554A0"/>
    <w:rsid w:val="003554CA"/>
    <w:rsid w:val="00355C74"/>
    <w:rsid w:val="00355E6C"/>
    <w:rsid w:val="00356190"/>
    <w:rsid w:val="00356465"/>
    <w:rsid w:val="00356479"/>
    <w:rsid w:val="003573A9"/>
    <w:rsid w:val="00357783"/>
    <w:rsid w:val="00357C52"/>
    <w:rsid w:val="00360232"/>
    <w:rsid w:val="003602E0"/>
    <w:rsid w:val="0036043E"/>
    <w:rsid w:val="00360D01"/>
    <w:rsid w:val="00361576"/>
    <w:rsid w:val="003619D6"/>
    <w:rsid w:val="00361CDB"/>
    <w:rsid w:val="00361DC5"/>
    <w:rsid w:val="00362569"/>
    <w:rsid w:val="00362594"/>
    <w:rsid w:val="00362F4C"/>
    <w:rsid w:val="003630E2"/>
    <w:rsid w:val="003636CD"/>
    <w:rsid w:val="0036388D"/>
    <w:rsid w:val="0036431D"/>
    <w:rsid w:val="00364481"/>
    <w:rsid w:val="0036487C"/>
    <w:rsid w:val="0036490D"/>
    <w:rsid w:val="00365411"/>
    <w:rsid w:val="00365642"/>
    <w:rsid w:val="00365BE1"/>
    <w:rsid w:val="00365D8C"/>
    <w:rsid w:val="00365FA2"/>
    <w:rsid w:val="003666AB"/>
    <w:rsid w:val="00366C69"/>
    <w:rsid w:val="00367441"/>
    <w:rsid w:val="0036775A"/>
    <w:rsid w:val="00367B1D"/>
    <w:rsid w:val="00367DF2"/>
    <w:rsid w:val="00367EA5"/>
    <w:rsid w:val="003701D2"/>
    <w:rsid w:val="003705C1"/>
    <w:rsid w:val="00370C3C"/>
    <w:rsid w:val="00370E4F"/>
    <w:rsid w:val="00371215"/>
    <w:rsid w:val="0037187A"/>
    <w:rsid w:val="00372694"/>
    <w:rsid w:val="00372F0D"/>
    <w:rsid w:val="00374059"/>
    <w:rsid w:val="0037427A"/>
    <w:rsid w:val="00374588"/>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E4E"/>
    <w:rsid w:val="00380FBF"/>
    <w:rsid w:val="00381A81"/>
    <w:rsid w:val="00381BEA"/>
    <w:rsid w:val="003827DC"/>
    <w:rsid w:val="00382872"/>
    <w:rsid w:val="00382958"/>
    <w:rsid w:val="00382A43"/>
    <w:rsid w:val="00382D60"/>
    <w:rsid w:val="00382F29"/>
    <w:rsid w:val="00383C8D"/>
    <w:rsid w:val="00383DF3"/>
    <w:rsid w:val="003846BB"/>
    <w:rsid w:val="0038475F"/>
    <w:rsid w:val="00384862"/>
    <w:rsid w:val="00384EC2"/>
    <w:rsid w:val="00384F49"/>
    <w:rsid w:val="003852C1"/>
    <w:rsid w:val="003852FB"/>
    <w:rsid w:val="00385429"/>
    <w:rsid w:val="00385B05"/>
    <w:rsid w:val="00386382"/>
    <w:rsid w:val="003865EF"/>
    <w:rsid w:val="00386BA9"/>
    <w:rsid w:val="003870FF"/>
    <w:rsid w:val="00387188"/>
    <w:rsid w:val="00387B64"/>
    <w:rsid w:val="00387BB6"/>
    <w:rsid w:val="00387C53"/>
    <w:rsid w:val="00387DA1"/>
    <w:rsid w:val="00387F33"/>
    <w:rsid w:val="00390017"/>
    <w:rsid w:val="003901A3"/>
    <w:rsid w:val="0039020E"/>
    <w:rsid w:val="003905F7"/>
    <w:rsid w:val="0039072F"/>
    <w:rsid w:val="00390953"/>
    <w:rsid w:val="00390A1A"/>
    <w:rsid w:val="00390D5C"/>
    <w:rsid w:val="00391675"/>
    <w:rsid w:val="00391D85"/>
    <w:rsid w:val="00391D91"/>
    <w:rsid w:val="00392265"/>
    <w:rsid w:val="00392C42"/>
    <w:rsid w:val="00393042"/>
    <w:rsid w:val="00393463"/>
    <w:rsid w:val="003935B0"/>
    <w:rsid w:val="003935CC"/>
    <w:rsid w:val="003940CE"/>
    <w:rsid w:val="003948D5"/>
    <w:rsid w:val="003952AB"/>
    <w:rsid w:val="00395324"/>
    <w:rsid w:val="003955B4"/>
    <w:rsid w:val="00396104"/>
    <w:rsid w:val="00396207"/>
    <w:rsid w:val="00396C27"/>
    <w:rsid w:val="00397C1D"/>
    <w:rsid w:val="00397DA3"/>
    <w:rsid w:val="003A0A43"/>
    <w:rsid w:val="003A180F"/>
    <w:rsid w:val="003A18DD"/>
    <w:rsid w:val="003A20C8"/>
    <w:rsid w:val="003A2252"/>
    <w:rsid w:val="003A25E1"/>
    <w:rsid w:val="003A2C29"/>
    <w:rsid w:val="003A2D8D"/>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D00"/>
    <w:rsid w:val="003A5319"/>
    <w:rsid w:val="003A63AD"/>
    <w:rsid w:val="003A6B78"/>
    <w:rsid w:val="003A6D7A"/>
    <w:rsid w:val="003A70C8"/>
    <w:rsid w:val="003A70E4"/>
    <w:rsid w:val="003A71A0"/>
    <w:rsid w:val="003A7834"/>
    <w:rsid w:val="003B013B"/>
    <w:rsid w:val="003B09D8"/>
    <w:rsid w:val="003B0B5B"/>
    <w:rsid w:val="003B0E79"/>
    <w:rsid w:val="003B11DF"/>
    <w:rsid w:val="003B1253"/>
    <w:rsid w:val="003B16D2"/>
    <w:rsid w:val="003B17AF"/>
    <w:rsid w:val="003B19A2"/>
    <w:rsid w:val="003B1B9C"/>
    <w:rsid w:val="003B2728"/>
    <w:rsid w:val="003B2740"/>
    <w:rsid w:val="003B2C8F"/>
    <w:rsid w:val="003B3575"/>
    <w:rsid w:val="003B35C3"/>
    <w:rsid w:val="003B35C4"/>
    <w:rsid w:val="003B3D50"/>
    <w:rsid w:val="003B464F"/>
    <w:rsid w:val="003B4D4C"/>
    <w:rsid w:val="003B4DD4"/>
    <w:rsid w:val="003B4EEC"/>
    <w:rsid w:val="003B50BC"/>
    <w:rsid w:val="003B50D6"/>
    <w:rsid w:val="003B56EA"/>
    <w:rsid w:val="003B5710"/>
    <w:rsid w:val="003B5D97"/>
    <w:rsid w:val="003B637E"/>
    <w:rsid w:val="003B63A4"/>
    <w:rsid w:val="003B6603"/>
    <w:rsid w:val="003B68FE"/>
    <w:rsid w:val="003B6D7D"/>
    <w:rsid w:val="003B7405"/>
    <w:rsid w:val="003B7D7E"/>
    <w:rsid w:val="003C003F"/>
    <w:rsid w:val="003C06E7"/>
    <w:rsid w:val="003C07ED"/>
    <w:rsid w:val="003C0A13"/>
    <w:rsid w:val="003C0AB6"/>
    <w:rsid w:val="003C0C14"/>
    <w:rsid w:val="003C1012"/>
    <w:rsid w:val="003C11C9"/>
    <w:rsid w:val="003C1229"/>
    <w:rsid w:val="003C16C7"/>
    <w:rsid w:val="003C1E0D"/>
    <w:rsid w:val="003C1FD4"/>
    <w:rsid w:val="003C213D"/>
    <w:rsid w:val="003C2269"/>
    <w:rsid w:val="003C2294"/>
    <w:rsid w:val="003C25AD"/>
    <w:rsid w:val="003C27A4"/>
    <w:rsid w:val="003C2D21"/>
    <w:rsid w:val="003C4ABD"/>
    <w:rsid w:val="003C58AA"/>
    <w:rsid w:val="003C5B88"/>
    <w:rsid w:val="003C5C94"/>
    <w:rsid w:val="003C5E6B"/>
    <w:rsid w:val="003C6E53"/>
    <w:rsid w:val="003C756C"/>
    <w:rsid w:val="003C7AD7"/>
    <w:rsid w:val="003C7DB2"/>
    <w:rsid w:val="003D00F1"/>
    <w:rsid w:val="003D0564"/>
    <w:rsid w:val="003D056F"/>
    <w:rsid w:val="003D09D7"/>
    <w:rsid w:val="003D0DD1"/>
    <w:rsid w:val="003D0FC3"/>
    <w:rsid w:val="003D1062"/>
    <w:rsid w:val="003D207B"/>
    <w:rsid w:val="003D247F"/>
    <w:rsid w:val="003D27BF"/>
    <w:rsid w:val="003D2C1D"/>
    <w:rsid w:val="003D2C34"/>
    <w:rsid w:val="003D3619"/>
    <w:rsid w:val="003D3C36"/>
    <w:rsid w:val="003D3DDD"/>
    <w:rsid w:val="003D4067"/>
    <w:rsid w:val="003D44C0"/>
    <w:rsid w:val="003D465D"/>
    <w:rsid w:val="003D5CBF"/>
    <w:rsid w:val="003D5CFE"/>
    <w:rsid w:val="003D66D2"/>
    <w:rsid w:val="003D68DF"/>
    <w:rsid w:val="003D75E4"/>
    <w:rsid w:val="003D7809"/>
    <w:rsid w:val="003E064D"/>
    <w:rsid w:val="003E07AE"/>
    <w:rsid w:val="003E0811"/>
    <w:rsid w:val="003E0A44"/>
    <w:rsid w:val="003E0F0C"/>
    <w:rsid w:val="003E14FC"/>
    <w:rsid w:val="003E19DC"/>
    <w:rsid w:val="003E1D49"/>
    <w:rsid w:val="003E1F32"/>
    <w:rsid w:val="003E24E9"/>
    <w:rsid w:val="003E2670"/>
    <w:rsid w:val="003E2976"/>
    <w:rsid w:val="003E2E85"/>
    <w:rsid w:val="003E2F68"/>
    <w:rsid w:val="003E2F98"/>
    <w:rsid w:val="003E3120"/>
    <w:rsid w:val="003E3461"/>
    <w:rsid w:val="003E44B5"/>
    <w:rsid w:val="003E4858"/>
    <w:rsid w:val="003E489F"/>
    <w:rsid w:val="003E4B6C"/>
    <w:rsid w:val="003E4E18"/>
    <w:rsid w:val="003E5584"/>
    <w:rsid w:val="003E5AFA"/>
    <w:rsid w:val="003E61BD"/>
    <w:rsid w:val="003E6316"/>
    <w:rsid w:val="003E6321"/>
    <w:rsid w:val="003E6606"/>
    <w:rsid w:val="003E6884"/>
    <w:rsid w:val="003E69D6"/>
    <w:rsid w:val="003E6AC5"/>
    <w:rsid w:val="003E713F"/>
    <w:rsid w:val="003E715C"/>
    <w:rsid w:val="003E744D"/>
    <w:rsid w:val="003E774B"/>
    <w:rsid w:val="003E77AF"/>
    <w:rsid w:val="003E7897"/>
    <w:rsid w:val="003F0096"/>
    <w:rsid w:val="003F0276"/>
    <w:rsid w:val="003F0439"/>
    <w:rsid w:val="003F0850"/>
    <w:rsid w:val="003F0D12"/>
    <w:rsid w:val="003F10DD"/>
    <w:rsid w:val="003F13EB"/>
    <w:rsid w:val="003F1606"/>
    <w:rsid w:val="003F160C"/>
    <w:rsid w:val="003F1D93"/>
    <w:rsid w:val="003F2114"/>
    <w:rsid w:val="003F2C1F"/>
    <w:rsid w:val="003F324F"/>
    <w:rsid w:val="003F3250"/>
    <w:rsid w:val="003F32B1"/>
    <w:rsid w:val="003F33BC"/>
    <w:rsid w:val="003F3555"/>
    <w:rsid w:val="003F3D4E"/>
    <w:rsid w:val="003F477E"/>
    <w:rsid w:val="003F56B9"/>
    <w:rsid w:val="003F63DE"/>
    <w:rsid w:val="003F6550"/>
    <w:rsid w:val="003F6CD2"/>
    <w:rsid w:val="003F7470"/>
    <w:rsid w:val="003F74A6"/>
    <w:rsid w:val="003F7566"/>
    <w:rsid w:val="003F788D"/>
    <w:rsid w:val="003F7AC9"/>
    <w:rsid w:val="00400307"/>
    <w:rsid w:val="00400EEB"/>
    <w:rsid w:val="00400F84"/>
    <w:rsid w:val="0040126E"/>
    <w:rsid w:val="004014EF"/>
    <w:rsid w:val="00401838"/>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07CA3"/>
    <w:rsid w:val="00410201"/>
    <w:rsid w:val="004108FA"/>
    <w:rsid w:val="00412461"/>
    <w:rsid w:val="00412546"/>
    <w:rsid w:val="004127A0"/>
    <w:rsid w:val="00413053"/>
    <w:rsid w:val="0041319C"/>
    <w:rsid w:val="004137B6"/>
    <w:rsid w:val="00413A54"/>
    <w:rsid w:val="00413C10"/>
    <w:rsid w:val="00413CD9"/>
    <w:rsid w:val="00413F9A"/>
    <w:rsid w:val="004140CA"/>
    <w:rsid w:val="00414C65"/>
    <w:rsid w:val="00414E47"/>
    <w:rsid w:val="00415C60"/>
    <w:rsid w:val="00415D76"/>
    <w:rsid w:val="00416665"/>
    <w:rsid w:val="00416A67"/>
    <w:rsid w:val="00416ACB"/>
    <w:rsid w:val="00416F1E"/>
    <w:rsid w:val="00417178"/>
    <w:rsid w:val="00417237"/>
    <w:rsid w:val="004206BB"/>
    <w:rsid w:val="00421113"/>
    <w:rsid w:val="00421DCF"/>
    <w:rsid w:val="00422341"/>
    <w:rsid w:val="00422944"/>
    <w:rsid w:val="00423641"/>
    <w:rsid w:val="00423844"/>
    <w:rsid w:val="0042384E"/>
    <w:rsid w:val="0042400F"/>
    <w:rsid w:val="00424571"/>
    <w:rsid w:val="004247B2"/>
    <w:rsid w:val="004248DD"/>
    <w:rsid w:val="00424938"/>
    <w:rsid w:val="004249A4"/>
    <w:rsid w:val="00424A2B"/>
    <w:rsid w:val="00424B86"/>
    <w:rsid w:val="004253E5"/>
    <w:rsid w:val="0042541C"/>
    <w:rsid w:val="0042552A"/>
    <w:rsid w:val="00425AD8"/>
    <w:rsid w:val="00426266"/>
    <w:rsid w:val="004262B0"/>
    <w:rsid w:val="00426442"/>
    <w:rsid w:val="00426949"/>
    <w:rsid w:val="00426C6D"/>
    <w:rsid w:val="00426DDB"/>
    <w:rsid w:val="004273E6"/>
    <w:rsid w:val="0043024E"/>
    <w:rsid w:val="0043046F"/>
    <w:rsid w:val="00430A2D"/>
    <w:rsid w:val="004311E5"/>
    <w:rsid w:val="004314B9"/>
    <w:rsid w:val="00431505"/>
    <w:rsid w:val="004315E7"/>
    <w:rsid w:val="00431AF0"/>
    <w:rsid w:val="00431B85"/>
    <w:rsid w:val="00431E50"/>
    <w:rsid w:val="00431F68"/>
    <w:rsid w:val="0043213A"/>
    <w:rsid w:val="00432359"/>
    <w:rsid w:val="004323A3"/>
    <w:rsid w:val="00432400"/>
    <w:rsid w:val="00432AF8"/>
    <w:rsid w:val="004330F4"/>
    <w:rsid w:val="004333EE"/>
    <w:rsid w:val="00433590"/>
    <w:rsid w:val="0043359B"/>
    <w:rsid w:val="0043393D"/>
    <w:rsid w:val="004344C7"/>
    <w:rsid w:val="004346E1"/>
    <w:rsid w:val="00434707"/>
    <w:rsid w:val="00435274"/>
    <w:rsid w:val="004352AD"/>
    <w:rsid w:val="0043545D"/>
    <w:rsid w:val="00435505"/>
    <w:rsid w:val="00435C26"/>
    <w:rsid w:val="00435FE2"/>
    <w:rsid w:val="0043658E"/>
    <w:rsid w:val="0043668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F91"/>
    <w:rsid w:val="0044408A"/>
    <w:rsid w:val="004440E3"/>
    <w:rsid w:val="00444B4B"/>
    <w:rsid w:val="00446010"/>
    <w:rsid w:val="004461D9"/>
    <w:rsid w:val="00446AC6"/>
    <w:rsid w:val="0044759B"/>
    <w:rsid w:val="00447778"/>
    <w:rsid w:val="00447F54"/>
    <w:rsid w:val="004503BD"/>
    <w:rsid w:val="00450B7E"/>
    <w:rsid w:val="00450F7D"/>
    <w:rsid w:val="0045136B"/>
    <w:rsid w:val="00451C7E"/>
    <w:rsid w:val="00451EEA"/>
    <w:rsid w:val="00452647"/>
    <w:rsid w:val="00452E59"/>
    <w:rsid w:val="00453BB6"/>
    <w:rsid w:val="00453CAA"/>
    <w:rsid w:val="00453D83"/>
    <w:rsid w:val="00453DA9"/>
    <w:rsid w:val="00453EAF"/>
    <w:rsid w:val="00453F7E"/>
    <w:rsid w:val="00454199"/>
    <w:rsid w:val="00454FC2"/>
    <w:rsid w:val="00455113"/>
    <w:rsid w:val="004554E0"/>
    <w:rsid w:val="004555C1"/>
    <w:rsid w:val="00455A8C"/>
    <w:rsid w:val="004561D8"/>
    <w:rsid w:val="00456421"/>
    <w:rsid w:val="00456501"/>
    <w:rsid w:val="0045686B"/>
    <w:rsid w:val="00456DAB"/>
    <w:rsid w:val="004574EE"/>
    <w:rsid w:val="00457E8F"/>
    <w:rsid w:val="0046068B"/>
    <w:rsid w:val="00460B53"/>
    <w:rsid w:val="00460CC3"/>
    <w:rsid w:val="00460E86"/>
    <w:rsid w:val="004610FA"/>
    <w:rsid w:val="00461246"/>
    <w:rsid w:val="00461ED1"/>
    <w:rsid w:val="00463142"/>
    <w:rsid w:val="004636A3"/>
    <w:rsid w:val="004644BB"/>
    <w:rsid w:val="004646B4"/>
    <w:rsid w:val="00464A88"/>
    <w:rsid w:val="00464AE4"/>
    <w:rsid w:val="0046516C"/>
    <w:rsid w:val="004651A0"/>
    <w:rsid w:val="00465650"/>
    <w:rsid w:val="004662F0"/>
    <w:rsid w:val="00466488"/>
    <w:rsid w:val="00466532"/>
    <w:rsid w:val="004667A2"/>
    <w:rsid w:val="004673E4"/>
    <w:rsid w:val="00467488"/>
    <w:rsid w:val="004675F0"/>
    <w:rsid w:val="00467658"/>
    <w:rsid w:val="0046786B"/>
    <w:rsid w:val="004679BD"/>
    <w:rsid w:val="00467DE1"/>
    <w:rsid w:val="0047026A"/>
    <w:rsid w:val="0047083E"/>
    <w:rsid w:val="00470899"/>
    <w:rsid w:val="00470D27"/>
    <w:rsid w:val="00470EB5"/>
    <w:rsid w:val="0047286B"/>
    <w:rsid w:val="00472E27"/>
    <w:rsid w:val="00472ED4"/>
    <w:rsid w:val="0047321D"/>
    <w:rsid w:val="0047324F"/>
    <w:rsid w:val="00473921"/>
    <w:rsid w:val="00473C76"/>
    <w:rsid w:val="00473DEA"/>
    <w:rsid w:val="0047407B"/>
    <w:rsid w:val="00474220"/>
    <w:rsid w:val="00474B26"/>
    <w:rsid w:val="00474EF1"/>
    <w:rsid w:val="004752D3"/>
    <w:rsid w:val="004753D7"/>
    <w:rsid w:val="004754E1"/>
    <w:rsid w:val="0047587B"/>
    <w:rsid w:val="00475CE0"/>
    <w:rsid w:val="00475CF7"/>
    <w:rsid w:val="00475EE5"/>
    <w:rsid w:val="00476792"/>
    <w:rsid w:val="00476827"/>
    <w:rsid w:val="00476AF5"/>
    <w:rsid w:val="00476BD4"/>
    <w:rsid w:val="004770D1"/>
    <w:rsid w:val="0047761D"/>
    <w:rsid w:val="004776D3"/>
    <w:rsid w:val="00477B92"/>
    <w:rsid w:val="00477C35"/>
    <w:rsid w:val="004808F8"/>
    <w:rsid w:val="00480988"/>
    <w:rsid w:val="00480E05"/>
    <w:rsid w:val="00480E9F"/>
    <w:rsid w:val="004816AF"/>
    <w:rsid w:val="00481D0C"/>
    <w:rsid w:val="0048275F"/>
    <w:rsid w:val="00482BBE"/>
    <w:rsid w:val="0048308E"/>
    <w:rsid w:val="00483630"/>
    <w:rsid w:val="004839F5"/>
    <w:rsid w:val="00483A12"/>
    <w:rsid w:val="00483CD6"/>
    <w:rsid w:val="00483D46"/>
    <w:rsid w:val="00484728"/>
    <w:rsid w:val="00484A77"/>
    <w:rsid w:val="00484AD9"/>
    <w:rsid w:val="004852F9"/>
    <w:rsid w:val="0048540F"/>
    <w:rsid w:val="004855A6"/>
    <w:rsid w:val="0048596E"/>
    <w:rsid w:val="00485970"/>
    <w:rsid w:val="00485C0D"/>
    <w:rsid w:val="00485C3C"/>
    <w:rsid w:val="00486575"/>
    <w:rsid w:val="004866D0"/>
    <w:rsid w:val="00486936"/>
    <w:rsid w:val="00486FB2"/>
    <w:rsid w:val="00487210"/>
    <w:rsid w:val="00487251"/>
    <w:rsid w:val="00487C2A"/>
    <w:rsid w:val="004900DA"/>
    <w:rsid w:val="00490E77"/>
    <w:rsid w:val="00490F1C"/>
    <w:rsid w:val="00491780"/>
    <w:rsid w:val="0049197C"/>
    <w:rsid w:val="00492058"/>
    <w:rsid w:val="00492149"/>
    <w:rsid w:val="00492E05"/>
    <w:rsid w:val="00493011"/>
    <w:rsid w:val="004930F2"/>
    <w:rsid w:val="00493120"/>
    <w:rsid w:val="00493AFE"/>
    <w:rsid w:val="00494242"/>
    <w:rsid w:val="0049491B"/>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6F"/>
    <w:rsid w:val="004A04B1"/>
    <w:rsid w:val="004A096B"/>
    <w:rsid w:val="004A0A0E"/>
    <w:rsid w:val="004A0AB5"/>
    <w:rsid w:val="004A0AF4"/>
    <w:rsid w:val="004A0F39"/>
    <w:rsid w:val="004A108A"/>
    <w:rsid w:val="004A1CCD"/>
    <w:rsid w:val="004A1ECF"/>
    <w:rsid w:val="004A1FBA"/>
    <w:rsid w:val="004A244B"/>
    <w:rsid w:val="004A251F"/>
    <w:rsid w:val="004A3AA4"/>
    <w:rsid w:val="004A3BF1"/>
    <w:rsid w:val="004A3D4E"/>
    <w:rsid w:val="004A3E42"/>
    <w:rsid w:val="004A4682"/>
    <w:rsid w:val="004A4715"/>
    <w:rsid w:val="004A5046"/>
    <w:rsid w:val="004A50C6"/>
    <w:rsid w:val="004A5342"/>
    <w:rsid w:val="004A565E"/>
    <w:rsid w:val="004A5DF3"/>
    <w:rsid w:val="004A5EA3"/>
    <w:rsid w:val="004A607C"/>
    <w:rsid w:val="004A6134"/>
    <w:rsid w:val="004A6511"/>
    <w:rsid w:val="004A6806"/>
    <w:rsid w:val="004A6A78"/>
    <w:rsid w:val="004A6C07"/>
    <w:rsid w:val="004A705E"/>
    <w:rsid w:val="004A7092"/>
    <w:rsid w:val="004B18E0"/>
    <w:rsid w:val="004B1B5F"/>
    <w:rsid w:val="004B1D3A"/>
    <w:rsid w:val="004B1EFB"/>
    <w:rsid w:val="004B1F64"/>
    <w:rsid w:val="004B25BB"/>
    <w:rsid w:val="004B2AB5"/>
    <w:rsid w:val="004B2B1B"/>
    <w:rsid w:val="004B2DDC"/>
    <w:rsid w:val="004B3037"/>
    <w:rsid w:val="004B3DC1"/>
    <w:rsid w:val="004B49E6"/>
    <w:rsid w:val="004B4B40"/>
    <w:rsid w:val="004B4D69"/>
    <w:rsid w:val="004B4E0E"/>
    <w:rsid w:val="004B5634"/>
    <w:rsid w:val="004B58FB"/>
    <w:rsid w:val="004B5B36"/>
    <w:rsid w:val="004B5C61"/>
    <w:rsid w:val="004B5DD4"/>
    <w:rsid w:val="004B5F81"/>
    <w:rsid w:val="004B6280"/>
    <w:rsid w:val="004B66B1"/>
    <w:rsid w:val="004B6DA1"/>
    <w:rsid w:val="004B7645"/>
    <w:rsid w:val="004C01A8"/>
    <w:rsid w:val="004C0300"/>
    <w:rsid w:val="004C04EE"/>
    <w:rsid w:val="004C05B2"/>
    <w:rsid w:val="004C07D3"/>
    <w:rsid w:val="004C0BEC"/>
    <w:rsid w:val="004C0D74"/>
    <w:rsid w:val="004C1840"/>
    <w:rsid w:val="004C188F"/>
    <w:rsid w:val="004C19A2"/>
    <w:rsid w:val="004C19A4"/>
    <w:rsid w:val="004C1B52"/>
    <w:rsid w:val="004C24C9"/>
    <w:rsid w:val="004C2B90"/>
    <w:rsid w:val="004C2D99"/>
    <w:rsid w:val="004C31B6"/>
    <w:rsid w:val="004C342A"/>
    <w:rsid w:val="004C410D"/>
    <w:rsid w:val="004C48A1"/>
    <w:rsid w:val="004C4DFB"/>
    <w:rsid w:val="004C5319"/>
    <w:rsid w:val="004C5A04"/>
    <w:rsid w:val="004C621F"/>
    <w:rsid w:val="004C6473"/>
    <w:rsid w:val="004C655F"/>
    <w:rsid w:val="004C6B33"/>
    <w:rsid w:val="004C75E2"/>
    <w:rsid w:val="004C7948"/>
    <w:rsid w:val="004C7BB8"/>
    <w:rsid w:val="004C7C60"/>
    <w:rsid w:val="004D0276"/>
    <w:rsid w:val="004D0A60"/>
    <w:rsid w:val="004D0DFE"/>
    <w:rsid w:val="004D101B"/>
    <w:rsid w:val="004D1208"/>
    <w:rsid w:val="004D1D91"/>
    <w:rsid w:val="004D22C3"/>
    <w:rsid w:val="004D3087"/>
    <w:rsid w:val="004D30F6"/>
    <w:rsid w:val="004D31D9"/>
    <w:rsid w:val="004D41E4"/>
    <w:rsid w:val="004D44C8"/>
    <w:rsid w:val="004D49CB"/>
    <w:rsid w:val="004D4CEB"/>
    <w:rsid w:val="004D4DAB"/>
    <w:rsid w:val="004D4DF9"/>
    <w:rsid w:val="004D5451"/>
    <w:rsid w:val="004D5F09"/>
    <w:rsid w:val="004D61AC"/>
    <w:rsid w:val="004D672B"/>
    <w:rsid w:val="004D6B89"/>
    <w:rsid w:val="004D6D6C"/>
    <w:rsid w:val="004D6F4D"/>
    <w:rsid w:val="004D6F95"/>
    <w:rsid w:val="004D7108"/>
    <w:rsid w:val="004D72FE"/>
    <w:rsid w:val="004D74C7"/>
    <w:rsid w:val="004D7C30"/>
    <w:rsid w:val="004D7C87"/>
    <w:rsid w:val="004D7E10"/>
    <w:rsid w:val="004D7E91"/>
    <w:rsid w:val="004E003A"/>
    <w:rsid w:val="004E034D"/>
    <w:rsid w:val="004E0542"/>
    <w:rsid w:val="004E06ED"/>
    <w:rsid w:val="004E0768"/>
    <w:rsid w:val="004E163F"/>
    <w:rsid w:val="004E17DF"/>
    <w:rsid w:val="004E1A31"/>
    <w:rsid w:val="004E1F8E"/>
    <w:rsid w:val="004E2950"/>
    <w:rsid w:val="004E297F"/>
    <w:rsid w:val="004E2A3A"/>
    <w:rsid w:val="004E2A51"/>
    <w:rsid w:val="004E2DE0"/>
    <w:rsid w:val="004E300E"/>
    <w:rsid w:val="004E4060"/>
    <w:rsid w:val="004E409A"/>
    <w:rsid w:val="004E4A86"/>
    <w:rsid w:val="004E4B44"/>
    <w:rsid w:val="004E4F0B"/>
    <w:rsid w:val="004E51F8"/>
    <w:rsid w:val="004E53A3"/>
    <w:rsid w:val="004E5DDB"/>
    <w:rsid w:val="004E5E8E"/>
    <w:rsid w:val="004E5F57"/>
    <w:rsid w:val="004E5FED"/>
    <w:rsid w:val="004E6BE6"/>
    <w:rsid w:val="004E6EBD"/>
    <w:rsid w:val="004E7481"/>
    <w:rsid w:val="004E76B3"/>
    <w:rsid w:val="004E79D6"/>
    <w:rsid w:val="004E7C6F"/>
    <w:rsid w:val="004E7F17"/>
    <w:rsid w:val="004F00BB"/>
    <w:rsid w:val="004F0622"/>
    <w:rsid w:val="004F0C89"/>
    <w:rsid w:val="004F0E01"/>
    <w:rsid w:val="004F0FB9"/>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1220"/>
    <w:rsid w:val="00501981"/>
    <w:rsid w:val="00501A85"/>
    <w:rsid w:val="00501BB3"/>
    <w:rsid w:val="00501C42"/>
    <w:rsid w:val="005021DD"/>
    <w:rsid w:val="0050240A"/>
    <w:rsid w:val="005026CA"/>
    <w:rsid w:val="00502B72"/>
    <w:rsid w:val="0050315A"/>
    <w:rsid w:val="00503AE4"/>
    <w:rsid w:val="00503BF2"/>
    <w:rsid w:val="00503CB5"/>
    <w:rsid w:val="00503D31"/>
    <w:rsid w:val="0050428A"/>
    <w:rsid w:val="00504362"/>
    <w:rsid w:val="005049D9"/>
    <w:rsid w:val="00504BC1"/>
    <w:rsid w:val="00504DF0"/>
    <w:rsid w:val="00505134"/>
    <w:rsid w:val="00505C04"/>
    <w:rsid w:val="00505C19"/>
    <w:rsid w:val="00506278"/>
    <w:rsid w:val="00506DF1"/>
    <w:rsid w:val="00506E59"/>
    <w:rsid w:val="005070DC"/>
    <w:rsid w:val="005077EE"/>
    <w:rsid w:val="005079F5"/>
    <w:rsid w:val="00507DBF"/>
    <w:rsid w:val="00507E74"/>
    <w:rsid w:val="00510EC3"/>
    <w:rsid w:val="00510FDF"/>
    <w:rsid w:val="00511696"/>
    <w:rsid w:val="0051194F"/>
    <w:rsid w:val="00511F15"/>
    <w:rsid w:val="0051205A"/>
    <w:rsid w:val="00512126"/>
    <w:rsid w:val="00512B21"/>
    <w:rsid w:val="00512D73"/>
    <w:rsid w:val="0051318C"/>
    <w:rsid w:val="005132AB"/>
    <w:rsid w:val="00513435"/>
    <w:rsid w:val="005136AC"/>
    <w:rsid w:val="00513B2F"/>
    <w:rsid w:val="00513CB5"/>
    <w:rsid w:val="005142CD"/>
    <w:rsid w:val="005143C9"/>
    <w:rsid w:val="00514442"/>
    <w:rsid w:val="005147EB"/>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20B67"/>
    <w:rsid w:val="00520C0A"/>
    <w:rsid w:val="00520CCE"/>
    <w:rsid w:val="005218B6"/>
    <w:rsid w:val="00521A78"/>
    <w:rsid w:val="00521BA2"/>
    <w:rsid w:val="00521D28"/>
    <w:rsid w:val="00521E47"/>
    <w:rsid w:val="00522589"/>
    <w:rsid w:val="005225D7"/>
    <w:rsid w:val="005228E3"/>
    <w:rsid w:val="0052354F"/>
    <w:rsid w:val="00523DD0"/>
    <w:rsid w:val="005241B8"/>
    <w:rsid w:val="005243CF"/>
    <w:rsid w:val="00524545"/>
    <w:rsid w:val="00524772"/>
    <w:rsid w:val="005247BA"/>
    <w:rsid w:val="00524E02"/>
    <w:rsid w:val="005255BF"/>
    <w:rsid w:val="005256E9"/>
    <w:rsid w:val="005257DE"/>
    <w:rsid w:val="00525AA0"/>
    <w:rsid w:val="00525BA0"/>
    <w:rsid w:val="00525C2C"/>
    <w:rsid w:val="005263E5"/>
    <w:rsid w:val="00526891"/>
    <w:rsid w:val="00526C00"/>
    <w:rsid w:val="00526C82"/>
    <w:rsid w:val="00527200"/>
    <w:rsid w:val="005273A1"/>
    <w:rsid w:val="00527732"/>
    <w:rsid w:val="00530157"/>
    <w:rsid w:val="005312C1"/>
    <w:rsid w:val="00531EBE"/>
    <w:rsid w:val="00532B91"/>
    <w:rsid w:val="00532BEF"/>
    <w:rsid w:val="00532F25"/>
    <w:rsid w:val="00532F8B"/>
    <w:rsid w:val="00532FB9"/>
    <w:rsid w:val="00532FC6"/>
    <w:rsid w:val="00533737"/>
    <w:rsid w:val="005337C2"/>
    <w:rsid w:val="005337F6"/>
    <w:rsid w:val="00534708"/>
    <w:rsid w:val="00535106"/>
    <w:rsid w:val="005351FD"/>
    <w:rsid w:val="005355AD"/>
    <w:rsid w:val="005355EF"/>
    <w:rsid w:val="00535B79"/>
    <w:rsid w:val="00535D7C"/>
    <w:rsid w:val="00536579"/>
    <w:rsid w:val="00536686"/>
    <w:rsid w:val="00536C1E"/>
    <w:rsid w:val="00536EA7"/>
    <w:rsid w:val="0053786B"/>
    <w:rsid w:val="00537FFA"/>
    <w:rsid w:val="00541337"/>
    <w:rsid w:val="00541E7F"/>
    <w:rsid w:val="005420A2"/>
    <w:rsid w:val="00542225"/>
    <w:rsid w:val="00542355"/>
    <w:rsid w:val="0054288D"/>
    <w:rsid w:val="00542A19"/>
    <w:rsid w:val="00542D89"/>
    <w:rsid w:val="00542E89"/>
    <w:rsid w:val="0054306C"/>
    <w:rsid w:val="005430F1"/>
    <w:rsid w:val="005433EA"/>
    <w:rsid w:val="0054343A"/>
    <w:rsid w:val="00543532"/>
    <w:rsid w:val="00543974"/>
    <w:rsid w:val="00543CE5"/>
    <w:rsid w:val="00543E1C"/>
    <w:rsid w:val="00543EBF"/>
    <w:rsid w:val="005440D7"/>
    <w:rsid w:val="005448EF"/>
    <w:rsid w:val="00544ABA"/>
    <w:rsid w:val="00544D55"/>
    <w:rsid w:val="00544E5B"/>
    <w:rsid w:val="00545531"/>
    <w:rsid w:val="00545635"/>
    <w:rsid w:val="0054571A"/>
    <w:rsid w:val="0054593A"/>
    <w:rsid w:val="00545D97"/>
    <w:rsid w:val="00545F74"/>
    <w:rsid w:val="0054606F"/>
    <w:rsid w:val="005467FB"/>
    <w:rsid w:val="00546AC1"/>
    <w:rsid w:val="00546AE9"/>
    <w:rsid w:val="00546B18"/>
    <w:rsid w:val="00546BA1"/>
    <w:rsid w:val="00546C94"/>
    <w:rsid w:val="00546FA4"/>
    <w:rsid w:val="00547975"/>
    <w:rsid w:val="00547989"/>
    <w:rsid w:val="00547B11"/>
    <w:rsid w:val="00550D8C"/>
    <w:rsid w:val="005510F0"/>
    <w:rsid w:val="00551320"/>
    <w:rsid w:val="0055151E"/>
    <w:rsid w:val="005518A4"/>
    <w:rsid w:val="00551949"/>
    <w:rsid w:val="00552154"/>
    <w:rsid w:val="00552450"/>
    <w:rsid w:val="00552768"/>
    <w:rsid w:val="005528D6"/>
    <w:rsid w:val="00552935"/>
    <w:rsid w:val="00553013"/>
    <w:rsid w:val="00553127"/>
    <w:rsid w:val="00553586"/>
    <w:rsid w:val="005537D5"/>
    <w:rsid w:val="00553C72"/>
    <w:rsid w:val="00553D16"/>
    <w:rsid w:val="0055475A"/>
    <w:rsid w:val="00554BE7"/>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CF6"/>
    <w:rsid w:val="00560D23"/>
    <w:rsid w:val="00560DDC"/>
    <w:rsid w:val="00560E16"/>
    <w:rsid w:val="00560EEB"/>
    <w:rsid w:val="005615D8"/>
    <w:rsid w:val="00561D39"/>
    <w:rsid w:val="00561D9A"/>
    <w:rsid w:val="00561EC6"/>
    <w:rsid w:val="00562179"/>
    <w:rsid w:val="0056217E"/>
    <w:rsid w:val="005626D6"/>
    <w:rsid w:val="005628BA"/>
    <w:rsid w:val="0056299B"/>
    <w:rsid w:val="00562CA7"/>
    <w:rsid w:val="00562E01"/>
    <w:rsid w:val="005634AE"/>
    <w:rsid w:val="005638A0"/>
    <w:rsid w:val="005638D4"/>
    <w:rsid w:val="00563A4C"/>
    <w:rsid w:val="00563C6A"/>
    <w:rsid w:val="00564088"/>
    <w:rsid w:val="00564ECE"/>
    <w:rsid w:val="0056502C"/>
    <w:rsid w:val="005656ED"/>
    <w:rsid w:val="0056576D"/>
    <w:rsid w:val="00565AD3"/>
    <w:rsid w:val="005660AC"/>
    <w:rsid w:val="00566544"/>
    <w:rsid w:val="00566582"/>
    <w:rsid w:val="00566608"/>
    <w:rsid w:val="00566C83"/>
    <w:rsid w:val="00567354"/>
    <w:rsid w:val="005674AD"/>
    <w:rsid w:val="005674BE"/>
    <w:rsid w:val="00567D07"/>
    <w:rsid w:val="005700FE"/>
    <w:rsid w:val="005701C9"/>
    <w:rsid w:val="0057089B"/>
    <w:rsid w:val="00570E24"/>
    <w:rsid w:val="00571969"/>
    <w:rsid w:val="00571CF1"/>
    <w:rsid w:val="0057228D"/>
    <w:rsid w:val="00572408"/>
    <w:rsid w:val="0057257A"/>
    <w:rsid w:val="00572760"/>
    <w:rsid w:val="00572986"/>
    <w:rsid w:val="00572D98"/>
    <w:rsid w:val="00573836"/>
    <w:rsid w:val="005739D6"/>
    <w:rsid w:val="0057427C"/>
    <w:rsid w:val="0057436B"/>
    <w:rsid w:val="005743DE"/>
    <w:rsid w:val="005748FD"/>
    <w:rsid w:val="00574F3F"/>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E"/>
    <w:rsid w:val="00577B54"/>
    <w:rsid w:val="00580E48"/>
    <w:rsid w:val="00580F0A"/>
    <w:rsid w:val="005810C6"/>
    <w:rsid w:val="00581246"/>
    <w:rsid w:val="005812D5"/>
    <w:rsid w:val="00581952"/>
    <w:rsid w:val="00581E23"/>
    <w:rsid w:val="0058202D"/>
    <w:rsid w:val="005823A6"/>
    <w:rsid w:val="00582C3A"/>
    <w:rsid w:val="00582E1A"/>
    <w:rsid w:val="00583147"/>
    <w:rsid w:val="0058332A"/>
    <w:rsid w:val="00583631"/>
    <w:rsid w:val="00583B4D"/>
    <w:rsid w:val="00583BB1"/>
    <w:rsid w:val="00583CE3"/>
    <w:rsid w:val="00583D1F"/>
    <w:rsid w:val="00583E48"/>
    <w:rsid w:val="00584072"/>
    <w:rsid w:val="00584210"/>
    <w:rsid w:val="00584416"/>
    <w:rsid w:val="00584B39"/>
    <w:rsid w:val="00584E16"/>
    <w:rsid w:val="00585028"/>
    <w:rsid w:val="005854D1"/>
    <w:rsid w:val="00585F5B"/>
    <w:rsid w:val="0058620A"/>
    <w:rsid w:val="00586775"/>
    <w:rsid w:val="00587725"/>
    <w:rsid w:val="00587C59"/>
    <w:rsid w:val="00587FC0"/>
    <w:rsid w:val="0059009A"/>
    <w:rsid w:val="00590298"/>
    <w:rsid w:val="005906AD"/>
    <w:rsid w:val="005907EF"/>
    <w:rsid w:val="00590C84"/>
    <w:rsid w:val="00590DA6"/>
    <w:rsid w:val="00590E2F"/>
    <w:rsid w:val="00590F14"/>
    <w:rsid w:val="0059102D"/>
    <w:rsid w:val="0059117C"/>
    <w:rsid w:val="00591752"/>
    <w:rsid w:val="00591C7D"/>
    <w:rsid w:val="00591DF9"/>
    <w:rsid w:val="00591F25"/>
    <w:rsid w:val="00591FDC"/>
    <w:rsid w:val="00592253"/>
    <w:rsid w:val="00592B03"/>
    <w:rsid w:val="0059313D"/>
    <w:rsid w:val="005931EE"/>
    <w:rsid w:val="00593AB9"/>
    <w:rsid w:val="005940BC"/>
    <w:rsid w:val="005947C1"/>
    <w:rsid w:val="005948D5"/>
    <w:rsid w:val="005949F8"/>
    <w:rsid w:val="00594ABB"/>
    <w:rsid w:val="00594CC7"/>
    <w:rsid w:val="00594D1C"/>
    <w:rsid w:val="00594E36"/>
    <w:rsid w:val="00594F0A"/>
    <w:rsid w:val="00594F9A"/>
    <w:rsid w:val="0059525E"/>
    <w:rsid w:val="005952A8"/>
    <w:rsid w:val="005955A5"/>
    <w:rsid w:val="0059574A"/>
    <w:rsid w:val="005957BC"/>
    <w:rsid w:val="00595887"/>
    <w:rsid w:val="00595911"/>
    <w:rsid w:val="00595B2C"/>
    <w:rsid w:val="00595DAB"/>
    <w:rsid w:val="00596089"/>
    <w:rsid w:val="005961F7"/>
    <w:rsid w:val="00596ACE"/>
    <w:rsid w:val="00596B9C"/>
    <w:rsid w:val="00596CD4"/>
    <w:rsid w:val="005973E4"/>
    <w:rsid w:val="00597620"/>
    <w:rsid w:val="0059769E"/>
    <w:rsid w:val="00597B39"/>
    <w:rsid w:val="00597D92"/>
    <w:rsid w:val="005A017A"/>
    <w:rsid w:val="005A0446"/>
    <w:rsid w:val="005A0522"/>
    <w:rsid w:val="005A054D"/>
    <w:rsid w:val="005A0A46"/>
    <w:rsid w:val="005A0D19"/>
    <w:rsid w:val="005A0DAD"/>
    <w:rsid w:val="005A10B9"/>
    <w:rsid w:val="005A1150"/>
    <w:rsid w:val="005A11DF"/>
    <w:rsid w:val="005A11EA"/>
    <w:rsid w:val="005A13A7"/>
    <w:rsid w:val="005A236E"/>
    <w:rsid w:val="005A269F"/>
    <w:rsid w:val="005A2798"/>
    <w:rsid w:val="005A305E"/>
    <w:rsid w:val="005A30BB"/>
    <w:rsid w:val="005A3354"/>
    <w:rsid w:val="005A35BC"/>
    <w:rsid w:val="005A3887"/>
    <w:rsid w:val="005A3BA4"/>
    <w:rsid w:val="005A3F22"/>
    <w:rsid w:val="005A3FDF"/>
    <w:rsid w:val="005A40BB"/>
    <w:rsid w:val="005A4640"/>
    <w:rsid w:val="005A4D20"/>
    <w:rsid w:val="005A4D78"/>
    <w:rsid w:val="005A522E"/>
    <w:rsid w:val="005A56A3"/>
    <w:rsid w:val="005A56AB"/>
    <w:rsid w:val="005A5EFF"/>
    <w:rsid w:val="005A6528"/>
    <w:rsid w:val="005A6640"/>
    <w:rsid w:val="005A6660"/>
    <w:rsid w:val="005A6AF1"/>
    <w:rsid w:val="005A7F71"/>
    <w:rsid w:val="005B0227"/>
    <w:rsid w:val="005B0542"/>
    <w:rsid w:val="005B1052"/>
    <w:rsid w:val="005B1C4F"/>
    <w:rsid w:val="005B1E69"/>
    <w:rsid w:val="005B1F19"/>
    <w:rsid w:val="005B2088"/>
    <w:rsid w:val="005B2225"/>
    <w:rsid w:val="005B2799"/>
    <w:rsid w:val="005B2B77"/>
    <w:rsid w:val="005B315F"/>
    <w:rsid w:val="005B3814"/>
    <w:rsid w:val="005B3AE3"/>
    <w:rsid w:val="005B3B8C"/>
    <w:rsid w:val="005B3D4A"/>
    <w:rsid w:val="005B4167"/>
    <w:rsid w:val="005B438A"/>
    <w:rsid w:val="005B4627"/>
    <w:rsid w:val="005B4651"/>
    <w:rsid w:val="005B4D87"/>
    <w:rsid w:val="005B57F7"/>
    <w:rsid w:val="005B5FC3"/>
    <w:rsid w:val="005B64A1"/>
    <w:rsid w:val="005B7063"/>
    <w:rsid w:val="005B7338"/>
    <w:rsid w:val="005B76DF"/>
    <w:rsid w:val="005B7745"/>
    <w:rsid w:val="005B7A58"/>
    <w:rsid w:val="005B7DD1"/>
    <w:rsid w:val="005C0014"/>
    <w:rsid w:val="005C00A0"/>
    <w:rsid w:val="005C0DE1"/>
    <w:rsid w:val="005C1155"/>
    <w:rsid w:val="005C15F0"/>
    <w:rsid w:val="005C1A92"/>
    <w:rsid w:val="005C1D42"/>
    <w:rsid w:val="005C1F2B"/>
    <w:rsid w:val="005C2073"/>
    <w:rsid w:val="005C28FA"/>
    <w:rsid w:val="005C2974"/>
    <w:rsid w:val="005C2BCD"/>
    <w:rsid w:val="005C2C2B"/>
    <w:rsid w:val="005C2E55"/>
    <w:rsid w:val="005C30D2"/>
    <w:rsid w:val="005C3747"/>
    <w:rsid w:val="005C37BD"/>
    <w:rsid w:val="005C40F4"/>
    <w:rsid w:val="005C4207"/>
    <w:rsid w:val="005C43BE"/>
    <w:rsid w:val="005C44F3"/>
    <w:rsid w:val="005C5174"/>
    <w:rsid w:val="005C545B"/>
    <w:rsid w:val="005C59BA"/>
    <w:rsid w:val="005C5A95"/>
    <w:rsid w:val="005C5F7C"/>
    <w:rsid w:val="005C6996"/>
    <w:rsid w:val="005C6B35"/>
    <w:rsid w:val="005C7100"/>
    <w:rsid w:val="005C712D"/>
    <w:rsid w:val="005C7296"/>
    <w:rsid w:val="005C7374"/>
    <w:rsid w:val="005C78AC"/>
    <w:rsid w:val="005C795C"/>
    <w:rsid w:val="005C7B5A"/>
    <w:rsid w:val="005C7C75"/>
    <w:rsid w:val="005D0172"/>
    <w:rsid w:val="005D068B"/>
    <w:rsid w:val="005D084D"/>
    <w:rsid w:val="005D0E4F"/>
    <w:rsid w:val="005D168C"/>
    <w:rsid w:val="005D1819"/>
    <w:rsid w:val="005D1D58"/>
    <w:rsid w:val="005D1E32"/>
    <w:rsid w:val="005D206B"/>
    <w:rsid w:val="005D2088"/>
    <w:rsid w:val="005D22B7"/>
    <w:rsid w:val="005D2BDE"/>
    <w:rsid w:val="005D2F29"/>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91"/>
    <w:rsid w:val="005D5ADB"/>
    <w:rsid w:val="005D5AEC"/>
    <w:rsid w:val="005D5EA3"/>
    <w:rsid w:val="005D5FCF"/>
    <w:rsid w:val="005D6062"/>
    <w:rsid w:val="005D641D"/>
    <w:rsid w:val="005D648A"/>
    <w:rsid w:val="005D6631"/>
    <w:rsid w:val="005D66A9"/>
    <w:rsid w:val="005D7127"/>
    <w:rsid w:val="005D7842"/>
    <w:rsid w:val="005D7981"/>
    <w:rsid w:val="005D7B02"/>
    <w:rsid w:val="005D7C9E"/>
    <w:rsid w:val="005D7E0D"/>
    <w:rsid w:val="005E020D"/>
    <w:rsid w:val="005E05A9"/>
    <w:rsid w:val="005E0AAB"/>
    <w:rsid w:val="005E0E2E"/>
    <w:rsid w:val="005E0ED7"/>
    <w:rsid w:val="005E18DB"/>
    <w:rsid w:val="005E1B59"/>
    <w:rsid w:val="005E234A"/>
    <w:rsid w:val="005E35CC"/>
    <w:rsid w:val="005E371E"/>
    <w:rsid w:val="005E3882"/>
    <w:rsid w:val="005E39F9"/>
    <w:rsid w:val="005E400E"/>
    <w:rsid w:val="005E4B2F"/>
    <w:rsid w:val="005E4EF1"/>
    <w:rsid w:val="005E4F07"/>
    <w:rsid w:val="005E5155"/>
    <w:rsid w:val="005E53F9"/>
    <w:rsid w:val="005E5419"/>
    <w:rsid w:val="005E5697"/>
    <w:rsid w:val="005E6511"/>
    <w:rsid w:val="005E7088"/>
    <w:rsid w:val="005E7555"/>
    <w:rsid w:val="005E775D"/>
    <w:rsid w:val="005E7851"/>
    <w:rsid w:val="005F0078"/>
    <w:rsid w:val="005F0A43"/>
    <w:rsid w:val="005F1054"/>
    <w:rsid w:val="005F1467"/>
    <w:rsid w:val="005F149B"/>
    <w:rsid w:val="005F1BAD"/>
    <w:rsid w:val="005F2458"/>
    <w:rsid w:val="005F27BF"/>
    <w:rsid w:val="005F33C9"/>
    <w:rsid w:val="005F39C1"/>
    <w:rsid w:val="005F3B9F"/>
    <w:rsid w:val="005F3DD8"/>
    <w:rsid w:val="005F40AD"/>
    <w:rsid w:val="005F4171"/>
    <w:rsid w:val="005F44DE"/>
    <w:rsid w:val="005F45C5"/>
    <w:rsid w:val="005F46D6"/>
    <w:rsid w:val="005F4C19"/>
    <w:rsid w:val="005F4DD6"/>
    <w:rsid w:val="005F50D8"/>
    <w:rsid w:val="005F53A1"/>
    <w:rsid w:val="005F547E"/>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759"/>
    <w:rsid w:val="0060277A"/>
    <w:rsid w:val="006029CC"/>
    <w:rsid w:val="00602B7C"/>
    <w:rsid w:val="00602CA4"/>
    <w:rsid w:val="006032F2"/>
    <w:rsid w:val="00603312"/>
    <w:rsid w:val="00603781"/>
    <w:rsid w:val="00603C12"/>
    <w:rsid w:val="00603FDB"/>
    <w:rsid w:val="006045FE"/>
    <w:rsid w:val="00604DC7"/>
    <w:rsid w:val="00604E47"/>
    <w:rsid w:val="006050F2"/>
    <w:rsid w:val="00605441"/>
    <w:rsid w:val="00605D45"/>
    <w:rsid w:val="00606970"/>
    <w:rsid w:val="00606A20"/>
    <w:rsid w:val="00606AEB"/>
    <w:rsid w:val="00606C9B"/>
    <w:rsid w:val="006072C6"/>
    <w:rsid w:val="00607A2E"/>
    <w:rsid w:val="00607FC0"/>
    <w:rsid w:val="00610005"/>
    <w:rsid w:val="006103CD"/>
    <w:rsid w:val="006106EE"/>
    <w:rsid w:val="006106F4"/>
    <w:rsid w:val="00611245"/>
    <w:rsid w:val="006112BB"/>
    <w:rsid w:val="00611363"/>
    <w:rsid w:val="006116FC"/>
    <w:rsid w:val="00611D67"/>
    <w:rsid w:val="00611DB6"/>
    <w:rsid w:val="006121CC"/>
    <w:rsid w:val="00612296"/>
    <w:rsid w:val="006123B6"/>
    <w:rsid w:val="0061277F"/>
    <w:rsid w:val="006130F7"/>
    <w:rsid w:val="00613AF8"/>
    <w:rsid w:val="00613D8E"/>
    <w:rsid w:val="006142E0"/>
    <w:rsid w:val="00614305"/>
    <w:rsid w:val="00614A93"/>
    <w:rsid w:val="00615537"/>
    <w:rsid w:val="006155CB"/>
    <w:rsid w:val="00616112"/>
    <w:rsid w:val="00616288"/>
    <w:rsid w:val="006163B2"/>
    <w:rsid w:val="006205CA"/>
    <w:rsid w:val="00620665"/>
    <w:rsid w:val="006209BC"/>
    <w:rsid w:val="006213FB"/>
    <w:rsid w:val="00621F53"/>
    <w:rsid w:val="00622522"/>
    <w:rsid w:val="00622E2A"/>
    <w:rsid w:val="00623089"/>
    <w:rsid w:val="0062308E"/>
    <w:rsid w:val="0062309F"/>
    <w:rsid w:val="006234C4"/>
    <w:rsid w:val="00623567"/>
    <w:rsid w:val="00623953"/>
    <w:rsid w:val="00624251"/>
    <w:rsid w:val="006244C9"/>
    <w:rsid w:val="006245F6"/>
    <w:rsid w:val="0062469E"/>
    <w:rsid w:val="0062475D"/>
    <w:rsid w:val="0062495F"/>
    <w:rsid w:val="00624B9E"/>
    <w:rsid w:val="00624C56"/>
    <w:rsid w:val="00624CBC"/>
    <w:rsid w:val="00624D44"/>
    <w:rsid w:val="00626148"/>
    <w:rsid w:val="0062660B"/>
    <w:rsid w:val="0062691D"/>
    <w:rsid w:val="00626AD1"/>
    <w:rsid w:val="00627327"/>
    <w:rsid w:val="006275D3"/>
    <w:rsid w:val="006278CF"/>
    <w:rsid w:val="00627B2D"/>
    <w:rsid w:val="00627D37"/>
    <w:rsid w:val="006304BC"/>
    <w:rsid w:val="00630659"/>
    <w:rsid w:val="00630DCE"/>
    <w:rsid w:val="0063120A"/>
    <w:rsid w:val="0063123D"/>
    <w:rsid w:val="0063150B"/>
    <w:rsid w:val="00631585"/>
    <w:rsid w:val="0063186A"/>
    <w:rsid w:val="00631A04"/>
    <w:rsid w:val="00631F33"/>
    <w:rsid w:val="00633554"/>
    <w:rsid w:val="00633782"/>
    <w:rsid w:val="0063396C"/>
    <w:rsid w:val="00633EE1"/>
    <w:rsid w:val="00634ACF"/>
    <w:rsid w:val="00635035"/>
    <w:rsid w:val="006353C2"/>
    <w:rsid w:val="0063580D"/>
    <w:rsid w:val="00635CAE"/>
    <w:rsid w:val="00635D3E"/>
    <w:rsid w:val="006363EB"/>
    <w:rsid w:val="00636AA4"/>
    <w:rsid w:val="00637240"/>
    <w:rsid w:val="006372B3"/>
    <w:rsid w:val="00637580"/>
    <w:rsid w:val="006378C4"/>
    <w:rsid w:val="00637B6B"/>
    <w:rsid w:val="00640C58"/>
    <w:rsid w:val="00640FD1"/>
    <w:rsid w:val="006413A5"/>
    <w:rsid w:val="00641448"/>
    <w:rsid w:val="00641ED3"/>
    <w:rsid w:val="006432D8"/>
    <w:rsid w:val="006433D5"/>
    <w:rsid w:val="00643414"/>
    <w:rsid w:val="00643660"/>
    <w:rsid w:val="00644C63"/>
    <w:rsid w:val="00644E88"/>
    <w:rsid w:val="00645912"/>
    <w:rsid w:val="0064592A"/>
    <w:rsid w:val="00645EDA"/>
    <w:rsid w:val="006468F2"/>
    <w:rsid w:val="00647686"/>
    <w:rsid w:val="00647721"/>
    <w:rsid w:val="00650139"/>
    <w:rsid w:val="00650658"/>
    <w:rsid w:val="00650D73"/>
    <w:rsid w:val="00650F5A"/>
    <w:rsid w:val="006516DE"/>
    <w:rsid w:val="00651A0B"/>
    <w:rsid w:val="0065240E"/>
    <w:rsid w:val="00652756"/>
    <w:rsid w:val="00652AD8"/>
    <w:rsid w:val="00652B79"/>
    <w:rsid w:val="00652C04"/>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B63"/>
    <w:rsid w:val="00655CA5"/>
    <w:rsid w:val="00655ECB"/>
    <w:rsid w:val="0065684A"/>
    <w:rsid w:val="006571F6"/>
    <w:rsid w:val="00657518"/>
    <w:rsid w:val="0065772E"/>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446F"/>
    <w:rsid w:val="006746A4"/>
    <w:rsid w:val="006748B3"/>
    <w:rsid w:val="00674CAA"/>
    <w:rsid w:val="00675558"/>
    <w:rsid w:val="00675611"/>
    <w:rsid w:val="00675A60"/>
    <w:rsid w:val="00675DFF"/>
    <w:rsid w:val="00676014"/>
    <w:rsid w:val="0067697E"/>
    <w:rsid w:val="006771EE"/>
    <w:rsid w:val="00677443"/>
    <w:rsid w:val="006774C9"/>
    <w:rsid w:val="0067769A"/>
    <w:rsid w:val="00677D07"/>
    <w:rsid w:val="006805D4"/>
    <w:rsid w:val="006806A3"/>
    <w:rsid w:val="006806A6"/>
    <w:rsid w:val="006806E9"/>
    <w:rsid w:val="006807E7"/>
    <w:rsid w:val="00680F1B"/>
    <w:rsid w:val="00681211"/>
    <w:rsid w:val="00681B36"/>
    <w:rsid w:val="00681B53"/>
    <w:rsid w:val="006828C2"/>
    <w:rsid w:val="006829F1"/>
    <w:rsid w:val="00682E14"/>
    <w:rsid w:val="00683346"/>
    <w:rsid w:val="0068436C"/>
    <w:rsid w:val="00685411"/>
    <w:rsid w:val="0068545E"/>
    <w:rsid w:val="0068552C"/>
    <w:rsid w:val="006856D7"/>
    <w:rsid w:val="006856F9"/>
    <w:rsid w:val="00685FD4"/>
    <w:rsid w:val="00686612"/>
    <w:rsid w:val="0068661E"/>
    <w:rsid w:val="006867D0"/>
    <w:rsid w:val="006867FA"/>
    <w:rsid w:val="00686C1B"/>
    <w:rsid w:val="00686C5D"/>
    <w:rsid w:val="00686DDA"/>
    <w:rsid w:val="00687960"/>
    <w:rsid w:val="00690022"/>
    <w:rsid w:val="00690A49"/>
    <w:rsid w:val="00690BB6"/>
    <w:rsid w:val="006913C3"/>
    <w:rsid w:val="006917F3"/>
    <w:rsid w:val="00691817"/>
    <w:rsid w:val="00691B30"/>
    <w:rsid w:val="00691E41"/>
    <w:rsid w:val="00691F6F"/>
    <w:rsid w:val="006922A0"/>
    <w:rsid w:val="00693051"/>
    <w:rsid w:val="00693073"/>
    <w:rsid w:val="006935C3"/>
    <w:rsid w:val="00693754"/>
    <w:rsid w:val="00693B8D"/>
    <w:rsid w:val="00693DFB"/>
    <w:rsid w:val="00693E1F"/>
    <w:rsid w:val="00693ECB"/>
    <w:rsid w:val="006941AC"/>
    <w:rsid w:val="00694797"/>
    <w:rsid w:val="00694904"/>
    <w:rsid w:val="00695887"/>
    <w:rsid w:val="006963D6"/>
    <w:rsid w:val="006974F6"/>
    <w:rsid w:val="00697516"/>
    <w:rsid w:val="00697720"/>
    <w:rsid w:val="00697733"/>
    <w:rsid w:val="00697CBF"/>
    <w:rsid w:val="006A01F2"/>
    <w:rsid w:val="006A0217"/>
    <w:rsid w:val="006A0233"/>
    <w:rsid w:val="006A09D3"/>
    <w:rsid w:val="006A10E6"/>
    <w:rsid w:val="006A180E"/>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C32"/>
    <w:rsid w:val="006A5D86"/>
    <w:rsid w:val="006A62EF"/>
    <w:rsid w:val="006A64B1"/>
    <w:rsid w:val="006A6E17"/>
    <w:rsid w:val="006A6ECF"/>
    <w:rsid w:val="006A701F"/>
    <w:rsid w:val="006A70DB"/>
    <w:rsid w:val="006A75CF"/>
    <w:rsid w:val="006A7B4C"/>
    <w:rsid w:val="006A7B57"/>
    <w:rsid w:val="006A7E22"/>
    <w:rsid w:val="006B028F"/>
    <w:rsid w:val="006B08B5"/>
    <w:rsid w:val="006B0B12"/>
    <w:rsid w:val="006B0EA6"/>
    <w:rsid w:val="006B120D"/>
    <w:rsid w:val="006B17E7"/>
    <w:rsid w:val="006B19E8"/>
    <w:rsid w:val="006B1A8A"/>
    <w:rsid w:val="006B1D5D"/>
    <w:rsid w:val="006B1FD5"/>
    <w:rsid w:val="006B3656"/>
    <w:rsid w:val="006B3BD0"/>
    <w:rsid w:val="006B4374"/>
    <w:rsid w:val="006B48AC"/>
    <w:rsid w:val="006B4952"/>
    <w:rsid w:val="006B496D"/>
    <w:rsid w:val="006B4B8B"/>
    <w:rsid w:val="006B4CE7"/>
    <w:rsid w:val="006B4FBF"/>
    <w:rsid w:val="006B555A"/>
    <w:rsid w:val="006B5C9E"/>
    <w:rsid w:val="006B5DEE"/>
    <w:rsid w:val="006B600A"/>
    <w:rsid w:val="006B65AD"/>
    <w:rsid w:val="006B6635"/>
    <w:rsid w:val="006B67B1"/>
    <w:rsid w:val="006B6933"/>
    <w:rsid w:val="006B6BA1"/>
    <w:rsid w:val="006B6BE3"/>
    <w:rsid w:val="006B6E43"/>
    <w:rsid w:val="006B7A65"/>
    <w:rsid w:val="006B7D22"/>
    <w:rsid w:val="006B7D2C"/>
    <w:rsid w:val="006C06F0"/>
    <w:rsid w:val="006C0989"/>
    <w:rsid w:val="006C0F05"/>
    <w:rsid w:val="006C1019"/>
    <w:rsid w:val="006C1635"/>
    <w:rsid w:val="006C18F6"/>
    <w:rsid w:val="006C2BB5"/>
    <w:rsid w:val="006C2BEE"/>
    <w:rsid w:val="006C2E6C"/>
    <w:rsid w:val="006C30D0"/>
    <w:rsid w:val="006C31BA"/>
    <w:rsid w:val="006C3AD8"/>
    <w:rsid w:val="006C3F1A"/>
    <w:rsid w:val="006C4516"/>
    <w:rsid w:val="006C4547"/>
    <w:rsid w:val="006C455E"/>
    <w:rsid w:val="006C4827"/>
    <w:rsid w:val="006C4E48"/>
    <w:rsid w:val="006C5320"/>
    <w:rsid w:val="006C5699"/>
    <w:rsid w:val="006C5958"/>
    <w:rsid w:val="006C5B4F"/>
    <w:rsid w:val="006C6420"/>
    <w:rsid w:val="006C643C"/>
    <w:rsid w:val="006C6CF5"/>
    <w:rsid w:val="006C6E3A"/>
    <w:rsid w:val="006C6FD7"/>
    <w:rsid w:val="006D00DB"/>
    <w:rsid w:val="006D0361"/>
    <w:rsid w:val="006D0AD6"/>
    <w:rsid w:val="006D0DED"/>
    <w:rsid w:val="006D16B0"/>
    <w:rsid w:val="006D17CB"/>
    <w:rsid w:val="006D1B1F"/>
    <w:rsid w:val="006D1D79"/>
    <w:rsid w:val="006D2182"/>
    <w:rsid w:val="006D21A1"/>
    <w:rsid w:val="006D2444"/>
    <w:rsid w:val="006D254B"/>
    <w:rsid w:val="006D289B"/>
    <w:rsid w:val="006D29A8"/>
    <w:rsid w:val="006D2AED"/>
    <w:rsid w:val="006D36F9"/>
    <w:rsid w:val="006D3BE1"/>
    <w:rsid w:val="006D3D37"/>
    <w:rsid w:val="006D4076"/>
    <w:rsid w:val="006D4687"/>
    <w:rsid w:val="006D48FC"/>
    <w:rsid w:val="006D4D60"/>
    <w:rsid w:val="006D5379"/>
    <w:rsid w:val="006D548C"/>
    <w:rsid w:val="006D6027"/>
    <w:rsid w:val="006D62BC"/>
    <w:rsid w:val="006D636D"/>
    <w:rsid w:val="006D6450"/>
    <w:rsid w:val="006D6939"/>
    <w:rsid w:val="006D6EF8"/>
    <w:rsid w:val="006D7190"/>
    <w:rsid w:val="006D7A70"/>
    <w:rsid w:val="006D7BCF"/>
    <w:rsid w:val="006D7EB0"/>
    <w:rsid w:val="006E0138"/>
    <w:rsid w:val="006E0BB0"/>
    <w:rsid w:val="006E11BF"/>
    <w:rsid w:val="006E12C3"/>
    <w:rsid w:val="006E1515"/>
    <w:rsid w:val="006E1B11"/>
    <w:rsid w:val="006E2529"/>
    <w:rsid w:val="006E2CE8"/>
    <w:rsid w:val="006E2F57"/>
    <w:rsid w:val="006E3112"/>
    <w:rsid w:val="006E3287"/>
    <w:rsid w:val="006E3380"/>
    <w:rsid w:val="006E377B"/>
    <w:rsid w:val="006E3BB9"/>
    <w:rsid w:val="006E3BEC"/>
    <w:rsid w:val="006E45F3"/>
    <w:rsid w:val="006E4A2F"/>
    <w:rsid w:val="006E4ED4"/>
    <w:rsid w:val="006E5B72"/>
    <w:rsid w:val="006E5C50"/>
    <w:rsid w:val="006E5D7F"/>
    <w:rsid w:val="006E5E19"/>
    <w:rsid w:val="006E61C3"/>
    <w:rsid w:val="006E6682"/>
    <w:rsid w:val="006E711B"/>
    <w:rsid w:val="006E72B0"/>
    <w:rsid w:val="006E741E"/>
    <w:rsid w:val="006E799D"/>
    <w:rsid w:val="006E7EBF"/>
    <w:rsid w:val="006E7F0F"/>
    <w:rsid w:val="006F032F"/>
    <w:rsid w:val="006F0593"/>
    <w:rsid w:val="006F08DF"/>
    <w:rsid w:val="006F0B75"/>
    <w:rsid w:val="006F0D34"/>
    <w:rsid w:val="006F1064"/>
    <w:rsid w:val="006F150E"/>
    <w:rsid w:val="006F1BFB"/>
    <w:rsid w:val="006F1EB7"/>
    <w:rsid w:val="006F20CD"/>
    <w:rsid w:val="006F2690"/>
    <w:rsid w:val="006F303F"/>
    <w:rsid w:val="006F34DB"/>
    <w:rsid w:val="006F3A4D"/>
    <w:rsid w:val="006F4421"/>
    <w:rsid w:val="006F52E5"/>
    <w:rsid w:val="006F576D"/>
    <w:rsid w:val="006F5EC4"/>
    <w:rsid w:val="006F6066"/>
    <w:rsid w:val="006F6850"/>
    <w:rsid w:val="006F707E"/>
    <w:rsid w:val="006F78A3"/>
    <w:rsid w:val="006F79DA"/>
    <w:rsid w:val="007001DC"/>
    <w:rsid w:val="00701D5A"/>
    <w:rsid w:val="007021BF"/>
    <w:rsid w:val="007025CB"/>
    <w:rsid w:val="00702753"/>
    <w:rsid w:val="00702F46"/>
    <w:rsid w:val="00702FBA"/>
    <w:rsid w:val="00702FE2"/>
    <w:rsid w:val="0070333B"/>
    <w:rsid w:val="00703375"/>
    <w:rsid w:val="007034AA"/>
    <w:rsid w:val="007035B6"/>
    <w:rsid w:val="007036A2"/>
    <w:rsid w:val="00703717"/>
    <w:rsid w:val="00703A54"/>
    <w:rsid w:val="00703C9D"/>
    <w:rsid w:val="00703F6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1340"/>
    <w:rsid w:val="00711520"/>
    <w:rsid w:val="00712A49"/>
    <w:rsid w:val="00712C42"/>
    <w:rsid w:val="007130B2"/>
    <w:rsid w:val="007130EC"/>
    <w:rsid w:val="00713995"/>
    <w:rsid w:val="00713BEA"/>
    <w:rsid w:val="00713DE4"/>
    <w:rsid w:val="00713E9A"/>
    <w:rsid w:val="007148BD"/>
    <w:rsid w:val="00714C47"/>
    <w:rsid w:val="0071529F"/>
    <w:rsid w:val="007152F2"/>
    <w:rsid w:val="00715B45"/>
    <w:rsid w:val="00715C5B"/>
    <w:rsid w:val="00715F22"/>
    <w:rsid w:val="00716462"/>
    <w:rsid w:val="00716B14"/>
    <w:rsid w:val="00716EA7"/>
    <w:rsid w:val="00717640"/>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4B9"/>
    <w:rsid w:val="00722801"/>
    <w:rsid w:val="00722F94"/>
    <w:rsid w:val="007230CB"/>
    <w:rsid w:val="007231AE"/>
    <w:rsid w:val="007232D6"/>
    <w:rsid w:val="00723548"/>
    <w:rsid w:val="0072361E"/>
    <w:rsid w:val="00723AA7"/>
    <w:rsid w:val="00723B53"/>
    <w:rsid w:val="00724262"/>
    <w:rsid w:val="0072432E"/>
    <w:rsid w:val="00724497"/>
    <w:rsid w:val="00724708"/>
    <w:rsid w:val="00725204"/>
    <w:rsid w:val="007253F6"/>
    <w:rsid w:val="007253FC"/>
    <w:rsid w:val="00726036"/>
    <w:rsid w:val="00726279"/>
    <w:rsid w:val="00726A9B"/>
    <w:rsid w:val="00726DE8"/>
    <w:rsid w:val="00727530"/>
    <w:rsid w:val="00727597"/>
    <w:rsid w:val="0072777F"/>
    <w:rsid w:val="00727C6F"/>
    <w:rsid w:val="00727E4D"/>
    <w:rsid w:val="00730506"/>
    <w:rsid w:val="007306B9"/>
    <w:rsid w:val="00731803"/>
    <w:rsid w:val="00731D0A"/>
    <w:rsid w:val="00731E7C"/>
    <w:rsid w:val="00731FC1"/>
    <w:rsid w:val="007329EF"/>
    <w:rsid w:val="00733227"/>
    <w:rsid w:val="0073327A"/>
    <w:rsid w:val="007336DA"/>
    <w:rsid w:val="007336E1"/>
    <w:rsid w:val="007349D7"/>
    <w:rsid w:val="00734C74"/>
    <w:rsid w:val="00734EBE"/>
    <w:rsid w:val="007354D1"/>
    <w:rsid w:val="0073567F"/>
    <w:rsid w:val="00736C01"/>
    <w:rsid w:val="00736DD8"/>
    <w:rsid w:val="0073742E"/>
    <w:rsid w:val="007377E9"/>
    <w:rsid w:val="007378F8"/>
    <w:rsid w:val="00737C36"/>
    <w:rsid w:val="00740133"/>
    <w:rsid w:val="0074076A"/>
    <w:rsid w:val="007416A9"/>
    <w:rsid w:val="00741817"/>
    <w:rsid w:val="00741AF4"/>
    <w:rsid w:val="00741C27"/>
    <w:rsid w:val="00741DCC"/>
    <w:rsid w:val="0074203A"/>
    <w:rsid w:val="007427B5"/>
    <w:rsid w:val="00742865"/>
    <w:rsid w:val="007428EB"/>
    <w:rsid w:val="0074296C"/>
    <w:rsid w:val="00742BBC"/>
    <w:rsid w:val="00742BFA"/>
    <w:rsid w:val="00742C83"/>
    <w:rsid w:val="0074360F"/>
    <w:rsid w:val="007437DB"/>
    <w:rsid w:val="00743CE4"/>
    <w:rsid w:val="00744A64"/>
    <w:rsid w:val="00744AC6"/>
    <w:rsid w:val="00744D47"/>
    <w:rsid w:val="00744D70"/>
    <w:rsid w:val="00744EA0"/>
    <w:rsid w:val="00744F65"/>
    <w:rsid w:val="0074523C"/>
    <w:rsid w:val="00745CD4"/>
    <w:rsid w:val="0074627B"/>
    <w:rsid w:val="0074638D"/>
    <w:rsid w:val="00746484"/>
    <w:rsid w:val="00746760"/>
    <w:rsid w:val="007467CB"/>
    <w:rsid w:val="0074704F"/>
    <w:rsid w:val="00747CC9"/>
    <w:rsid w:val="00747F48"/>
    <w:rsid w:val="00747F4C"/>
    <w:rsid w:val="007500C0"/>
    <w:rsid w:val="007502FA"/>
    <w:rsid w:val="00750A5C"/>
    <w:rsid w:val="00750AD0"/>
    <w:rsid w:val="00750CCF"/>
    <w:rsid w:val="00751091"/>
    <w:rsid w:val="007510AC"/>
    <w:rsid w:val="007514E1"/>
    <w:rsid w:val="007516DD"/>
    <w:rsid w:val="00751B83"/>
    <w:rsid w:val="00751CA9"/>
    <w:rsid w:val="00751D99"/>
    <w:rsid w:val="00751EA4"/>
    <w:rsid w:val="0075232F"/>
    <w:rsid w:val="00752757"/>
    <w:rsid w:val="0075307A"/>
    <w:rsid w:val="00753341"/>
    <w:rsid w:val="0075394F"/>
    <w:rsid w:val="00753AB1"/>
    <w:rsid w:val="0075428F"/>
    <w:rsid w:val="00754359"/>
    <w:rsid w:val="00754411"/>
    <w:rsid w:val="007545C3"/>
    <w:rsid w:val="00754BD9"/>
    <w:rsid w:val="00754C90"/>
    <w:rsid w:val="00754E7A"/>
    <w:rsid w:val="00754F8F"/>
    <w:rsid w:val="007550E4"/>
    <w:rsid w:val="00755283"/>
    <w:rsid w:val="0075540C"/>
    <w:rsid w:val="00755DB1"/>
    <w:rsid w:val="007562D6"/>
    <w:rsid w:val="00756CF2"/>
    <w:rsid w:val="00756F9B"/>
    <w:rsid w:val="00757494"/>
    <w:rsid w:val="007574FC"/>
    <w:rsid w:val="00757C3F"/>
    <w:rsid w:val="00760163"/>
    <w:rsid w:val="0076019C"/>
    <w:rsid w:val="007601C3"/>
    <w:rsid w:val="00760768"/>
    <w:rsid w:val="00760975"/>
    <w:rsid w:val="00760E8B"/>
    <w:rsid w:val="00761070"/>
    <w:rsid w:val="0076179B"/>
    <w:rsid w:val="00761E80"/>
    <w:rsid w:val="00761FDA"/>
    <w:rsid w:val="007621F1"/>
    <w:rsid w:val="007621FF"/>
    <w:rsid w:val="007624BC"/>
    <w:rsid w:val="00762DB2"/>
    <w:rsid w:val="00763491"/>
    <w:rsid w:val="007634E3"/>
    <w:rsid w:val="0076396D"/>
    <w:rsid w:val="00763D1F"/>
    <w:rsid w:val="00764194"/>
    <w:rsid w:val="0076458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AEB"/>
    <w:rsid w:val="007710B4"/>
    <w:rsid w:val="007712AC"/>
    <w:rsid w:val="007714DE"/>
    <w:rsid w:val="0077175C"/>
    <w:rsid w:val="00771870"/>
    <w:rsid w:val="00771AC9"/>
    <w:rsid w:val="00771AD4"/>
    <w:rsid w:val="00771BF9"/>
    <w:rsid w:val="00771E49"/>
    <w:rsid w:val="00772729"/>
    <w:rsid w:val="00772DBC"/>
    <w:rsid w:val="00772F8A"/>
    <w:rsid w:val="0077368C"/>
    <w:rsid w:val="00773767"/>
    <w:rsid w:val="007739C6"/>
    <w:rsid w:val="007739FB"/>
    <w:rsid w:val="00773A7D"/>
    <w:rsid w:val="00773E90"/>
    <w:rsid w:val="00774889"/>
    <w:rsid w:val="00774AE2"/>
    <w:rsid w:val="00774FF5"/>
    <w:rsid w:val="007750B3"/>
    <w:rsid w:val="00775F76"/>
    <w:rsid w:val="00776390"/>
    <w:rsid w:val="00776AEA"/>
    <w:rsid w:val="00776BE2"/>
    <w:rsid w:val="00777136"/>
    <w:rsid w:val="00777BA0"/>
    <w:rsid w:val="00777D10"/>
    <w:rsid w:val="00777EB8"/>
    <w:rsid w:val="007803BD"/>
    <w:rsid w:val="0078066E"/>
    <w:rsid w:val="00780CF4"/>
    <w:rsid w:val="00780E16"/>
    <w:rsid w:val="00781094"/>
    <w:rsid w:val="00781112"/>
    <w:rsid w:val="007811DC"/>
    <w:rsid w:val="00781566"/>
    <w:rsid w:val="007817E1"/>
    <w:rsid w:val="00781B3D"/>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900"/>
    <w:rsid w:val="00785D47"/>
    <w:rsid w:val="0078603D"/>
    <w:rsid w:val="0078637A"/>
    <w:rsid w:val="00786958"/>
    <w:rsid w:val="00786B25"/>
    <w:rsid w:val="00786E71"/>
    <w:rsid w:val="00786F71"/>
    <w:rsid w:val="00787126"/>
    <w:rsid w:val="0079017E"/>
    <w:rsid w:val="00790F44"/>
    <w:rsid w:val="0079161C"/>
    <w:rsid w:val="0079162F"/>
    <w:rsid w:val="00791844"/>
    <w:rsid w:val="007919B6"/>
    <w:rsid w:val="00791B46"/>
    <w:rsid w:val="00791D5C"/>
    <w:rsid w:val="00791D65"/>
    <w:rsid w:val="00792EC1"/>
    <w:rsid w:val="007932D9"/>
    <w:rsid w:val="007934F7"/>
    <w:rsid w:val="007938F6"/>
    <w:rsid w:val="00793B17"/>
    <w:rsid w:val="00793EBF"/>
    <w:rsid w:val="00793F28"/>
    <w:rsid w:val="0079429B"/>
    <w:rsid w:val="0079439F"/>
    <w:rsid w:val="0079441E"/>
    <w:rsid w:val="007945A3"/>
    <w:rsid w:val="00794924"/>
    <w:rsid w:val="00794D58"/>
    <w:rsid w:val="007954F5"/>
    <w:rsid w:val="00796201"/>
    <w:rsid w:val="007964DC"/>
    <w:rsid w:val="0079672E"/>
    <w:rsid w:val="00796E74"/>
    <w:rsid w:val="007979A1"/>
    <w:rsid w:val="007A00BA"/>
    <w:rsid w:val="007A045F"/>
    <w:rsid w:val="007A064B"/>
    <w:rsid w:val="007A0A1F"/>
    <w:rsid w:val="007A0BC2"/>
    <w:rsid w:val="007A1056"/>
    <w:rsid w:val="007A1F44"/>
    <w:rsid w:val="007A1FAF"/>
    <w:rsid w:val="007A23FF"/>
    <w:rsid w:val="007A24AD"/>
    <w:rsid w:val="007A2720"/>
    <w:rsid w:val="007A295B"/>
    <w:rsid w:val="007A2A0D"/>
    <w:rsid w:val="007A2B1E"/>
    <w:rsid w:val="007A2C14"/>
    <w:rsid w:val="007A2D72"/>
    <w:rsid w:val="007A309A"/>
    <w:rsid w:val="007A3424"/>
    <w:rsid w:val="007A35EF"/>
    <w:rsid w:val="007A3CE3"/>
    <w:rsid w:val="007A43A2"/>
    <w:rsid w:val="007A47CB"/>
    <w:rsid w:val="007A4A56"/>
    <w:rsid w:val="007A4D04"/>
    <w:rsid w:val="007A617D"/>
    <w:rsid w:val="007A6683"/>
    <w:rsid w:val="007A6E9E"/>
    <w:rsid w:val="007A79C3"/>
    <w:rsid w:val="007A7A96"/>
    <w:rsid w:val="007B02F3"/>
    <w:rsid w:val="007B03AF"/>
    <w:rsid w:val="007B04D5"/>
    <w:rsid w:val="007B0B04"/>
    <w:rsid w:val="007B1543"/>
    <w:rsid w:val="007B162D"/>
    <w:rsid w:val="007B1AC0"/>
    <w:rsid w:val="007B2217"/>
    <w:rsid w:val="007B22B4"/>
    <w:rsid w:val="007B270A"/>
    <w:rsid w:val="007B2833"/>
    <w:rsid w:val="007B2C63"/>
    <w:rsid w:val="007B2CB9"/>
    <w:rsid w:val="007B2D3B"/>
    <w:rsid w:val="007B3F60"/>
    <w:rsid w:val="007B447A"/>
    <w:rsid w:val="007B4B2E"/>
    <w:rsid w:val="007B50E6"/>
    <w:rsid w:val="007B52CD"/>
    <w:rsid w:val="007B60E4"/>
    <w:rsid w:val="007B69CF"/>
    <w:rsid w:val="007B6A83"/>
    <w:rsid w:val="007B6FD9"/>
    <w:rsid w:val="007B73A1"/>
    <w:rsid w:val="007B73AE"/>
    <w:rsid w:val="007B7DC1"/>
    <w:rsid w:val="007B7EDB"/>
    <w:rsid w:val="007C022C"/>
    <w:rsid w:val="007C0D02"/>
    <w:rsid w:val="007C0F6C"/>
    <w:rsid w:val="007C10FC"/>
    <w:rsid w:val="007C189D"/>
    <w:rsid w:val="007C19AD"/>
    <w:rsid w:val="007C1FC4"/>
    <w:rsid w:val="007C2002"/>
    <w:rsid w:val="007C24DD"/>
    <w:rsid w:val="007C277B"/>
    <w:rsid w:val="007C30EB"/>
    <w:rsid w:val="007C316D"/>
    <w:rsid w:val="007C3356"/>
    <w:rsid w:val="007C3598"/>
    <w:rsid w:val="007C3A01"/>
    <w:rsid w:val="007C3C30"/>
    <w:rsid w:val="007C3F22"/>
    <w:rsid w:val="007C3FA8"/>
    <w:rsid w:val="007C4952"/>
    <w:rsid w:val="007C55A0"/>
    <w:rsid w:val="007C5F31"/>
    <w:rsid w:val="007C68DA"/>
    <w:rsid w:val="007C6B39"/>
    <w:rsid w:val="007C6C75"/>
    <w:rsid w:val="007C7A84"/>
    <w:rsid w:val="007C7AE9"/>
    <w:rsid w:val="007C7BA4"/>
    <w:rsid w:val="007C7F71"/>
    <w:rsid w:val="007D0264"/>
    <w:rsid w:val="007D1344"/>
    <w:rsid w:val="007D15AC"/>
    <w:rsid w:val="007D229A"/>
    <w:rsid w:val="007D22ED"/>
    <w:rsid w:val="007D2F44"/>
    <w:rsid w:val="007D2F4D"/>
    <w:rsid w:val="007D3125"/>
    <w:rsid w:val="007D3B9B"/>
    <w:rsid w:val="007D3F2A"/>
    <w:rsid w:val="007D4178"/>
    <w:rsid w:val="007D41A4"/>
    <w:rsid w:val="007D4390"/>
    <w:rsid w:val="007D4C72"/>
    <w:rsid w:val="007D4D33"/>
    <w:rsid w:val="007D5356"/>
    <w:rsid w:val="007D5794"/>
    <w:rsid w:val="007D57CB"/>
    <w:rsid w:val="007D5BA9"/>
    <w:rsid w:val="007D5DCC"/>
    <w:rsid w:val="007D5F90"/>
    <w:rsid w:val="007D6007"/>
    <w:rsid w:val="007D656A"/>
    <w:rsid w:val="007D6B85"/>
    <w:rsid w:val="007D7175"/>
    <w:rsid w:val="007D71BC"/>
    <w:rsid w:val="007D7499"/>
    <w:rsid w:val="007D76DB"/>
    <w:rsid w:val="007E0C30"/>
    <w:rsid w:val="007E0EA1"/>
    <w:rsid w:val="007E11A5"/>
    <w:rsid w:val="007E1369"/>
    <w:rsid w:val="007E1A1B"/>
    <w:rsid w:val="007E1A88"/>
    <w:rsid w:val="007E1DB0"/>
    <w:rsid w:val="007E2D21"/>
    <w:rsid w:val="007E3063"/>
    <w:rsid w:val="007E340E"/>
    <w:rsid w:val="007E438E"/>
    <w:rsid w:val="007E4523"/>
    <w:rsid w:val="007E4C88"/>
    <w:rsid w:val="007E4C8A"/>
    <w:rsid w:val="007E585E"/>
    <w:rsid w:val="007E5E13"/>
    <w:rsid w:val="007E6266"/>
    <w:rsid w:val="007E6B5B"/>
    <w:rsid w:val="007E7A00"/>
    <w:rsid w:val="007E7D35"/>
    <w:rsid w:val="007E7DDF"/>
    <w:rsid w:val="007F0AF5"/>
    <w:rsid w:val="007F0D39"/>
    <w:rsid w:val="007F0E19"/>
    <w:rsid w:val="007F1091"/>
    <w:rsid w:val="007F11C8"/>
    <w:rsid w:val="007F134B"/>
    <w:rsid w:val="007F19A5"/>
    <w:rsid w:val="007F1CFB"/>
    <w:rsid w:val="007F1D3E"/>
    <w:rsid w:val="007F220B"/>
    <w:rsid w:val="007F23E7"/>
    <w:rsid w:val="007F27DD"/>
    <w:rsid w:val="007F3B74"/>
    <w:rsid w:val="007F4618"/>
    <w:rsid w:val="007F4B6C"/>
    <w:rsid w:val="007F4CC3"/>
    <w:rsid w:val="007F5152"/>
    <w:rsid w:val="007F5793"/>
    <w:rsid w:val="007F5BFF"/>
    <w:rsid w:val="007F6140"/>
    <w:rsid w:val="007F6567"/>
    <w:rsid w:val="007F658C"/>
    <w:rsid w:val="007F6880"/>
    <w:rsid w:val="007F68D2"/>
    <w:rsid w:val="007F76B4"/>
    <w:rsid w:val="007F7AB2"/>
    <w:rsid w:val="007F7D10"/>
    <w:rsid w:val="008001B4"/>
    <w:rsid w:val="00800481"/>
    <w:rsid w:val="00800769"/>
    <w:rsid w:val="00800ED2"/>
    <w:rsid w:val="0080118F"/>
    <w:rsid w:val="00801841"/>
    <w:rsid w:val="00801A10"/>
    <w:rsid w:val="00801D29"/>
    <w:rsid w:val="00801EB8"/>
    <w:rsid w:val="00802755"/>
    <w:rsid w:val="00802E74"/>
    <w:rsid w:val="008036EC"/>
    <w:rsid w:val="00803898"/>
    <w:rsid w:val="00803A5C"/>
    <w:rsid w:val="0080423C"/>
    <w:rsid w:val="00804374"/>
    <w:rsid w:val="00804683"/>
    <w:rsid w:val="00804B92"/>
    <w:rsid w:val="00804E21"/>
    <w:rsid w:val="00804EC5"/>
    <w:rsid w:val="00805092"/>
    <w:rsid w:val="00805665"/>
    <w:rsid w:val="00805A19"/>
    <w:rsid w:val="00805D49"/>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76B"/>
    <w:rsid w:val="00812E1B"/>
    <w:rsid w:val="0081328C"/>
    <w:rsid w:val="008134A0"/>
    <w:rsid w:val="008135A9"/>
    <w:rsid w:val="00813B6C"/>
    <w:rsid w:val="00813C38"/>
    <w:rsid w:val="0081421C"/>
    <w:rsid w:val="0081434B"/>
    <w:rsid w:val="00814944"/>
    <w:rsid w:val="00814954"/>
    <w:rsid w:val="00814FCE"/>
    <w:rsid w:val="008150EF"/>
    <w:rsid w:val="00815112"/>
    <w:rsid w:val="0081565B"/>
    <w:rsid w:val="00815679"/>
    <w:rsid w:val="008157AD"/>
    <w:rsid w:val="008157E8"/>
    <w:rsid w:val="0081581D"/>
    <w:rsid w:val="00815BD9"/>
    <w:rsid w:val="00816224"/>
    <w:rsid w:val="008163E0"/>
    <w:rsid w:val="00816E5C"/>
    <w:rsid w:val="008172BE"/>
    <w:rsid w:val="0081750B"/>
    <w:rsid w:val="00817B71"/>
    <w:rsid w:val="00817B84"/>
    <w:rsid w:val="00817F4B"/>
    <w:rsid w:val="00820244"/>
    <w:rsid w:val="0082044E"/>
    <w:rsid w:val="008204D2"/>
    <w:rsid w:val="008205F6"/>
    <w:rsid w:val="008209C7"/>
    <w:rsid w:val="00820C79"/>
    <w:rsid w:val="00820FC7"/>
    <w:rsid w:val="008210BC"/>
    <w:rsid w:val="008212D0"/>
    <w:rsid w:val="008217BA"/>
    <w:rsid w:val="008221B3"/>
    <w:rsid w:val="0082248E"/>
    <w:rsid w:val="00822C68"/>
    <w:rsid w:val="008230DB"/>
    <w:rsid w:val="00823618"/>
    <w:rsid w:val="00823699"/>
    <w:rsid w:val="00823F62"/>
    <w:rsid w:val="0082443A"/>
    <w:rsid w:val="00824FDF"/>
    <w:rsid w:val="00825125"/>
    <w:rsid w:val="008255BE"/>
    <w:rsid w:val="008257CC"/>
    <w:rsid w:val="00825A6C"/>
    <w:rsid w:val="00825AA5"/>
    <w:rsid w:val="008261CD"/>
    <w:rsid w:val="0082641B"/>
    <w:rsid w:val="008274BF"/>
    <w:rsid w:val="00830392"/>
    <w:rsid w:val="00830823"/>
    <w:rsid w:val="00830C92"/>
    <w:rsid w:val="00830DC3"/>
    <w:rsid w:val="00831555"/>
    <w:rsid w:val="00831AD1"/>
    <w:rsid w:val="00831F52"/>
    <w:rsid w:val="00832154"/>
    <w:rsid w:val="00832326"/>
    <w:rsid w:val="0083244D"/>
    <w:rsid w:val="00832656"/>
    <w:rsid w:val="00832CA7"/>
    <w:rsid w:val="00832F5C"/>
    <w:rsid w:val="00833711"/>
    <w:rsid w:val="008341F9"/>
    <w:rsid w:val="00834426"/>
    <w:rsid w:val="00834B6D"/>
    <w:rsid w:val="00834BC2"/>
    <w:rsid w:val="00834D27"/>
    <w:rsid w:val="008359E0"/>
    <w:rsid w:val="00836EC6"/>
    <w:rsid w:val="00837065"/>
    <w:rsid w:val="008370A8"/>
    <w:rsid w:val="00837137"/>
    <w:rsid w:val="008376F6"/>
    <w:rsid w:val="00837A3C"/>
    <w:rsid w:val="00837C77"/>
    <w:rsid w:val="00837D32"/>
    <w:rsid w:val="00837D5B"/>
    <w:rsid w:val="00840607"/>
    <w:rsid w:val="008407E2"/>
    <w:rsid w:val="00840FA5"/>
    <w:rsid w:val="0084183F"/>
    <w:rsid w:val="00841CD2"/>
    <w:rsid w:val="0084266C"/>
    <w:rsid w:val="00842B77"/>
    <w:rsid w:val="00842C9F"/>
    <w:rsid w:val="00842E93"/>
    <w:rsid w:val="0084309F"/>
    <w:rsid w:val="00843EC1"/>
    <w:rsid w:val="00844536"/>
    <w:rsid w:val="0084460B"/>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9E"/>
    <w:rsid w:val="008506B6"/>
    <w:rsid w:val="0085081B"/>
    <w:rsid w:val="00850AE0"/>
    <w:rsid w:val="00851304"/>
    <w:rsid w:val="00851DA5"/>
    <w:rsid w:val="00851DDE"/>
    <w:rsid w:val="008524D2"/>
    <w:rsid w:val="0085252F"/>
    <w:rsid w:val="00852AF8"/>
    <w:rsid w:val="00852D22"/>
    <w:rsid w:val="00852DAB"/>
    <w:rsid w:val="00852E19"/>
    <w:rsid w:val="008541D5"/>
    <w:rsid w:val="008545F4"/>
    <w:rsid w:val="00854808"/>
    <w:rsid w:val="00854F65"/>
    <w:rsid w:val="008552FA"/>
    <w:rsid w:val="00855307"/>
    <w:rsid w:val="008554BD"/>
    <w:rsid w:val="00855803"/>
    <w:rsid w:val="008564ED"/>
    <w:rsid w:val="0085668F"/>
    <w:rsid w:val="008566A4"/>
    <w:rsid w:val="00856833"/>
    <w:rsid w:val="00856840"/>
    <w:rsid w:val="008568B9"/>
    <w:rsid w:val="0085748A"/>
    <w:rsid w:val="008605AD"/>
    <w:rsid w:val="00860608"/>
    <w:rsid w:val="0086087C"/>
    <w:rsid w:val="00860BE9"/>
    <w:rsid w:val="00860D8E"/>
    <w:rsid w:val="00860FF4"/>
    <w:rsid w:val="00861517"/>
    <w:rsid w:val="0086172E"/>
    <w:rsid w:val="0086173C"/>
    <w:rsid w:val="0086275E"/>
    <w:rsid w:val="00862A96"/>
    <w:rsid w:val="00862D04"/>
    <w:rsid w:val="00862EDF"/>
    <w:rsid w:val="0086342E"/>
    <w:rsid w:val="00863E90"/>
    <w:rsid w:val="008641E3"/>
    <w:rsid w:val="008642F0"/>
    <w:rsid w:val="00864440"/>
    <w:rsid w:val="008646CA"/>
    <w:rsid w:val="00864B3A"/>
    <w:rsid w:val="00864C9A"/>
    <w:rsid w:val="00864D76"/>
    <w:rsid w:val="00864E75"/>
    <w:rsid w:val="008650FC"/>
    <w:rsid w:val="00865139"/>
    <w:rsid w:val="00865BA7"/>
    <w:rsid w:val="00865D03"/>
    <w:rsid w:val="00866727"/>
    <w:rsid w:val="00866CEC"/>
    <w:rsid w:val="00866EB3"/>
    <w:rsid w:val="0086701A"/>
    <w:rsid w:val="00867131"/>
    <w:rsid w:val="00867B17"/>
    <w:rsid w:val="00867BD2"/>
    <w:rsid w:val="00867C46"/>
    <w:rsid w:val="00870B35"/>
    <w:rsid w:val="008712FD"/>
    <w:rsid w:val="008716A1"/>
    <w:rsid w:val="00871BDD"/>
    <w:rsid w:val="00871C3D"/>
    <w:rsid w:val="00871E9C"/>
    <w:rsid w:val="0087275A"/>
    <w:rsid w:val="00872A71"/>
    <w:rsid w:val="00872D3F"/>
    <w:rsid w:val="00873080"/>
    <w:rsid w:val="008733E4"/>
    <w:rsid w:val="008734C6"/>
    <w:rsid w:val="008739BA"/>
    <w:rsid w:val="00873B45"/>
    <w:rsid w:val="00873F15"/>
    <w:rsid w:val="00874096"/>
    <w:rsid w:val="00874A96"/>
    <w:rsid w:val="00874EF7"/>
    <w:rsid w:val="00875183"/>
    <w:rsid w:val="008753B5"/>
    <w:rsid w:val="008756A4"/>
    <w:rsid w:val="00875BB4"/>
    <w:rsid w:val="00875C4C"/>
    <w:rsid w:val="00875F73"/>
    <w:rsid w:val="00876278"/>
    <w:rsid w:val="008762B7"/>
    <w:rsid w:val="00876400"/>
    <w:rsid w:val="00876BE7"/>
    <w:rsid w:val="00876D18"/>
    <w:rsid w:val="0087766F"/>
    <w:rsid w:val="00877D61"/>
    <w:rsid w:val="00880218"/>
    <w:rsid w:val="00880364"/>
    <w:rsid w:val="008803DA"/>
    <w:rsid w:val="0088044D"/>
    <w:rsid w:val="00880496"/>
    <w:rsid w:val="00880F30"/>
    <w:rsid w:val="00881B9B"/>
    <w:rsid w:val="00881BBE"/>
    <w:rsid w:val="00881C3C"/>
    <w:rsid w:val="00881D22"/>
    <w:rsid w:val="00882268"/>
    <w:rsid w:val="00882322"/>
    <w:rsid w:val="00882E8C"/>
    <w:rsid w:val="00883187"/>
    <w:rsid w:val="008833E8"/>
    <w:rsid w:val="00883661"/>
    <w:rsid w:val="00883B5E"/>
    <w:rsid w:val="00883C6D"/>
    <w:rsid w:val="008840C2"/>
    <w:rsid w:val="008840C6"/>
    <w:rsid w:val="00884227"/>
    <w:rsid w:val="00884C38"/>
    <w:rsid w:val="00884F55"/>
    <w:rsid w:val="00885717"/>
    <w:rsid w:val="00886A52"/>
    <w:rsid w:val="00886B54"/>
    <w:rsid w:val="00886BDE"/>
    <w:rsid w:val="00886D63"/>
    <w:rsid w:val="00886D98"/>
    <w:rsid w:val="00886F88"/>
    <w:rsid w:val="008872E4"/>
    <w:rsid w:val="0088780B"/>
    <w:rsid w:val="00887B48"/>
    <w:rsid w:val="008902B6"/>
    <w:rsid w:val="0089044A"/>
    <w:rsid w:val="0089064A"/>
    <w:rsid w:val="00890659"/>
    <w:rsid w:val="00890B2D"/>
    <w:rsid w:val="0089135E"/>
    <w:rsid w:val="0089176E"/>
    <w:rsid w:val="008917E0"/>
    <w:rsid w:val="00891F79"/>
    <w:rsid w:val="00892365"/>
    <w:rsid w:val="008926E6"/>
    <w:rsid w:val="00892BE5"/>
    <w:rsid w:val="00892FAF"/>
    <w:rsid w:val="00893780"/>
    <w:rsid w:val="0089387C"/>
    <w:rsid w:val="00893A9E"/>
    <w:rsid w:val="00893CC4"/>
    <w:rsid w:val="00893D8B"/>
    <w:rsid w:val="00893DB0"/>
    <w:rsid w:val="00893FB0"/>
    <w:rsid w:val="008941CC"/>
    <w:rsid w:val="0089444E"/>
    <w:rsid w:val="0089478F"/>
    <w:rsid w:val="008949DF"/>
    <w:rsid w:val="00894DAD"/>
    <w:rsid w:val="00894E3C"/>
    <w:rsid w:val="008950C8"/>
    <w:rsid w:val="008951DB"/>
    <w:rsid w:val="0089564F"/>
    <w:rsid w:val="00896358"/>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852"/>
    <w:rsid w:val="008A28B6"/>
    <w:rsid w:val="008A2BB1"/>
    <w:rsid w:val="008A3466"/>
    <w:rsid w:val="008A389F"/>
    <w:rsid w:val="008A3D02"/>
    <w:rsid w:val="008A4473"/>
    <w:rsid w:val="008A45E7"/>
    <w:rsid w:val="008A47FB"/>
    <w:rsid w:val="008A5940"/>
    <w:rsid w:val="008A5FD2"/>
    <w:rsid w:val="008A6AB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4E4"/>
    <w:rsid w:val="008B389D"/>
    <w:rsid w:val="008B39C3"/>
    <w:rsid w:val="008B3C5C"/>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955"/>
    <w:rsid w:val="008C11AF"/>
    <w:rsid w:val="008C1385"/>
    <w:rsid w:val="008C13F0"/>
    <w:rsid w:val="008C1F26"/>
    <w:rsid w:val="008C1F57"/>
    <w:rsid w:val="008C2848"/>
    <w:rsid w:val="008C2A3A"/>
    <w:rsid w:val="008C2E9C"/>
    <w:rsid w:val="008C2EAA"/>
    <w:rsid w:val="008C3098"/>
    <w:rsid w:val="008C4894"/>
    <w:rsid w:val="008C4C7E"/>
    <w:rsid w:val="008C4F46"/>
    <w:rsid w:val="008C4F8D"/>
    <w:rsid w:val="008C4FB5"/>
    <w:rsid w:val="008C5149"/>
    <w:rsid w:val="008C5C46"/>
    <w:rsid w:val="008C6184"/>
    <w:rsid w:val="008C6E89"/>
    <w:rsid w:val="008C715F"/>
    <w:rsid w:val="008C72A7"/>
    <w:rsid w:val="008C785E"/>
    <w:rsid w:val="008C7945"/>
    <w:rsid w:val="008C79FF"/>
    <w:rsid w:val="008D01C3"/>
    <w:rsid w:val="008D05CE"/>
    <w:rsid w:val="008D0AFB"/>
    <w:rsid w:val="008D0C4E"/>
    <w:rsid w:val="008D1511"/>
    <w:rsid w:val="008D260B"/>
    <w:rsid w:val="008D26EC"/>
    <w:rsid w:val="008D3153"/>
    <w:rsid w:val="008D32DF"/>
    <w:rsid w:val="008D34AD"/>
    <w:rsid w:val="008D3522"/>
    <w:rsid w:val="008D35E9"/>
    <w:rsid w:val="008D3959"/>
    <w:rsid w:val="008D3966"/>
    <w:rsid w:val="008D4352"/>
    <w:rsid w:val="008D4437"/>
    <w:rsid w:val="008D4696"/>
    <w:rsid w:val="008D5AFA"/>
    <w:rsid w:val="008D60BC"/>
    <w:rsid w:val="008D6170"/>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FA"/>
    <w:rsid w:val="008E3EEC"/>
    <w:rsid w:val="008E3FDE"/>
    <w:rsid w:val="008E4623"/>
    <w:rsid w:val="008E4CDA"/>
    <w:rsid w:val="008E4F6E"/>
    <w:rsid w:val="008E51DC"/>
    <w:rsid w:val="008E55EF"/>
    <w:rsid w:val="008E569A"/>
    <w:rsid w:val="008E595F"/>
    <w:rsid w:val="008E5BF2"/>
    <w:rsid w:val="008E5C81"/>
    <w:rsid w:val="008E6405"/>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68C"/>
    <w:rsid w:val="008F66FE"/>
    <w:rsid w:val="008F709B"/>
    <w:rsid w:val="008F72CC"/>
    <w:rsid w:val="008F72CD"/>
    <w:rsid w:val="0090017B"/>
    <w:rsid w:val="0090051A"/>
    <w:rsid w:val="00901AF7"/>
    <w:rsid w:val="00901EE7"/>
    <w:rsid w:val="00902622"/>
    <w:rsid w:val="009026B8"/>
    <w:rsid w:val="0090284F"/>
    <w:rsid w:val="00902938"/>
    <w:rsid w:val="00902A5D"/>
    <w:rsid w:val="00902C9F"/>
    <w:rsid w:val="00902EF2"/>
    <w:rsid w:val="00903802"/>
    <w:rsid w:val="00903B47"/>
    <w:rsid w:val="00903D3D"/>
    <w:rsid w:val="00903F04"/>
    <w:rsid w:val="00904089"/>
    <w:rsid w:val="00904101"/>
    <w:rsid w:val="00904488"/>
    <w:rsid w:val="00904838"/>
    <w:rsid w:val="0090572A"/>
    <w:rsid w:val="00905B7C"/>
    <w:rsid w:val="009064B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B99"/>
    <w:rsid w:val="00912084"/>
    <w:rsid w:val="00912373"/>
    <w:rsid w:val="0091291A"/>
    <w:rsid w:val="00912E27"/>
    <w:rsid w:val="00913612"/>
    <w:rsid w:val="0091366A"/>
    <w:rsid w:val="00913824"/>
    <w:rsid w:val="00913A8B"/>
    <w:rsid w:val="009140C7"/>
    <w:rsid w:val="009144F3"/>
    <w:rsid w:val="00914622"/>
    <w:rsid w:val="009150CC"/>
    <w:rsid w:val="0091515A"/>
    <w:rsid w:val="00915757"/>
    <w:rsid w:val="009159B3"/>
    <w:rsid w:val="00916181"/>
    <w:rsid w:val="00916DCA"/>
    <w:rsid w:val="00917572"/>
    <w:rsid w:val="00917C05"/>
    <w:rsid w:val="0092044B"/>
    <w:rsid w:val="009204C5"/>
    <w:rsid w:val="0092133D"/>
    <w:rsid w:val="0092180D"/>
    <w:rsid w:val="00921F79"/>
    <w:rsid w:val="00922122"/>
    <w:rsid w:val="00922D90"/>
    <w:rsid w:val="00922ECC"/>
    <w:rsid w:val="009232C9"/>
    <w:rsid w:val="00923608"/>
    <w:rsid w:val="009238E5"/>
    <w:rsid w:val="009239DD"/>
    <w:rsid w:val="00923F12"/>
    <w:rsid w:val="009249CC"/>
    <w:rsid w:val="00924ADB"/>
    <w:rsid w:val="00924D11"/>
    <w:rsid w:val="00924FF8"/>
    <w:rsid w:val="009251F4"/>
    <w:rsid w:val="009253C0"/>
    <w:rsid w:val="00925BA8"/>
    <w:rsid w:val="0092688C"/>
    <w:rsid w:val="00926AAD"/>
    <w:rsid w:val="00926DA7"/>
    <w:rsid w:val="00926EFF"/>
    <w:rsid w:val="009274BF"/>
    <w:rsid w:val="00927577"/>
    <w:rsid w:val="00927D1A"/>
    <w:rsid w:val="00927F8B"/>
    <w:rsid w:val="00927F9A"/>
    <w:rsid w:val="0093031B"/>
    <w:rsid w:val="00930351"/>
    <w:rsid w:val="00930439"/>
    <w:rsid w:val="0093094D"/>
    <w:rsid w:val="00930D3A"/>
    <w:rsid w:val="009315BD"/>
    <w:rsid w:val="009323BE"/>
    <w:rsid w:val="009328C7"/>
    <w:rsid w:val="00932C75"/>
    <w:rsid w:val="00932C94"/>
    <w:rsid w:val="00933091"/>
    <w:rsid w:val="0093323A"/>
    <w:rsid w:val="00933337"/>
    <w:rsid w:val="009336EC"/>
    <w:rsid w:val="009339D2"/>
    <w:rsid w:val="00933C2D"/>
    <w:rsid w:val="00933C73"/>
    <w:rsid w:val="00933D92"/>
    <w:rsid w:val="00933F56"/>
    <w:rsid w:val="00933F60"/>
    <w:rsid w:val="009346B8"/>
    <w:rsid w:val="00934C13"/>
    <w:rsid w:val="00935228"/>
    <w:rsid w:val="00935378"/>
    <w:rsid w:val="00935520"/>
    <w:rsid w:val="009355A2"/>
    <w:rsid w:val="009357BA"/>
    <w:rsid w:val="00935F8B"/>
    <w:rsid w:val="00935F9E"/>
    <w:rsid w:val="009363B6"/>
    <w:rsid w:val="009366CF"/>
    <w:rsid w:val="00936A2B"/>
    <w:rsid w:val="00936D98"/>
    <w:rsid w:val="00940247"/>
    <w:rsid w:val="0094050E"/>
    <w:rsid w:val="00940ACB"/>
    <w:rsid w:val="009426D0"/>
    <w:rsid w:val="00942C80"/>
    <w:rsid w:val="00943197"/>
    <w:rsid w:val="009435F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6F2C"/>
    <w:rsid w:val="00947198"/>
    <w:rsid w:val="0094724E"/>
    <w:rsid w:val="0094740E"/>
    <w:rsid w:val="0094758B"/>
    <w:rsid w:val="009475C6"/>
    <w:rsid w:val="00947973"/>
    <w:rsid w:val="00947B87"/>
    <w:rsid w:val="00947BE6"/>
    <w:rsid w:val="00947C86"/>
    <w:rsid w:val="009503AB"/>
    <w:rsid w:val="0095048D"/>
    <w:rsid w:val="00950DFE"/>
    <w:rsid w:val="009510E8"/>
    <w:rsid w:val="00951ADB"/>
    <w:rsid w:val="00952048"/>
    <w:rsid w:val="00952350"/>
    <w:rsid w:val="0095380C"/>
    <w:rsid w:val="00953B32"/>
    <w:rsid w:val="00953DFE"/>
    <w:rsid w:val="00954353"/>
    <w:rsid w:val="00954583"/>
    <w:rsid w:val="00954704"/>
    <w:rsid w:val="009551E0"/>
    <w:rsid w:val="009551F0"/>
    <w:rsid w:val="0095527B"/>
    <w:rsid w:val="009555AC"/>
    <w:rsid w:val="00955AD9"/>
    <w:rsid w:val="00955B47"/>
    <w:rsid w:val="00955C0A"/>
    <w:rsid w:val="00955C4F"/>
    <w:rsid w:val="00957C64"/>
    <w:rsid w:val="00960902"/>
    <w:rsid w:val="00960971"/>
    <w:rsid w:val="00960994"/>
    <w:rsid w:val="00960E22"/>
    <w:rsid w:val="00961653"/>
    <w:rsid w:val="00961B8F"/>
    <w:rsid w:val="00961B92"/>
    <w:rsid w:val="00961EEA"/>
    <w:rsid w:val="009625BB"/>
    <w:rsid w:val="0096273C"/>
    <w:rsid w:val="0096357D"/>
    <w:rsid w:val="00963619"/>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6F82"/>
    <w:rsid w:val="009673FD"/>
    <w:rsid w:val="00970336"/>
    <w:rsid w:val="009709F8"/>
    <w:rsid w:val="00970C2E"/>
    <w:rsid w:val="00970E06"/>
    <w:rsid w:val="009712AC"/>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61D3"/>
    <w:rsid w:val="0097635A"/>
    <w:rsid w:val="009764E3"/>
    <w:rsid w:val="009765B8"/>
    <w:rsid w:val="00976924"/>
    <w:rsid w:val="00977BA7"/>
    <w:rsid w:val="00980014"/>
    <w:rsid w:val="00980132"/>
    <w:rsid w:val="00980138"/>
    <w:rsid w:val="009803CA"/>
    <w:rsid w:val="009804AD"/>
    <w:rsid w:val="00980502"/>
    <w:rsid w:val="00980517"/>
    <w:rsid w:val="00981507"/>
    <w:rsid w:val="0098194F"/>
    <w:rsid w:val="00981A80"/>
    <w:rsid w:val="00981D73"/>
    <w:rsid w:val="00981FFF"/>
    <w:rsid w:val="0098252E"/>
    <w:rsid w:val="00982685"/>
    <w:rsid w:val="009826C8"/>
    <w:rsid w:val="00982CFC"/>
    <w:rsid w:val="00983240"/>
    <w:rsid w:val="009836E4"/>
    <w:rsid w:val="00983756"/>
    <w:rsid w:val="00983880"/>
    <w:rsid w:val="00983885"/>
    <w:rsid w:val="00984077"/>
    <w:rsid w:val="0098412F"/>
    <w:rsid w:val="00984BC1"/>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1D4"/>
    <w:rsid w:val="0098721B"/>
    <w:rsid w:val="009872D1"/>
    <w:rsid w:val="00987536"/>
    <w:rsid w:val="00987B9D"/>
    <w:rsid w:val="00990BD5"/>
    <w:rsid w:val="00990D4A"/>
    <w:rsid w:val="0099122B"/>
    <w:rsid w:val="00991547"/>
    <w:rsid w:val="009916FD"/>
    <w:rsid w:val="0099196F"/>
    <w:rsid w:val="00991BC0"/>
    <w:rsid w:val="00991E08"/>
    <w:rsid w:val="00991E9F"/>
    <w:rsid w:val="009928BB"/>
    <w:rsid w:val="00992B98"/>
    <w:rsid w:val="00992C5D"/>
    <w:rsid w:val="00992E4B"/>
    <w:rsid w:val="0099359F"/>
    <w:rsid w:val="00993B93"/>
    <w:rsid w:val="00994128"/>
    <w:rsid w:val="00994581"/>
    <w:rsid w:val="00994871"/>
    <w:rsid w:val="00994E08"/>
    <w:rsid w:val="00995078"/>
    <w:rsid w:val="009951F9"/>
    <w:rsid w:val="009959BB"/>
    <w:rsid w:val="00995C95"/>
    <w:rsid w:val="00995DBB"/>
    <w:rsid w:val="00995E85"/>
    <w:rsid w:val="00996468"/>
    <w:rsid w:val="00996574"/>
    <w:rsid w:val="0099661A"/>
    <w:rsid w:val="00996876"/>
    <w:rsid w:val="00996FFA"/>
    <w:rsid w:val="009973F1"/>
    <w:rsid w:val="009973F3"/>
    <w:rsid w:val="009A010D"/>
    <w:rsid w:val="009A02CD"/>
    <w:rsid w:val="009A07B4"/>
    <w:rsid w:val="009A09ED"/>
    <w:rsid w:val="009A0BDF"/>
    <w:rsid w:val="009A0C6F"/>
    <w:rsid w:val="009A148C"/>
    <w:rsid w:val="009A14EF"/>
    <w:rsid w:val="009A15E6"/>
    <w:rsid w:val="009A2162"/>
    <w:rsid w:val="009A2DF9"/>
    <w:rsid w:val="009A2E6C"/>
    <w:rsid w:val="009A3579"/>
    <w:rsid w:val="009A35EC"/>
    <w:rsid w:val="009A3790"/>
    <w:rsid w:val="009A3A86"/>
    <w:rsid w:val="009A439F"/>
    <w:rsid w:val="009A4869"/>
    <w:rsid w:val="009A4B0C"/>
    <w:rsid w:val="009A4FBA"/>
    <w:rsid w:val="009A54DC"/>
    <w:rsid w:val="009A5692"/>
    <w:rsid w:val="009A5E2B"/>
    <w:rsid w:val="009A5EB4"/>
    <w:rsid w:val="009A68F0"/>
    <w:rsid w:val="009A6A6B"/>
    <w:rsid w:val="009A6AE0"/>
    <w:rsid w:val="009A72F6"/>
    <w:rsid w:val="009A79F0"/>
    <w:rsid w:val="009A7D95"/>
    <w:rsid w:val="009B0BF0"/>
    <w:rsid w:val="009B1390"/>
    <w:rsid w:val="009B1993"/>
    <w:rsid w:val="009B1EF9"/>
    <w:rsid w:val="009B2155"/>
    <w:rsid w:val="009B2386"/>
    <w:rsid w:val="009B26AC"/>
    <w:rsid w:val="009B28F7"/>
    <w:rsid w:val="009B2B5B"/>
    <w:rsid w:val="009B2E90"/>
    <w:rsid w:val="009B3135"/>
    <w:rsid w:val="009B37E2"/>
    <w:rsid w:val="009B3883"/>
    <w:rsid w:val="009B4519"/>
    <w:rsid w:val="009B4DCB"/>
    <w:rsid w:val="009B4F52"/>
    <w:rsid w:val="009B506B"/>
    <w:rsid w:val="009B54B1"/>
    <w:rsid w:val="009B5772"/>
    <w:rsid w:val="009B57EF"/>
    <w:rsid w:val="009B5A26"/>
    <w:rsid w:val="009B5B85"/>
    <w:rsid w:val="009B5FCC"/>
    <w:rsid w:val="009B5FD1"/>
    <w:rsid w:val="009B61B5"/>
    <w:rsid w:val="009B6838"/>
    <w:rsid w:val="009B6A9C"/>
    <w:rsid w:val="009B6EA2"/>
    <w:rsid w:val="009B7204"/>
    <w:rsid w:val="009B785B"/>
    <w:rsid w:val="009C0074"/>
    <w:rsid w:val="009C00FF"/>
    <w:rsid w:val="009C0564"/>
    <w:rsid w:val="009C1966"/>
    <w:rsid w:val="009C1AD8"/>
    <w:rsid w:val="009C21F2"/>
    <w:rsid w:val="009C2685"/>
    <w:rsid w:val="009C2785"/>
    <w:rsid w:val="009C2A98"/>
    <w:rsid w:val="009C2E31"/>
    <w:rsid w:val="009C328A"/>
    <w:rsid w:val="009C3386"/>
    <w:rsid w:val="009C36BA"/>
    <w:rsid w:val="009C38E3"/>
    <w:rsid w:val="009C39BC"/>
    <w:rsid w:val="009C3CB1"/>
    <w:rsid w:val="009C3D17"/>
    <w:rsid w:val="009C459F"/>
    <w:rsid w:val="009C46F7"/>
    <w:rsid w:val="009C4BC2"/>
    <w:rsid w:val="009C4D22"/>
    <w:rsid w:val="009C5772"/>
    <w:rsid w:val="009C5774"/>
    <w:rsid w:val="009C5CB6"/>
    <w:rsid w:val="009C5EC0"/>
    <w:rsid w:val="009C66CD"/>
    <w:rsid w:val="009C68D6"/>
    <w:rsid w:val="009C6F12"/>
    <w:rsid w:val="009C7320"/>
    <w:rsid w:val="009C778A"/>
    <w:rsid w:val="009C7C5F"/>
    <w:rsid w:val="009C7DB0"/>
    <w:rsid w:val="009C7EC1"/>
    <w:rsid w:val="009D0729"/>
    <w:rsid w:val="009D0A89"/>
    <w:rsid w:val="009D0F66"/>
    <w:rsid w:val="009D18FC"/>
    <w:rsid w:val="009D1A06"/>
    <w:rsid w:val="009D1BA4"/>
    <w:rsid w:val="009D1DD0"/>
    <w:rsid w:val="009D201F"/>
    <w:rsid w:val="009D22E4"/>
    <w:rsid w:val="009D22F7"/>
    <w:rsid w:val="009D309F"/>
    <w:rsid w:val="009D319C"/>
    <w:rsid w:val="009D40AA"/>
    <w:rsid w:val="009D41A5"/>
    <w:rsid w:val="009D4AEF"/>
    <w:rsid w:val="009D52F2"/>
    <w:rsid w:val="009D5408"/>
    <w:rsid w:val="009D56CE"/>
    <w:rsid w:val="009D5831"/>
    <w:rsid w:val="009D5BAB"/>
    <w:rsid w:val="009D628F"/>
    <w:rsid w:val="009D6A03"/>
    <w:rsid w:val="009D6A0A"/>
    <w:rsid w:val="009D7339"/>
    <w:rsid w:val="009D738C"/>
    <w:rsid w:val="009D73DF"/>
    <w:rsid w:val="009E01CC"/>
    <w:rsid w:val="009E056E"/>
    <w:rsid w:val="009E058F"/>
    <w:rsid w:val="009E05BC"/>
    <w:rsid w:val="009E0A83"/>
    <w:rsid w:val="009E0A9E"/>
    <w:rsid w:val="009E19A2"/>
    <w:rsid w:val="009E214E"/>
    <w:rsid w:val="009E215A"/>
    <w:rsid w:val="009E21A8"/>
    <w:rsid w:val="009E25AD"/>
    <w:rsid w:val="009E262B"/>
    <w:rsid w:val="009E342D"/>
    <w:rsid w:val="009E389D"/>
    <w:rsid w:val="009E3AD6"/>
    <w:rsid w:val="009E3AFD"/>
    <w:rsid w:val="009E3CDD"/>
    <w:rsid w:val="009E3EBD"/>
    <w:rsid w:val="009E44E0"/>
    <w:rsid w:val="009E4641"/>
    <w:rsid w:val="009E4993"/>
    <w:rsid w:val="009E4B16"/>
    <w:rsid w:val="009E4BAC"/>
    <w:rsid w:val="009E5C60"/>
    <w:rsid w:val="009E5CC9"/>
    <w:rsid w:val="009E5E53"/>
    <w:rsid w:val="009E61FD"/>
    <w:rsid w:val="009E63DE"/>
    <w:rsid w:val="009E64DB"/>
    <w:rsid w:val="009E6790"/>
    <w:rsid w:val="009E6794"/>
    <w:rsid w:val="009E7189"/>
    <w:rsid w:val="009E7E46"/>
    <w:rsid w:val="009E7F2F"/>
    <w:rsid w:val="009E7FC1"/>
    <w:rsid w:val="009F01E1"/>
    <w:rsid w:val="009F0306"/>
    <w:rsid w:val="009F0B4D"/>
    <w:rsid w:val="009F1096"/>
    <w:rsid w:val="009F150E"/>
    <w:rsid w:val="009F15A0"/>
    <w:rsid w:val="009F1758"/>
    <w:rsid w:val="009F22D5"/>
    <w:rsid w:val="009F27AD"/>
    <w:rsid w:val="009F297D"/>
    <w:rsid w:val="009F2A8F"/>
    <w:rsid w:val="009F2C47"/>
    <w:rsid w:val="009F3482"/>
    <w:rsid w:val="009F3489"/>
    <w:rsid w:val="009F3B7E"/>
    <w:rsid w:val="009F3C25"/>
    <w:rsid w:val="009F3FB5"/>
    <w:rsid w:val="009F4038"/>
    <w:rsid w:val="009F4DDC"/>
    <w:rsid w:val="009F521F"/>
    <w:rsid w:val="009F553C"/>
    <w:rsid w:val="009F59F8"/>
    <w:rsid w:val="009F5D58"/>
    <w:rsid w:val="009F5F6A"/>
    <w:rsid w:val="009F615A"/>
    <w:rsid w:val="009F62B7"/>
    <w:rsid w:val="009F6404"/>
    <w:rsid w:val="009F6672"/>
    <w:rsid w:val="00A001E2"/>
    <w:rsid w:val="00A005B0"/>
    <w:rsid w:val="00A006CD"/>
    <w:rsid w:val="00A009AE"/>
    <w:rsid w:val="00A01942"/>
    <w:rsid w:val="00A01F17"/>
    <w:rsid w:val="00A022A5"/>
    <w:rsid w:val="00A02490"/>
    <w:rsid w:val="00A0289B"/>
    <w:rsid w:val="00A02F93"/>
    <w:rsid w:val="00A03573"/>
    <w:rsid w:val="00A03A22"/>
    <w:rsid w:val="00A03F11"/>
    <w:rsid w:val="00A0443A"/>
    <w:rsid w:val="00A04634"/>
    <w:rsid w:val="00A04A21"/>
    <w:rsid w:val="00A04A88"/>
    <w:rsid w:val="00A050CF"/>
    <w:rsid w:val="00A05C74"/>
    <w:rsid w:val="00A05E8E"/>
    <w:rsid w:val="00A06119"/>
    <w:rsid w:val="00A062B7"/>
    <w:rsid w:val="00A0649E"/>
    <w:rsid w:val="00A06A70"/>
    <w:rsid w:val="00A07941"/>
    <w:rsid w:val="00A07A48"/>
    <w:rsid w:val="00A07A7B"/>
    <w:rsid w:val="00A07C74"/>
    <w:rsid w:val="00A07CC1"/>
    <w:rsid w:val="00A07F61"/>
    <w:rsid w:val="00A10247"/>
    <w:rsid w:val="00A108EE"/>
    <w:rsid w:val="00A10BB8"/>
    <w:rsid w:val="00A10C94"/>
    <w:rsid w:val="00A114ED"/>
    <w:rsid w:val="00A118D1"/>
    <w:rsid w:val="00A11B29"/>
    <w:rsid w:val="00A11C15"/>
    <w:rsid w:val="00A11CA7"/>
    <w:rsid w:val="00A11DB8"/>
    <w:rsid w:val="00A11ED1"/>
    <w:rsid w:val="00A11EEE"/>
    <w:rsid w:val="00A1200D"/>
    <w:rsid w:val="00A1275F"/>
    <w:rsid w:val="00A12AF4"/>
    <w:rsid w:val="00A12C3F"/>
    <w:rsid w:val="00A1321E"/>
    <w:rsid w:val="00A13402"/>
    <w:rsid w:val="00A137E4"/>
    <w:rsid w:val="00A14062"/>
    <w:rsid w:val="00A14144"/>
    <w:rsid w:val="00A14735"/>
    <w:rsid w:val="00A14813"/>
    <w:rsid w:val="00A14FC5"/>
    <w:rsid w:val="00A14FDA"/>
    <w:rsid w:val="00A15072"/>
    <w:rsid w:val="00A152DD"/>
    <w:rsid w:val="00A1566A"/>
    <w:rsid w:val="00A158A3"/>
    <w:rsid w:val="00A165BF"/>
    <w:rsid w:val="00A16755"/>
    <w:rsid w:val="00A1698B"/>
    <w:rsid w:val="00A16DB7"/>
    <w:rsid w:val="00A16E93"/>
    <w:rsid w:val="00A170C5"/>
    <w:rsid w:val="00A172E8"/>
    <w:rsid w:val="00A17303"/>
    <w:rsid w:val="00A174A3"/>
    <w:rsid w:val="00A1782F"/>
    <w:rsid w:val="00A179FF"/>
    <w:rsid w:val="00A201CF"/>
    <w:rsid w:val="00A2075C"/>
    <w:rsid w:val="00A20817"/>
    <w:rsid w:val="00A20D2F"/>
    <w:rsid w:val="00A20F3E"/>
    <w:rsid w:val="00A20F5E"/>
    <w:rsid w:val="00A20FCF"/>
    <w:rsid w:val="00A2146A"/>
    <w:rsid w:val="00A2150D"/>
    <w:rsid w:val="00A21A36"/>
    <w:rsid w:val="00A21E68"/>
    <w:rsid w:val="00A223DF"/>
    <w:rsid w:val="00A22A2E"/>
    <w:rsid w:val="00A2350A"/>
    <w:rsid w:val="00A24333"/>
    <w:rsid w:val="00A24A21"/>
    <w:rsid w:val="00A24C85"/>
    <w:rsid w:val="00A25294"/>
    <w:rsid w:val="00A254EE"/>
    <w:rsid w:val="00A25682"/>
    <w:rsid w:val="00A25A25"/>
    <w:rsid w:val="00A25A98"/>
    <w:rsid w:val="00A25BE7"/>
    <w:rsid w:val="00A26E0D"/>
    <w:rsid w:val="00A27008"/>
    <w:rsid w:val="00A273F9"/>
    <w:rsid w:val="00A2794C"/>
    <w:rsid w:val="00A279F0"/>
    <w:rsid w:val="00A27CDF"/>
    <w:rsid w:val="00A27E34"/>
    <w:rsid w:val="00A27F15"/>
    <w:rsid w:val="00A309C6"/>
    <w:rsid w:val="00A30ACC"/>
    <w:rsid w:val="00A30D13"/>
    <w:rsid w:val="00A30D5D"/>
    <w:rsid w:val="00A314F9"/>
    <w:rsid w:val="00A316DE"/>
    <w:rsid w:val="00A319D0"/>
    <w:rsid w:val="00A31C82"/>
    <w:rsid w:val="00A3225B"/>
    <w:rsid w:val="00A32316"/>
    <w:rsid w:val="00A323EC"/>
    <w:rsid w:val="00A33162"/>
    <w:rsid w:val="00A33172"/>
    <w:rsid w:val="00A336B7"/>
    <w:rsid w:val="00A337C5"/>
    <w:rsid w:val="00A33A03"/>
    <w:rsid w:val="00A341EA"/>
    <w:rsid w:val="00A34285"/>
    <w:rsid w:val="00A3432B"/>
    <w:rsid w:val="00A346BA"/>
    <w:rsid w:val="00A348B8"/>
    <w:rsid w:val="00A34954"/>
    <w:rsid w:val="00A34961"/>
    <w:rsid w:val="00A34A6F"/>
    <w:rsid w:val="00A34B9E"/>
    <w:rsid w:val="00A34C67"/>
    <w:rsid w:val="00A34D62"/>
    <w:rsid w:val="00A36000"/>
    <w:rsid w:val="00A3611D"/>
    <w:rsid w:val="00A361C7"/>
    <w:rsid w:val="00A36339"/>
    <w:rsid w:val="00A366E4"/>
    <w:rsid w:val="00A36FF4"/>
    <w:rsid w:val="00A378BA"/>
    <w:rsid w:val="00A406F2"/>
    <w:rsid w:val="00A40E55"/>
    <w:rsid w:val="00A40FC6"/>
    <w:rsid w:val="00A41129"/>
    <w:rsid w:val="00A421F8"/>
    <w:rsid w:val="00A42A2C"/>
    <w:rsid w:val="00A42C87"/>
    <w:rsid w:val="00A4376F"/>
    <w:rsid w:val="00A43A21"/>
    <w:rsid w:val="00A44033"/>
    <w:rsid w:val="00A449CE"/>
    <w:rsid w:val="00A44A54"/>
    <w:rsid w:val="00A4507F"/>
    <w:rsid w:val="00A4549F"/>
    <w:rsid w:val="00A45748"/>
    <w:rsid w:val="00A4581D"/>
    <w:rsid w:val="00A45B9B"/>
    <w:rsid w:val="00A45D8F"/>
    <w:rsid w:val="00A462FE"/>
    <w:rsid w:val="00A4673C"/>
    <w:rsid w:val="00A471A0"/>
    <w:rsid w:val="00A47349"/>
    <w:rsid w:val="00A474FA"/>
    <w:rsid w:val="00A47C33"/>
    <w:rsid w:val="00A47DED"/>
    <w:rsid w:val="00A501C9"/>
    <w:rsid w:val="00A50506"/>
    <w:rsid w:val="00A50702"/>
    <w:rsid w:val="00A50B4C"/>
    <w:rsid w:val="00A50B70"/>
    <w:rsid w:val="00A50C2C"/>
    <w:rsid w:val="00A50D47"/>
    <w:rsid w:val="00A5176C"/>
    <w:rsid w:val="00A51D41"/>
    <w:rsid w:val="00A5200A"/>
    <w:rsid w:val="00A52423"/>
    <w:rsid w:val="00A5297E"/>
    <w:rsid w:val="00A52BC0"/>
    <w:rsid w:val="00A53062"/>
    <w:rsid w:val="00A53082"/>
    <w:rsid w:val="00A531E1"/>
    <w:rsid w:val="00A53F55"/>
    <w:rsid w:val="00A54112"/>
    <w:rsid w:val="00A5417B"/>
    <w:rsid w:val="00A544CD"/>
    <w:rsid w:val="00A54599"/>
    <w:rsid w:val="00A54B82"/>
    <w:rsid w:val="00A54D40"/>
    <w:rsid w:val="00A54E26"/>
    <w:rsid w:val="00A55160"/>
    <w:rsid w:val="00A5519D"/>
    <w:rsid w:val="00A556E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8B"/>
    <w:rsid w:val="00A61419"/>
    <w:rsid w:val="00A61429"/>
    <w:rsid w:val="00A61514"/>
    <w:rsid w:val="00A61645"/>
    <w:rsid w:val="00A618DB"/>
    <w:rsid w:val="00A61A59"/>
    <w:rsid w:val="00A62080"/>
    <w:rsid w:val="00A6278D"/>
    <w:rsid w:val="00A62AEF"/>
    <w:rsid w:val="00A62FAC"/>
    <w:rsid w:val="00A630A2"/>
    <w:rsid w:val="00A630B7"/>
    <w:rsid w:val="00A632B8"/>
    <w:rsid w:val="00A63BF3"/>
    <w:rsid w:val="00A641AA"/>
    <w:rsid w:val="00A64861"/>
    <w:rsid w:val="00A648AC"/>
    <w:rsid w:val="00A64942"/>
    <w:rsid w:val="00A64FF8"/>
    <w:rsid w:val="00A6507F"/>
    <w:rsid w:val="00A655B0"/>
    <w:rsid w:val="00A65911"/>
    <w:rsid w:val="00A6643C"/>
    <w:rsid w:val="00A6657B"/>
    <w:rsid w:val="00A66A36"/>
    <w:rsid w:val="00A66FB7"/>
    <w:rsid w:val="00A671E1"/>
    <w:rsid w:val="00A67544"/>
    <w:rsid w:val="00A67608"/>
    <w:rsid w:val="00A67FD1"/>
    <w:rsid w:val="00A703F2"/>
    <w:rsid w:val="00A7051D"/>
    <w:rsid w:val="00A7075B"/>
    <w:rsid w:val="00A7107B"/>
    <w:rsid w:val="00A71CE6"/>
    <w:rsid w:val="00A71D23"/>
    <w:rsid w:val="00A7333A"/>
    <w:rsid w:val="00A7395C"/>
    <w:rsid w:val="00A73A3D"/>
    <w:rsid w:val="00A73D0D"/>
    <w:rsid w:val="00A74009"/>
    <w:rsid w:val="00A7498D"/>
    <w:rsid w:val="00A74A92"/>
    <w:rsid w:val="00A74BEC"/>
    <w:rsid w:val="00A757CC"/>
    <w:rsid w:val="00A75CC1"/>
    <w:rsid w:val="00A75E88"/>
    <w:rsid w:val="00A76907"/>
    <w:rsid w:val="00A775EA"/>
    <w:rsid w:val="00A77AF9"/>
    <w:rsid w:val="00A800A3"/>
    <w:rsid w:val="00A8012A"/>
    <w:rsid w:val="00A8056E"/>
    <w:rsid w:val="00A807FD"/>
    <w:rsid w:val="00A81B2D"/>
    <w:rsid w:val="00A82C0F"/>
    <w:rsid w:val="00A82D58"/>
    <w:rsid w:val="00A83084"/>
    <w:rsid w:val="00A83226"/>
    <w:rsid w:val="00A8399D"/>
    <w:rsid w:val="00A83C6B"/>
    <w:rsid w:val="00A83E3D"/>
    <w:rsid w:val="00A8400D"/>
    <w:rsid w:val="00A8443A"/>
    <w:rsid w:val="00A84786"/>
    <w:rsid w:val="00A8479C"/>
    <w:rsid w:val="00A84FF6"/>
    <w:rsid w:val="00A8557B"/>
    <w:rsid w:val="00A85A05"/>
    <w:rsid w:val="00A85A0A"/>
    <w:rsid w:val="00A86282"/>
    <w:rsid w:val="00A8681F"/>
    <w:rsid w:val="00A86D63"/>
    <w:rsid w:val="00A8715E"/>
    <w:rsid w:val="00A87162"/>
    <w:rsid w:val="00A87797"/>
    <w:rsid w:val="00A87CE7"/>
    <w:rsid w:val="00A90055"/>
    <w:rsid w:val="00A90412"/>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A27"/>
    <w:rsid w:val="00A95AFB"/>
    <w:rsid w:val="00A95D95"/>
    <w:rsid w:val="00A95FD7"/>
    <w:rsid w:val="00A963C7"/>
    <w:rsid w:val="00A96EBF"/>
    <w:rsid w:val="00A96F90"/>
    <w:rsid w:val="00A97855"/>
    <w:rsid w:val="00A97A08"/>
    <w:rsid w:val="00A97AF5"/>
    <w:rsid w:val="00A97F69"/>
    <w:rsid w:val="00AA034A"/>
    <w:rsid w:val="00AA09BC"/>
    <w:rsid w:val="00AA1152"/>
    <w:rsid w:val="00AA1626"/>
    <w:rsid w:val="00AA1C0C"/>
    <w:rsid w:val="00AA1C25"/>
    <w:rsid w:val="00AA1F0C"/>
    <w:rsid w:val="00AA2B07"/>
    <w:rsid w:val="00AA3C71"/>
    <w:rsid w:val="00AA3DB7"/>
    <w:rsid w:val="00AA3ED7"/>
    <w:rsid w:val="00AA51F5"/>
    <w:rsid w:val="00AA53E7"/>
    <w:rsid w:val="00AA5E3B"/>
    <w:rsid w:val="00AA61E6"/>
    <w:rsid w:val="00AA6547"/>
    <w:rsid w:val="00AA67EF"/>
    <w:rsid w:val="00AA68B4"/>
    <w:rsid w:val="00AA6A3C"/>
    <w:rsid w:val="00AA6BA6"/>
    <w:rsid w:val="00AA6BE8"/>
    <w:rsid w:val="00AA71F2"/>
    <w:rsid w:val="00AA7281"/>
    <w:rsid w:val="00AA74EB"/>
    <w:rsid w:val="00AA757B"/>
    <w:rsid w:val="00AA7D9B"/>
    <w:rsid w:val="00AB0543"/>
    <w:rsid w:val="00AB0583"/>
    <w:rsid w:val="00AB0605"/>
    <w:rsid w:val="00AB0AC9"/>
    <w:rsid w:val="00AB182B"/>
    <w:rsid w:val="00AB185A"/>
    <w:rsid w:val="00AB1BA7"/>
    <w:rsid w:val="00AB1E04"/>
    <w:rsid w:val="00AB29CF"/>
    <w:rsid w:val="00AB2D2E"/>
    <w:rsid w:val="00AB2E41"/>
    <w:rsid w:val="00AB2F02"/>
    <w:rsid w:val="00AB2F44"/>
    <w:rsid w:val="00AB3113"/>
    <w:rsid w:val="00AB348A"/>
    <w:rsid w:val="00AB34C7"/>
    <w:rsid w:val="00AB3C6E"/>
    <w:rsid w:val="00AB3F38"/>
    <w:rsid w:val="00AB42C8"/>
    <w:rsid w:val="00AB43EC"/>
    <w:rsid w:val="00AB44CE"/>
    <w:rsid w:val="00AB455E"/>
    <w:rsid w:val="00AB4584"/>
    <w:rsid w:val="00AB4BF4"/>
    <w:rsid w:val="00AB5450"/>
    <w:rsid w:val="00AB570A"/>
    <w:rsid w:val="00AB5ADF"/>
    <w:rsid w:val="00AB5B64"/>
    <w:rsid w:val="00AB5C6C"/>
    <w:rsid w:val="00AB5DAC"/>
    <w:rsid w:val="00AB5E57"/>
    <w:rsid w:val="00AB66CE"/>
    <w:rsid w:val="00AB725F"/>
    <w:rsid w:val="00AB76CA"/>
    <w:rsid w:val="00AB78B3"/>
    <w:rsid w:val="00AB7F36"/>
    <w:rsid w:val="00AC04A5"/>
    <w:rsid w:val="00AC0705"/>
    <w:rsid w:val="00AC0A44"/>
    <w:rsid w:val="00AC109B"/>
    <w:rsid w:val="00AC1F49"/>
    <w:rsid w:val="00AC211F"/>
    <w:rsid w:val="00AC3056"/>
    <w:rsid w:val="00AC32AC"/>
    <w:rsid w:val="00AC3878"/>
    <w:rsid w:val="00AC3C09"/>
    <w:rsid w:val="00AC3E97"/>
    <w:rsid w:val="00AC40D3"/>
    <w:rsid w:val="00AC525C"/>
    <w:rsid w:val="00AC5CB5"/>
    <w:rsid w:val="00AC6600"/>
    <w:rsid w:val="00AC6B4F"/>
    <w:rsid w:val="00AC74DA"/>
    <w:rsid w:val="00AC75F0"/>
    <w:rsid w:val="00AC7A2B"/>
    <w:rsid w:val="00AC7C25"/>
    <w:rsid w:val="00AD04FF"/>
    <w:rsid w:val="00AD07AD"/>
    <w:rsid w:val="00AD0958"/>
    <w:rsid w:val="00AD0A51"/>
    <w:rsid w:val="00AD0B37"/>
    <w:rsid w:val="00AD11F7"/>
    <w:rsid w:val="00AD138A"/>
    <w:rsid w:val="00AD1DB7"/>
    <w:rsid w:val="00AD1FD4"/>
    <w:rsid w:val="00AD26B3"/>
    <w:rsid w:val="00AD2852"/>
    <w:rsid w:val="00AD28A4"/>
    <w:rsid w:val="00AD32D5"/>
    <w:rsid w:val="00AD38F1"/>
    <w:rsid w:val="00AD3976"/>
    <w:rsid w:val="00AD4D2A"/>
    <w:rsid w:val="00AD4F2F"/>
    <w:rsid w:val="00AD53A6"/>
    <w:rsid w:val="00AD542F"/>
    <w:rsid w:val="00AD59ED"/>
    <w:rsid w:val="00AD60E1"/>
    <w:rsid w:val="00AD6427"/>
    <w:rsid w:val="00AD666C"/>
    <w:rsid w:val="00AD6DDC"/>
    <w:rsid w:val="00AD7305"/>
    <w:rsid w:val="00AD7E64"/>
    <w:rsid w:val="00AD7EF4"/>
    <w:rsid w:val="00AE0381"/>
    <w:rsid w:val="00AE0786"/>
    <w:rsid w:val="00AE07C1"/>
    <w:rsid w:val="00AE089B"/>
    <w:rsid w:val="00AE0C56"/>
    <w:rsid w:val="00AE149E"/>
    <w:rsid w:val="00AE1DDA"/>
    <w:rsid w:val="00AE22F2"/>
    <w:rsid w:val="00AE29FC"/>
    <w:rsid w:val="00AE2CED"/>
    <w:rsid w:val="00AE2DA4"/>
    <w:rsid w:val="00AE2F3F"/>
    <w:rsid w:val="00AE3B4E"/>
    <w:rsid w:val="00AE3E31"/>
    <w:rsid w:val="00AE3E92"/>
    <w:rsid w:val="00AE427A"/>
    <w:rsid w:val="00AE480B"/>
    <w:rsid w:val="00AE4C4C"/>
    <w:rsid w:val="00AE4E17"/>
    <w:rsid w:val="00AE5076"/>
    <w:rsid w:val="00AE59DF"/>
    <w:rsid w:val="00AE59EC"/>
    <w:rsid w:val="00AE6729"/>
    <w:rsid w:val="00AE67B3"/>
    <w:rsid w:val="00AE6861"/>
    <w:rsid w:val="00AE69F1"/>
    <w:rsid w:val="00AE6B6E"/>
    <w:rsid w:val="00AE6C92"/>
    <w:rsid w:val="00AE733B"/>
    <w:rsid w:val="00AE7864"/>
    <w:rsid w:val="00AE7949"/>
    <w:rsid w:val="00AE7A24"/>
    <w:rsid w:val="00AF0601"/>
    <w:rsid w:val="00AF0685"/>
    <w:rsid w:val="00AF09D5"/>
    <w:rsid w:val="00AF25D5"/>
    <w:rsid w:val="00AF2761"/>
    <w:rsid w:val="00AF2CFF"/>
    <w:rsid w:val="00AF3144"/>
    <w:rsid w:val="00AF3DBB"/>
    <w:rsid w:val="00AF4143"/>
    <w:rsid w:val="00AF45D9"/>
    <w:rsid w:val="00AF5194"/>
    <w:rsid w:val="00AF53EF"/>
    <w:rsid w:val="00AF5428"/>
    <w:rsid w:val="00AF5885"/>
    <w:rsid w:val="00AF5BF3"/>
    <w:rsid w:val="00AF6CE1"/>
    <w:rsid w:val="00AF73C3"/>
    <w:rsid w:val="00AF795C"/>
    <w:rsid w:val="00B0058C"/>
    <w:rsid w:val="00B00752"/>
    <w:rsid w:val="00B00823"/>
    <w:rsid w:val="00B00E70"/>
    <w:rsid w:val="00B015FA"/>
    <w:rsid w:val="00B016D3"/>
    <w:rsid w:val="00B01B68"/>
    <w:rsid w:val="00B025F5"/>
    <w:rsid w:val="00B026C1"/>
    <w:rsid w:val="00B02B9C"/>
    <w:rsid w:val="00B02E4E"/>
    <w:rsid w:val="00B0353B"/>
    <w:rsid w:val="00B037C1"/>
    <w:rsid w:val="00B03EAE"/>
    <w:rsid w:val="00B0406B"/>
    <w:rsid w:val="00B040B2"/>
    <w:rsid w:val="00B04273"/>
    <w:rsid w:val="00B04346"/>
    <w:rsid w:val="00B04579"/>
    <w:rsid w:val="00B04ACD"/>
    <w:rsid w:val="00B04BBA"/>
    <w:rsid w:val="00B050AD"/>
    <w:rsid w:val="00B05741"/>
    <w:rsid w:val="00B0613E"/>
    <w:rsid w:val="00B06D84"/>
    <w:rsid w:val="00B07BD7"/>
    <w:rsid w:val="00B1041B"/>
    <w:rsid w:val="00B10558"/>
    <w:rsid w:val="00B10847"/>
    <w:rsid w:val="00B109AD"/>
    <w:rsid w:val="00B11511"/>
    <w:rsid w:val="00B118CD"/>
    <w:rsid w:val="00B119F3"/>
    <w:rsid w:val="00B11EAC"/>
    <w:rsid w:val="00B124F9"/>
    <w:rsid w:val="00B12FEE"/>
    <w:rsid w:val="00B1304B"/>
    <w:rsid w:val="00B133A3"/>
    <w:rsid w:val="00B1393F"/>
    <w:rsid w:val="00B14104"/>
    <w:rsid w:val="00B14C46"/>
    <w:rsid w:val="00B155B7"/>
    <w:rsid w:val="00B156A9"/>
    <w:rsid w:val="00B15F83"/>
    <w:rsid w:val="00B160FF"/>
    <w:rsid w:val="00B16322"/>
    <w:rsid w:val="00B1662E"/>
    <w:rsid w:val="00B16A6F"/>
    <w:rsid w:val="00B16FFF"/>
    <w:rsid w:val="00B171AF"/>
    <w:rsid w:val="00B177C3"/>
    <w:rsid w:val="00B20402"/>
    <w:rsid w:val="00B209D9"/>
    <w:rsid w:val="00B20C5A"/>
    <w:rsid w:val="00B2102C"/>
    <w:rsid w:val="00B211FB"/>
    <w:rsid w:val="00B21347"/>
    <w:rsid w:val="00B2137D"/>
    <w:rsid w:val="00B21755"/>
    <w:rsid w:val="00B21EFE"/>
    <w:rsid w:val="00B22119"/>
    <w:rsid w:val="00B22317"/>
    <w:rsid w:val="00B22777"/>
    <w:rsid w:val="00B228F7"/>
    <w:rsid w:val="00B229D1"/>
    <w:rsid w:val="00B22C0D"/>
    <w:rsid w:val="00B23168"/>
    <w:rsid w:val="00B23AF4"/>
    <w:rsid w:val="00B23C15"/>
    <w:rsid w:val="00B24348"/>
    <w:rsid w:val="00B244E9"/>
    <w:rsid w:val="00B245AF"/>
    <w:rsid w:val="00B24A74"/>
    <w:rsid w:val="00B24A95"/>
    <w:rsid w:val="00B24FF6"/>
    <w:rsid w:val="00B25393"/>
    <w:rsid w:val="00B254A3"/>
    <w:rsid w:val="00B2555B"/>
    <w:rsid w:val="00B25762"/>
    <w:rsid w:val="00B25948"/>
    <w:rsid w:val="00B259BA"/>
    <w:rsid w:val="00B25B40"/>
    <w:rsid w:val="00B25FDE"/>
    <w:rsid w:val="00B2668C"/>
    <w:rsid w:val="00B26AB0"/>
    <w:rsid w:val="00B26AD2"/>
    <w:rsid w:val="00B26CA2"/>
    <w:rsid w:val="00B27483"/>
    <w:rsid w:val="00B27BBD"/>
    <w:rsid w:val="00B27D96"/>
    <w:rsid w:val="00B27EF5"/>
    <w:rsid w:val="00B30319"/>
    <w:rsid w:val="00B30388"/>
    <w:rsid w:val="00B3047F"/>
    <w:rsid w:val="00B30B4E"/>
    <w:rsid w:val="00B31128"/>
    <w:rsid w:val="00B31184"/>
    <w:rsid w:val="00B31246"/>
    <w:rsid w:val="00B3178B"/>
    <w:rsid w:val="00B31D8C"/>
    <w:rsid w:val="00B320C6"/>
    <w:rsid w:val="00B3220E"/>
    <w:rsid w:val="00B324CC"/>
    <w:rsid w:val="00B326FF"/>
    <w:rsid w:val="00B330CD"/>
    <w:rsid w:val="00B340AA"/>
    <w:rsid w:val="00B34206"/>
    <w:rsid w:val="00B34603"/>
    <w:rsid w:val="00B348FB"/>
    <w:rsid w:val="00B34A9F"/>
    <w:rsid w:val="00B34B80"/>
    <w:rsid w:val="00B34F6F"/>
    <w:rsid w:val="00B35655"/>
    <w:rsid w:val="00B35686"/>
    <w:rsid w:val="00B35BF3"/>
    <w:rsid w:val="00B35C59"/>
    <w:rsid w:val="00B35CC5"/>
    <w:rsid w:val="00B35CDA"/>
    <w:rsid w:val="00B36514"/>
    <w:rsid w:val="00B3654D"/>
    <w:rsid w:val="00B36733"/>
    <w:rsid w:val="00B368B7"/>
    <w:rsid w:val="00B378FD"/>
    <w:rsid w:val="00B37D97"/>
    <w:rsid w:val="00B40BAF"/>
    <w:rsid w:val="00B40CB5"/>
    <w:rsid w:val="00B411BD"/>
    <w:rsid w:val="00B413A0"/>
    <w:rsid w:val="00B41559"/>
    <w:rsid w:val="00B417B7"/>
    <w:rsid w:val="00B418E8"/>
    <w:rsid w:val="00B419CF"/>
    <w:rsid w:val="00B41D90"/>
    <w:rsid w:val="00B42035"/>
    <w:rsid w:val="00B42285"/>
    <w:rsid w:val="00B42717"/>
    <w:rsid w:val="00B4274B"/>
    <w:rsid w:val="00B42864"/>
    <w:rsid w:val="00B42976"/>
    <w:rsid w:val="00B42D08"/>
    <w:rsid w:val="00B43212"/>
    <w:rsid w:val="00B4341E"/>
    <w:rsid w:val="00B435B1"/>
    <w:rsid w:val="00B4367F"/>
    <w:rsid w:val="00B43692"/>
    <w:rsid w:val="00B438BA"/>
    <w:rsid w:val="00B439CB"/>
    <w:rsid w:val="00B44B05"/>
    <w:rsid w:val="00B44F99"/>
    <w:rsid w:val="00B45343"/>
    <w:rsid w:val="00B45876"/>
    <w:rsid w:val="00B46D9A"/>
    <w:rsid w:val="00B4741E"/>
    <w:rsid w:val="00B4744B"/>
    <w:rsid w:val="00B47722"/>
    <w:rsid w:val="00B502D3"/>
    <w:rsid w:val="00B50C5F"/>
    <w:rsid w:val="00B50FB6"/>
    <w:rsid w:val="00B510F6"/>
    <w:rsid w:val="00B514C7"/>
    <w:rsid w:val="00B51542"/>
    <w:rsid w:val="00B51D1D"/>
    <w:rsid w:val="00B525CB"/>
    <w:rsid w:val="00B52BEB"/>
    <w:rsid w:val="00B52FB2"/>
    <w:rsid w:val="00B5310E"/>
    <w:rsid w:val="00B533C7"/>
    <w:rsid w:val="00B5397E"/>
    <w:rsid w:val="00B54ACC"/>
    <w:rsid w:val="00B54AFD"/>
    <w:rsid w:val="00B54DCB"/>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745E"/>
    <w:rsid w:val="00B57777"/>
    <w:rsid w:val="00B57A0F"/>
    <w:rsid w:val="00B57A17"/>
    <w:rsid w:val="00B57EF9"/>
    <w:rsid w:val="00B57F47"/>
    <w:rsid w:val="00B60056"/>
    <w:rsid w:val="00B600EC"/>
    <w:rsid w:val="00B6096F"/>
    <w:rsid w:val="00B60CBD"/>
    <w:rsid w:val="00B60F2A"/>
    <w:rsid w:val="00B61B06"/>
    <w:rsid w:val="00B61BE2"/>
    <w:rsid w:val="00B62060"/>
    <w:rsid w:val="00B6266F"/>
    <w:rsid w:val="00B62AB0"/>
    <w:rsid w:val="00B62E0B"/>
    <w:rsid w:val="00B63C32"/>
    <w:rsid w:val="00B63FA8"/>
    <w:rsid w:val="00B64434"/>
    <w:rsid w:val="00B64693"/>
    <w:rsid w:val="00B64750"/>
    <w:rsid w:val="00B65330"/>
    <w:rsid w:val="00B66F76"/>
    <w:rsid w:val="00B67287"/>
    <w:rsid w:val="00B679FC"/>
    <w:rsid w:val="00B67DD9"/>
    <w:rsid w:val="00B701E6"/>
    <w:rsid w:val="00B70441"/>
    <w:rsid w:val="00B706A0"/>
    <w:rsid w:val="00B706E7"/>
    <w:rsid w:val="00B70724"/>
    <w:rsid w:val="00B70E42"/>
    <w:rsid w:val="00B711CE"/>
    <w:rsid w:val="00B7121B"/>
    <w:rsid w:val="00B71414"/>
    <w:rsid w:val="00B714B1"/>
    <w:rsid w:val="00B71BFF"/>
    <w:rsid w:val="00B71DC8"/>
    <w:rsid w:val="00B7344B"/>
    <w:rsid w:val="00B746C6"/>
    <w:rsid w:val="00B747B7"/>
    <w:rsid w:val="00B74A39"/>
    <w:rsid w:val="00B74BF8"/>
    <w:rsid w:val="00B75AD2"/>
    <w:rsid w:val="00B7604C"/>
    <w:rsid w:val="00B7637C"/>
    <w:rsid w:val="00B763B2"/>
    <w:rsid w:val="00B76472"/>
    <w:rsid w:val="00B7652C"/>
    <w:rsid w:val="00B766BF"/>
    <w:rsid w:val="00B76882"/>
    <w:rsid w:val="00B768EC"/>
    <w:rsid w:val="00B76EF2"/>
    <w:rsid w:val="00B76FA6"/>
    <w:rsid w:val="00B76FBA"/>
    <w:rsid w:val="00B77921"/>
    <w:rsid w:val="00B77C22"/>
    <w:rsid w:val="00B77D39"/>
    <w:rsid w:val="00B80441"/>
    <w:rsid w:val="00B80910"/>
    <w:rsid w:val="00B8099E"/>
    <w:rsid w:val="00B818F4"/>
    <w:rsid w:val="00B819DA"/>
    <w:rsid w:val="00B81BC9"/>
    <w:rsid w:val="00B8222F"/>
    <w:rsid w:val="00B82615"/>
    <w:rsid w:val="00B82620"/>
    <w:rsid w:val="00B83444"/>
    <w:rsid w:val="00B836ED"/>
    <w:rsid w:val="00B8387D"/>
    <w:rsid w:val="00B83A10"/>
    <w:rsid w:val="00B83BE5"/>
    <w:rsid w:val="00B83DE2"/>
    <w:rsid w:val="00B8410B"/>
    <w:rsid w:val="00B84812"/>
    <w:rsid w:val="00B8484B"/>
    <w:rsid w:val="00B848FB"/>
    <w:rsid w:val="00B853BE"/>
    <w:rsid w:val="00B86476"/>
    <w:rsid w:val="00B86A13"/>
    <w:rsid w:val="00B86A3D"/>
    <w:rsid w:val="00B875C7"/>
    <w:rsid w:val="00B87F3B"/>
    <w:rsid w:val="00B9002A"/>
    <w:rsid w:val="00B90110"/>
    <w:rsid w:val="00B90288"/>
    <w:rsid w:val="00B908CC"/>
    <w:rsid w:val="00B90B3E"/>
    <w:rsid w:val="00B90D10"/>
    <w:rsid w:val="00B90FE5"/>
    <w:rsid w:val="00B91602"/>
    <w:rsid w:val="00B919AD"/>
    <w:rsid w:val="00B91A28"/>
    <w:rsid w:val="00B91A2B"/>
    <w:rsid w:val="00B91F89"/>
    <w:rsid w:val="00B92414"/>
    <w:rsid w:val="00B928D0"/>
    <w:rsid w:val="00B92951"/>
    <w:rsid w:val="00B929F2"/>
    <w:rsid w:val="00B92BF5"/>
    <w:rsid w:val="00B93204"/>
    <w:rsid w:val="00B93D92"/>
    <w:rsid w:val="00B94076"/>
    <w:rsid w:val="00B943F5"/>
    <w:rsid w:val="00B94D6A"/>
    <w:rsid w:val="00B94E17"/>
    <w:rsid w:val="00B9534F"/>
    <w:rsid w:val="00B957FE"/>
    <w:rsid w:val="00B95F02"/>
    <w:rsid w:val="00B96769"/>
    <w:rsid w:val="00B9680A"/>
    <w:rsid w:val="00B96BEF"/>
    <w:rsid w:val="00B96FC0"/>
    <w:rsid w:val="00B97058"/>
    <w:rsid w:val="00B97197"/>
    <w:rsid w:val="00B97260"/>
    <w:rsid w:val="00B97563"/>
    <w:rsid w:val="00B97666"/>
    <w:rsid w:val="00B97A69"/>
    <w:rsid w:val="00B97B85"/>
    <w:rsid w:val="00BA0390"/>
    <w:rsid w:val="00BA0560"/>
    <w:rsid w:val="00BA0632"/>
    <w:rsid w:val="00BA0AAA"/>
    <w:rsid w:val="00BA0DFB"/>
    <w:rsid w:val="00BA0E38"/>
    <w:rsid w:val="00BA1172"/>
    <w:rsid w:val="00BA1401"/>
    <w:rsid w:val="00BA1957"/>
    <w:rsid w:val="00BA2210"/>
    <w:rsid w:val="00BA2405"/>
    <w:rsid w:val="00BA2406"/>
    <w:rsid w:val="00BA2496"/>
    <w:rsid w:val="00BA2659"/>
    <w:rsid w:val="00BA2AE5"/>
    <w:rsid w:val="00BA2FEF"/>
    <w:rsid w:val="00BA3BA6"/>
    <w:rsid w:val="00BA3D50"/>
    <w:rsid w:val="00BA3E71"/>
    <w:rsid w:val="00BA4015"/>
    <w:rsid w:val="00BA4375"/>
    <w:rsid w:val="00BA634A"/>
    <w:rsid w:val="00BA6BCD"/>
    <w:rsid w:val="00BA740C"/>
    <w:rsid w:val="00BB006F"/>
    <w:rsid w:val="00BB01CC"/>
    <w:rsid w:val="00BB0821"/>
    <w:rsid w:val="00BB09EB"/>
    <w:rsid w:val="00BB0BCF"/>
    <w:rsid w:val="00BB1248"/>
    <w:rsid w:val="00BB1548"/>
    <w:rsid w:val="00BB18DB"/>
    <w:rsid w:val="00BB1CE7"/>
    <w:rsid w:val="00BB1DD9"/>
    <w:rsid w:val="00BB2072"/>
    <w:rsid w:val="00BB2994"/>
    <w:rsid w:val="00BB2AFD"/>
    <w:rsid w:val="00BB2C13"/>
    <w:rsid w:val="00BB2CFD"/>
    <w:rsid w:val="00BB2E70"/>
    <w:rsid w:val="00BB2FD3"/>
    <w:rsid w:val="00BB2FDF"/>
    <w:rsid w:val="00BB2FFF"/>
    <w:rsid w:val="00BB3023"/>
    <w:rsid w:val="00BB3E6C"/>
    <w:rsid w:val="00BB4182"/>
    <w:rsid w:val="00BB4833"/>
    <w:rsid w:val="00BB4D71"/>
    <w:rsid w:val="00BB54ED"/>
    <w:rsid w:val="00BB5734"/>
    <w:rsid w:val="00BB5A8D"/>
    <w:rsid w:val="00BB5FCB"/>
    <w:rsid w:val="00BB604B"/>
    <w:rsid w:val="00BB60DE"/>
    <w:rsid w:val="00BB6156"/>
    <w:rsid w:val="00BB6496"/>
    <w:rsid w:val="00BB692F"/>
    <w:rsid w:val="00BB6C18"/>
    <w:rsid w:val="00BB701A"/>
    <w:rsid w:val="00BB76F5"/>
    <w:rsid w:val="00BB7CEF"/>
    <w:rsid w:val="00BB7DE1"/>
    <w:rsid w:val="00BB7E01"/>
    <w:rsid w:val="00BB7E9D"/>
    <w:rsid w:val="00BC00C2"/>
    <w:rsid w:val="00BC00EC"/>
    <w:rsid w:val="00BC08C5"/>
    <w:rsid w:val="00BC0D59"/>
    <w:rsid w:val="00BC0E9B"/>
    <w:rsid w:val="00BC11B1"/>
    <w:rsid w:val="00BC12FB"/>
    <w:rsid w:val="00BC18AC"/>
    <w:rsid w:val="00BC1C3C"/>
    <w:rsid w:val="00BC1E1A"/>
    <w:rsid w:val="00BC307F"/>
    <w:rsid w:val="00BC3159"/>
    <w:rsid w:val="00BC3257"/>
    <w:rsid w:val="00BC33F1"/>
    <w:rsid w:val="00BC3613"/>
    <w:rsid w:val="00BC39DB"/>
    <w:rsid w:val="00BC3A32"/>
    <w:rsid w:val="00BC3B07"/>
    <w:rsid w:val="00BC3D62"/>
    <w:rsid w:val="00BC44BC"/>
    <w:rsid w:val="00BC44DB"/>
    <w:rsid w:val="00BC46EF"/>
    <w:rsid w:val="00BC4784"/>
    <w:rsid w:val="00BC4797"/>
    <w:rsid w:val="00BC4BC0"/>
    <w:rsid w:val="00BC586C"/>
    <w:rsid w:val="00BC67C6"/>
    <w:rsid w:val="00BC6A64"/>
    <w:rsid w:val="00BC6FD6"/>
    <w:rsid w:val="00BC7270"/>
    <w:rsid w:val="00BC7481"/>
    <w:rsid w:val="00BC76E6"/>
    <w:rsid w:val="00BD008E"/>
    <w:rsid w:val="00BD1BF7"/>
    <w:rsid w:val="00BD277E"/>
    <w:rsid w:val="00BD2A58"/>
    <w:rsid w:val="00BD2E80"/>
    <w:rsid w:val="00BD2F3B"/>
    <w:rsid w:val="00BD3372"/>
    <w:rsid w:val="00BD3FE5"/>
    <w:rsid w:val="00BD45CD"/>
    <w:rsid w:val="00BD4C69"/>
    <w:rsid w:val="00BD5040"/>
    <w:rsid w:val="00BD50AA"/>
    <w:rsid w:val="00BD5135"/>
    <w:rsid w:val="00BD538C"/>
    <w:rsid w:val="00BD5B0F"/>
    <w:rsid w:val="00BD6D0D"/>
    <w:rsid w:val="00BD7291"/>
    <w:rsid w:val="00BD741F"/>
    <w:rsid w:val="00BD7D53"/>
    <w:rsid w:val="00BD7EA3"/>
    <w:rsid w:val="00BD7FE2"/>
    <w:rsid w:val="00BE0057"/>
    <w:rsid w:val="00BE01C8"/>
    <w:rsid w:val="00BE01F6"/>
    <w:rsid w:val="00BE053E"/>
    <w:rsid w:val="00BE0B19"/>
    <w:rsid w:val="00BE0C0D"/>
    <w:rsid w:val="00BE0D2C"/>
    <w:rsid w:val="00BE0D45"/>
    <w:rsid w:val="00BE0DD8"/>
    <w:rsid w:val="00BE123B"/>
    <w:rsid w:val="00BE13F0"/>
    <w:rsid w:val="00BE1886"/>
    <w:rsid w:val="00BE1ACA"/>
    <w:rsid w:val="00BE1C9A"/>
    <w:rsid w:val="00BE1D82"/>
    <w:rsid w:val="00BE1EE4"/>
    <w:rsid w:val="00BE1F8B"/>
    <w:rsid w:val="00BE2899"/>
    <w:rsid w:val="00BE2931"/>
    <w:rsid w:val="00BE29DE"/>
    <w:rsid w:val="00BE2A68"/>
    <w:rsid w:val="00BE2B4F"/>
    <w:rsid w:val="00BE2C54"/>
    <w:rsid w:val="00BE2F39"/>
    <w:rsid w:val="00BE30F3"/>
    <w:rsid w:val="00BE332D"/>
    <w:rsid w:val="00BE3764"/>
    <w:rsid w:val="00BE3CF1"/>
    <w:rsid w:val="00BE3D0C"/>
    <w:rsid w:val="00BE3D46"/>
    <w:rsid w:val="00BE3F96"/>
    <w:rsid w:val="00BE4175"/>
    <w:rsid w:val="00BE4B20"/>
    <w:rsid w:val="00BE4DE4"/>
    <w:rsid w:val="00BE50E8"/>
    <w:rsid w:val="00BE5A95"/>
    <w:rsid w:val="00BE5AA8"/>
    <w:rsid w:val="00BE5FC4"/>
    <w:rsid w:val="00BE5FD7"/>
    <w:rsid w:val="00BE6366"/>
    <w:rsid w:val="00BE67FE"/>
    <w:rsid w:val="00BE6F14"/>
    <w:rsid w:val="00BE70E8"/>
    <w:rsid w:val="00BE79E2"/>
    <w:rsid w:val="00BE7B18"/>
    <w:rsid w:val="00BE7C4D"/>
    <w:rsid w:val="00BE7F6A"/>
    <w:rsid w:val="00BF0022"/>
    <w:rsid w:val="00BF0274"/>
    <w:rsid w:val="00BF0576"/>
    <w:rsid w:val="00BF068B"/>
    <w:rsid w:val="00BF08C4"/>
    <w:rsid w:val="00BF0BAF"/>
    <w:rsid w:val="00BF19CE"/>
    <w:rsid w:val="00BF1DAA"/>
    <w:rsid w:val="00BF21FA"/>
    <w:rsid w:val="00BF25CF"/>
    <w:rsid w:val="00BF2744"/>
    <w:rsid w:val="00BF2B6F"/>
    <w:rsid w:val="00BF2E40"/>
    <w:rsid w:val="00BF351A"/>
    <w:rsid w:val="00BF3914"/>
    <w:rsid w:val="00BF39DB"/>
    <w:rsid w:val="00BF3C31"/>
    <w:rsid w:val="00BF47B9"/>
    <w:rsid w:val="00BF493F"/>
    <w:rsid w:val="00BF49B1"/>
    <w:rsid w:val="00BF4B54"/>
    <w:rsid w:val="00BF4D65"/>
    <w:rsid w:val="00BF5435"/>
    <w:rsid w:val="00BF5552"/>
    <w:rsid w:val="00BF58C3"/>
    <w:rsid w:val="00BF5F53"/>
    <w:rsid w:val="00BF601E"/>
    <w:rsid w:val="00BF640E"/>
    <w:rsid w:val="00BF68EC"/>
    <w:rsid w:val="00BF6B23"/>
    <w:rsid w:val="00BF73F2"/>
    <w:rsid w:val="00BF7FA4"/>
    <w:rsid w:val="00C00B27"/>
    <w:rsid w:val="00C00C9E"/>
    <w:rsid w:val="00C00E07"/>
    <w:rsid w:val="00C014ED"/>
    <w:rsid w:val="00C01671"/>
    <w:rsid w:val="00C016C7"/>
    <w:rsid w:val="00C016D1"/>
    <w:rsid w:val="00C0170A"/>
    <w:rsid w:val="00C01BBF"/>
    <w:rsid w:val="00C01E47"/>
    <w:rsid w:val="00C02419"/>
    <w:rsid w:val="00C02766"/>
    <w:rsid w:val="00C02885"/>
    <w:rsid w:val="00C02F4E"/>
    <w:rsid w:val="00C031CD"/>
    <w:rsid w:val="00C03344"/>
    <w:rsid w:val="00C03D67"/>
    <w:rsid w:val="00C03EE8"/>
    <w:rsid w:val="00C0430A"/>
    <w:rsid w:val="00C04C8D"/>
    <w:rsid w:val="00C053B9"/>
    <w:rsid w:val="00C05837"/>
    <w:rsid w:val="00C05BEC"/>
    <w:rsid w:val="00C06415"/>
    <w:rsid w:val="00C06E7D"/>
    <w:rsid w:val="00C06F91"/>
    <w:rsid w:val="00C071E9"/>
    <w:rsid w:val="00C10037"/>
    <w:rsid w:val="00C10370"/>
    <w:rsid w:val="00C1112B"/>
    <w:rsid w:val="00C11428"/>
    <w:rsid w:val="00C1184E"/>
    <w:rsid w:val="00C11A88"/>
    <w:rsid w:val="00C12012"/>
    <w:rsid w:val="00C12874"/>
    <w:rsid w:val="00C128BC"/>
    <w:rsid w:val="00C12BC1"/>
    <w:rsid w:val="00C13BDA"/>
    <w:rsid w:val="00C13FFD"/>
    <w:rsid w:val="00C14632"/>
    <w:rsid w:val="00C14F6F"/>
    <w:rsid w:val="00C1541D"/>
    <w:rsid w:val="00C157B7"/>
    <w:rsid w:val="00C15BD2"/>
    <w:rsid w:val="00C16A19"/>
    <w:rsid w:val="00C16C30"/>
    <w:rsid w:val="00C16E10"/>
    <w:rsid w:val="00C170AE"/>
    <w:rsid w:val="00C1715E"/>
    <w:rsid w:val="00C17236"/>
    <w:rsid w:val="00C174DC"/>
    <w:rsid w:val="00C202CB"/>
    <w:rsid w:val="00C202CF"/>
    <w:rsid w:val="00C20A00"/>
    <w:rsid w:val="00C20E06"/>
    <w:rsid w:val="00C2132B"/>
    <w:rsid w:val="00C21673"/>
    <w:rsid w:val="00C2168A"/>
    <w:rsid w:val="00C21B7C"/>
    <w:rsid w:val="00C21C19"/>
    <w:rsid w:val="00C21C7A"/>
    <w:rsid w:val="00C22699"/>
    <w:rsid w:val="00C22EA2"/>
    <w:rsid w:val="00C23130"/>
    <w:rsid w:val="00C23204"/>
    <w:rsid w:val="00C232A6"/>
    <w:rsid w:val="00C2426B"/>
    <w:rsid w:val="00C242A5"/>
    <w:rsid w:val="00C24718"/>
    <w:rsid w:val="00C24B9F"/>
    <w:rsid w:val="00C24F30"/>
    <w:rsid w:val="00C25420"/>
    <w:rsid w:val="00C255A5"/>
    <w:rsid w:val="00C2584B"/>
    <w:rsid w:val="00C25942"/>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FF"/>
    <w:rsid w:val="00C27F03"/>
    <w:rsid w:val="00C3033B"/>
    <w:rsid w:val="00C31869"/>
    <w:rsid w:val="00C32AE7"/>
    <w:rsid w:val="00C3359A"/>
    <w:rsid w:val="00C33CF1"/>
    <w:rsid w:val="00C33DE8"/>
    <w:rsid w:val="00C33F69"/>
    <w:rsid w:val="00C3400F"/>
    <w:rsid w:val="00C34B45"/>
    <w:rsid w:val="00C34B64"/>
    <w:rsid w:val="00C34C36"/>
    <w:rsid w:val="00C3528B"/>
    <w:rsid w:val="00C352B3"/>
    <w:rsid w:val="00C35744"/>
    <w:rsid w:val="00C358C4"/>
    <w:rsid w:val="00C3654C"/>
    <w:rsid w:val="00C3673E"/>
    <w:rsid w:val="00C36BF5"/>
    <w:rsid w:val="00C36DBC"/>
    <w:rsid w:val="00C376BA"/>
    <w:rsid w:val="00C37B41"/>
    <w:rsid w:val="00C37E35"/>
    <w:rsid w:val="00C37EDA"/>
    <w:rsid w:val="00C40373"/>
    <w:rsid w:val="00C4082D"/>
    <w:rsid w:val="00C40AE6"/>
    <w:rsid w:val="00C40D60"/>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8BB"/>
    <w:rsid w:val="00C43951"/>
    <w:rsid w:val="00C44636"/>
    <w:rsid w:val="00C44C85"/>
    <w:rsid w:val="00C452F5"/>
    <w:rsid w:val="00C45D2C"/>
    <w:rsid w:val="00C46555"/>
    <w:rsid w:val="00C46B15"/>
    <w:rsid w:val="00C46F7D"/>
    <w:rsid w:val="00C47302"/>
    <w:rsid w:val="00C4788A"/>
    <w:rsid w:val="00C479B5"/>
    <w:rsid w:val="00C50242"/>
    <w:rsid w:val="00C5034D"/>
    <w:rsid w:val="00C5050E"/>
    <w:rsid w:val="00C50796"/>
    <w:rsid w:val="00C50E99"/>
    <w:rsid w:val="00C51297"/>
    <w:rsid w:val="00C5161B"/>
    <w:rsid w:val="00C5163E"/>
    <w:rsid w:val="00C51B13"/>
    <w:rsid w:val="00C51F68"/>
    <w:rsid w:val="00C524E1"/>
    <w:rsid w:val="00C52744"/>
    <w:rsid w:val="00C52991"/>
    <w:rsid w:val="00C52EE1"/>
    <w:rsid w:val="00C532E2"/>
    <w:rsid w:val="00C53EB3"/>
    <w:rsid w:val="00C542D4"/>
    <w:rsid w:val="00C54308"/>
    <w:rsid w:val="00C54428"/>
    <w:rsid w:val="00C5454A"/>
    <w:rsid w:val="00C54D71"/>
    <w:rsid w:val="00C54DC4"/>
    <w:rsid w:val="00C5513C"/>
    <w:rsid w:val="00C55276"/>
    <w:rsid w:val="00C55839"/>
    <w:rsid w:val="00C55A30"/>
    <w:rsid w:val="00C56008"/>
    <w:rsid w:val="00C56024"/>
    <w:rsid w:val="00C563F5"/>
    <w:rsid w:val="00C56667"/>
    <w:rsid w:val="00C56866"/>
    <w:rsid w:val="00C56FFD"/>
    <w:rsid w:val="00C570F6"/>
    <w:rsid w:val="00C570F7"/>
    <w:rsid w:val="00C57318"/>
    <w:rsid w:val="00C5754B"/>
    <w:rsid w:val="00C578F5"/>
    <w:rsid w:val="00C57AEA"/>
    <w:rsid w:val="00C604B7"/>
    <w:rsid w:val="00C60D23"/>
    <w:rsid w:val="00C6104E"/>
    <w:rsid w:val="00C624CE"/>
    <w:rsid w:val="00C628BA"/>
    <w:rsid w:val="00C628F7"/>
    <w:rsid w:val="00C62CD5"/>
    <w:rsid w:val="00C636E6"/>
    <w:rsid w:val="00C639D6"/>
    <w:rsid w:val="00C63F84"/>
    <w:rsid w:val="00C63F8E"/>
    <w:rsid w:val="00C6429F"/>
    <w:rsid w:val="00C643A2"/>
    <w:rsid w:val="00C647E2"/>
    <w:rsid w:val="00C647FB"/>
    <w:rsid w:val="00C64829"/>
    <w:rsid w:val="00C65203"/>
    <w:rsid w:val="00C6545F"/>
    <w:rsid w:val="00C65499"/>
    <w:rsid w:val="00C654E0"/>
    <w:rsid w:val="00C65AF9"/>
    <w:rsid w:val="00C65CD4"/>
    <w:rsid w:val="00C65D66"/>
    <w:rsid w:val="00C66DC6"/>
    <w:rsid w:val="00C672FF"/>
    <w:rsid w:val="00C67701"/>
    <w:rsid w:val="00C67EAB"/>
    <w:rsid w:val="00C70494"/>
    <w:rsid w:val="00C70CFE"/>
    <w:rsid w:val="00C70DFF"/>
    <w:rsid w:val="00C71021"/>
    <w:rsid w:val="00C714EC"/>
    <w:rsid w:val="00C71D48"/>
    <w:rsid w:val="00C71E99"/>
    <w:rsid w:val="00C732B5"/>
    <w:rsid w:val="00C74A58"/>
    <w:rsid w:val="00C74B1B"/>
    <w:rsid w:val="00C74D50"/>
    <w:rsid w:val="00C75003"/>
    <w:rsid w:val="00C75223"/>
    <w:rsid w:val="00C755C7"/>
    <w:rsid w:val="00C75794"/>
    <w:rsid w:val="00C75808"/>
    <w:rsid w:val="00C75A6B"/>
    <w:rsid w:val="00C75AE3"/>
    <w:rsid w:val="00C75D80"/>
    <w:rsid w:val="00C75DEF"/>
    <w:rsid w:val="00C75EFB"/>
    <w:rsid w:val="00C76091"/>
    <w:rsid w:val="00C76115"/>
    <w:rsid w:val="00C763B6"/>
    <w:rsid w:val="00C7644C"/>
    <w:rsid w:val="00C7644F"/>
    <w:rsid w:val="00C768F6"/>
    <w:rsid w:val="00C77436"/>
    <w:rsid w:val="00C77703"/>
    <w:rsid w:val="00C80073"/>
    <w:rsid w:val="00C808CF"/>
    <w:rsid w:val="00C80A79"/>
    <w:rsid w:val="00C80B4F"/>
    <w:rsid w:val="00C80C38"/>
    <w:rsid w:val="00C80DEA"/>
    <w:rsid w:val="00C8170E"/>
    <w:rsid w:val="00C819A8"/>
    <w:rsid w:val="00C81B83"/>
    <w:rsid w:val="00C81CBF"/>
    <w:rsid w:val="00C8299A"/>
    <w:rsid w:val="00C832DC"/>
    <w:rsid w:val="00C8377F"/>
    <w:rsid w:val="00C84887"/>
    <w:rsid w:val="00C857E5"/>
    <w:rsid w:val="00C86132"/>
    <w:rsid w:val="00C8646D"/>
    <w:rsid w:val="00C86D8E"/>
    <w:rsid w:val="00C874A9"/>
    <w:rsid w:val="00C8760B"/>
    <w:rsid w:val="00C900E9"/>
    <w:rsid w:val="00C90476"/>
    <w:rsid w:val="00C90A2C"/>
    <w:rsid w:val="00C90AE4"/>
    <w:rsid w:val="00C90D54"/>
    <w:rsid w:val="00C90F59"/>
    <w:rsid w:val="00C90FC1"/>
    <w:rsid w:val="00C91DE3"/>
    <w:rsid w:val="00C92C7F"/>
    <w:rsid w:val="00C9339F"/>
    <w:rsid w:val="00C9369D"/>
    <w:rsid w:val="00C93C78"/>
    <w:rsid w:val="00C93FFB"/>
    <w:rsid w:val="00C944FA"/>
    <w:rsid w:val="00C9465B"/>
    <w:rsid w:val="00C9481D"/>
    <w:rsid w:val="00C94B7F"/>
    <w:rsid w:val="00C94DDA"/>
    <w:rsid w:val="00C95854"/>
    <w:rsid w:val="00C95EFF"/>
    <w:rsid w:val="00C9644E"/>
    <w:rsid w:val="00C96662"/>
    <w:rsid w:val="00C96838"/>
    <w:rsid w:val="00C96874"/>
    <w:rsid w:val="00C969D0"/>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DA4"/>
    <w:rsid w:val="00CA1FA7"/>
    <w:rsid w:val="00CA2241"/>
    <w:rsid w:val="00CA22CF"/>
    <w:rsid w:val="00CA3040"/>
    <w:rsid w:val="00CA3170"/>
    <w:rsid w:val="00CA32D9"/>
    <w:rsid w:val="00CA3982"/>
    <w:rsid w:val="00CA3CDD"/>
    <w:rsid w:val="00CA403B"/>
    <w:rsid w:val="00CA48E5"/>
    <w:rsid w:val="00CA49F8"/>
    <w:rsid w:val="00CA4B90"/>
    <w:rsid w:val="00CA4E27"/>
    <w:rsid w:val="00CA505A"/>
    <w:rsid w:val="00CA51CB"/>
    <w:rsid w:val="00CA59DD"/>
    <w:rsid w:val="00CA5AEE"/>
    <w:rsid w:val="00CA6487"/>
    <w:rsid w:val="00CA6AC6"/>
    <w:rsid w:val="00CA6E96"/>
    <w:rsid w:val="00CB008E"/>
    <w:rsid w:val="00CB01FA"/>
    <w:rsid w:val="00CB0737"/>
    <w:rsid w:val="00CB0953"/>
    <w:rsid w:val="00CB097A"/>
    <w:rsid w:val="00CB0AB4"/>
    <w:rsid w:val="00CB0B2F"/>
    <w:rsid w:val="00CB0DDD"/>
    <w:rsid w:val="00CB1464"/>
    <w:rsid w:val="00CB153A"/>
    <w:rsid w:val="00CB188F"/>
    <w:rsid w:val="00CB1B26"/>
    <w:rsid w:val="00CB1F26"/>
    <w:rsid w:val="00CB2550"/>
    <w:rsid w:val="00CB26EC"/>
    <w:rsid w:val="00CB2914"/>
    <w:rsid w:val="00CB2D2A"/>
    <w:rsid w:val="00CB32A3"/>
    <w:rsid w:val="00CB34B8"/>
    <w:rsid w:val="00CB35C0"/>
    <w:rsid w:val="00CB366F"/>
    <w:rsid w:val="00CB3946"/>
    <w:rsid w:val="00CB3EB8"/>
    <w:rsid w:val="00CB424F"/>
    <w:rsid w:val="00CB4A72"/>
    <w:rsid w:val="00CB4CDA"/>
    <w:rsid w:val="00CB4F0E"/>
    <w:rsid w:val="00CB5040"/>
    <w:rsid w:val="00CB5087"/>
    <w:rsid w:val="00CB5920"/>
    <w:rsid w:val="00CB5B1E"/>
    <w:rsid w:val="00CB5B6F"/>
    <w:rsid w:val="00CB6516"/>
    <w:rsid w:val="00CB677C"/>
    <w:rsid w:val="00CB7014"/>
    <w:rsid w:val="00CB712C"/>
    <w:rsid w:val="00CB72A1"/>
    <w:rsid w:val="00CB7487"/>
    <w:rsid w:val="00CB781C"/>
    <w:rsid w:val="00CB787A"/>
    <w:rsid w:val="00CC0819"/>
    <w:rsid w:val="00CC0C4A"/>
    <w:rsid w:val="00CC0E56"/>
    <w:rsid w:val="00CC0E7B"/>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54A8"/>
    <w:rsid w:val="00CC54F7"/>
    <w:rsid w:val="00CC56C1"/>
    <w:rsid w:val="00CC574C"/>
    <w:rsid w:val="00CC578C"/>
    <w:rsid w:val="00CC5961"/>
    <w:rsid w:val="00CC5FB4"/>
    <w:rsid w:val="00CC63BB"/>
    <w:rsid w:val="00CC6A6B"/>
    <w:rsid w:val="00CC6C6D"/>
    <w:rsid w:val="00CC6EA3"/>
    <w:rsid w:val="00CC71D5"/>
    <w:rsid w:val="00CC737C"/>
    <w:rsid w:val="00CC768A"/>
    <w:rsid w:val="00CC7955"/>
    <w:rsid w:val="00CD028E"/>
    <w:rsid w:val="00CD0451"/>
    <w:rsid w:val="00CD087D"/>
    <w:rsid w:val="00CD0A81"/>
    <w:rsid w:val="00CD0DD1"/>
    <w:rsid w:val="00CD0F5D"/>
    <w:rsid w:val="00CD10CE"/>
    <w:rsid w:val="00CD1C0B"/>
    <w:rsid w:val="00CD1CD7"/>
    <w:rsid w:val="00CD1EBB"/>
    <w:rsid w:val="00CD2088"/>
    <w:rsid w:val="00CD239A"/>
    <w:rsid w:val="00CD3171"/>
    <w:rsid w:val="00CD3CAD"/>
    <w:rsid w:val="00CD4797"/>
    <w:rsid w:val="00CD4F29"/>
    <w:rsid w:val="00CD50A2"/>
    <w:rsid w:val="00CD511E"/>
    <w:rsid w:val="00CD52EB"/>
    <w:rsid w:val="00CD5512"/>
    <w:rsid w:val="00CD5654"/>
    <w:rsid w:val="00CD5783"/>
    <w:rsid w:val="00CD60C1"/>
    <w:rsid w:val="00CD6163"/>
    <w:rsid w:val="00CD6496"/>
    <w:rsid w:val="00CD6E3D"/>
    <w:rsid w:val="00CD6F56"/>
    <w:rsid w:val="00CD6FBE"/>
    <w:rsid w:val="00CD7015"/>
    <w:rsid w:val="00CD71AB"/>
    <w:rsid w:val="00CD71C0"/>
    <w:rsid w:val="00CD736C"/>
    <w:rsid w:val="00CD79C8"/>
    <w:rsid w:val="00CD7ADA"/>
    <w:rsid w:val="00CD7CF6"/>
    <w:rsid w:val="00CE0109"/>
    <w:rsid w:val="00CE12E8"/>
    <w:rsid w:val="00CE161B"/>
    <w:rsid w:val="00CE179B"/>
    <w:rsid w:val="00CE1FC5"/>
    <w:rsid w:val="00CE22B6"/>
    <w:rsid w:val="00CE25F2"/>
    <w:rsid w:val="00CE27C8"/>
    <w:rsid w:val="00CE2AC3"/>
    <w:rsid w:val="00CE2B49"/>
    <w:rsid w:val="00CE348A"/>
    <w:rsid w:val="00CE4136"/>
    <w:rsid w:val="00CE46E5"/>
    <w:rsid w:val="00CE4828"/>
    <w:rsid w:val="00CE485A"/>
    <w:rsid w:val="00CE4A23"/>
    <w:rsid w:val="00CE5279"/>
    <w:rsid w:val="00CE56BF"/>
    <w:rsid w:val="00CE5A78"/>
    <w:rsid w:val="00CE616E"/>
    <w:rsid w:val="00CE664C"/>
    <w:rsid w:val="00CE67FA"/>
    <w:rsid w:val="00CE6958"/>
    <w:rsid w:val="00CE6C46"/>
    <w:rsid w:val="00CE6C8D"/>
    <w:rsid w:val="00CE711C"/>
    <w:rsid w:val="00CE78AE"/>
    <w:rsid w:val="00CE7E62"/>
    <w:rsid w:val="00CF01E4"/>
    <w:rsid w:val="00CF0746"/>
    <w:rsid w:val="00CF09AD"/>
    <w:rsid w:val="00CF10AA"/>
    <w:rsid w:val="00CF11D9"/>
    <w:rsid w:val="00CF195E"/>
    <w:rsid w:val="00CF19DA"/>
    <w:rsid w:val="00CF1C7F"/>
    <w:rsid w:val="00CF1CB9"/>
    <w:rsid w:val="00CF1CC0"/>
    <w:rsid w:val="00CF2074"/>
    <w:rsid w:val="00CF24F8"/>
    <w:rsid w:val="00CF2538"/>
    <w:rsid w:val="00CF2653"/>
    <w:rsid w:val="00CF2654"/>
    <w:rsid w:val="00CF2D72"/>
    <w:rsid w:val="00CF3476"/>
    <w:rsid w:val="00CF3AE9"/>
    <w:rsid w:val="00CF40B2"/>
    <w:rsid w:val="00CF4247"/>
    <w:rsid w:val="00CF4D23"/>
    <w:rsid w:val="00CF5263"/>
    <w:rsid w:val="00CF52FD"/>
    <w:rsid w:val="00CF60B5"/>
    <w:rsid w:val="00CF61BE"/>
    <w:rsid w:val="00CF77BC"/>
    <w:rsid w:val="00CF7C04"/>
    <w:rsid w:val="00CF7E78"/>
    <w:rsid w:val="00D000B0"/>
    <w:rsid w:val="00D004FA"/>
    <w:rsid w:val="00D00D6A"/>
    <w:rsid w:val="00D01496"/>
    <w:rsid w:val="00D01B21"/>
    <w:rsid w:val="00D01E07"/>
    <w:rsid w:val="00D01E09"/>
    <w:rsid w:val="00D01E2F"/>
    <w:rsid w:val="00D027C7"/>
    <w:rsid w:val="00D02958"/>
    <w:rsid w:val="00D03085"/>
    <w:rsid w:val="00D03102"/>
    <w:rsid w:val="00D03727"/>
    <w:rsid w:val="00D0378A"/>
    <w:rsid w:val="00D037A0"/>
    <w:rsid w:val="00D0452B"/>
    <w:rsid w:val="00D047B3"/>
    <w:rsid w:val="00D04A48"/>
    <w:rsid w:val="00D04A5C"/>
    <w:rsid w:val="00D04A85"/>
    <w:rsid w:val="00D04C2C"/>
    <w:rsid w:val="00D04FEE"/>
    <w:rsid w:val="00D05132"/>
    <w:rsid w:val="00D05400"/>
    <w:rsid w:val="00D05704"/>
    <w:rsid w:val="00D0575F"/>
    <w:rsid w:val="00D0582C"/>
    <w:rsid w:val="00D058E3"/>
    <w:rsid w:val="00D05B30"/>
    <w:rsid w:val="00D05EA9"/>
    <w:rsid w:val="00D07093"/>
    <w:rsid w:val="00D071F8"/>
    <w:rsid w:val="00D07252"/>
    <w:rsid w:val="00D074F4"/>
    <w:rsid w:val="00D07A48"/>
    <w:rsid w:val="00D07CE1"/>
    <w:rsid w:val="00D07FB9"/>
    <w:rsid w:val="00D100A3"/>
    <w:rsid w:val="00D1026A"/>
    <w:rsid w:val="00D107CF"/>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329C"/>
    <w:rsid w:val="00D13D73"/>
    <w:rsid w:val="00D13F36"/>
    <w:rsid w:val="00D13F71"/>
    <w:rsid w:val="00D14236"/>
    <w:rsid w:val="00D14553"/>
    <w:rsid w:val="00D145AF"/>
    <w:rsid w:val="00D148DE"/>
    <w:rsid w:val="00D14B00"/>
    <w:rsid w:val="00D14DB1"/>
    <w:rsid w:val="00D15467"/>
    <w:rsid w:val="00D15623"/>
    <w:rsid w:val="00D15F43"/>
    <w:rsid w:val="00D165E6"/>
    <w:rsid w:val="00D16682"/>
    <w:rsid w:val="00D16E87"/>
    <w:rsid w:val="00D1711D"/>
    <w:rsid w:val="00D17439"/>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3973"/>
    <w:rsid w:val="00D2410F"/>
    <w:rsid w:val="00D24FC1"/>
    <w:rsid w:val="00D25228"/>
    <w:rsid w:val="00D256F8"/>
    <w:rsid w:val="00D25ADB"/>
    <w:rsid w:val="00D26030"/>
    <w:rsid w:val="00D26724"/>
    <w:rsid w:val="00D2672F"/>
    <w:rsid w:val="00D2685C"/>
    <w:rsid w:val="00D269CE"/>
    <w:rsid w:val="00D26A3B"/>
    <w:rsid w:val="00D273E5"/>
    <w:rsid w:val="00D275C1"/>
    <w:rsid w:val="00D279B7"/>
    <w:rsid w:val="00D27A41"/>
    <w:rsid w:val="00D27B96"/>
    <w:rsid w:val="00D302FD"/>
    <w:rsid w:val="00D3038A"/>
    <w:rsid w:val="00D30570"/>
    <w:rsid w:val="00D308F4"/>
    <w:rsid w:val="00D3098D"/>
    <w:rsid w:val="00D31238"/>
    <w:rsid w:val="00D31924"/>
    <w:rsid w:val="00D31A02"/>
    <w:rsid w:val="00D31EBC"/>
    <w:rsid w:val="00D321AA"/>
    <w:rsid w:val="00D32446"/>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DF2"/>
    <w:rsid w:val="00D36191"/>
    <w:rsid w:val="00D36234"/>
    <w:rsid w:val="00D36371"/>
    <w:rsid w:val="00D37E9F"/>
    <w:rsid w:val="00D40290"/>
    <w:rsid w:val="00D40673"/>
    <w:rsid w:val="00D40BB3"/>
    <w:rsid w:val="00D41204"/>
    <w:rsid w:val="00D41916"/>
    <w:rsid w:val="00D42184"/>
    <w:rsid w:val="00D421B2"/>
    <w:rsid w:val="00D43134"/>
    <w:rsid w:val="00D43446"/>
    <w:rsid w:val="00D43634"/>
    <w:rsid w:val="00D437D8"/>
    <w:rsid w:val="00D43F33"/>
    <w:rsid w:val="00D44238"/>
    <w:rsid w:val="00D44994"/>
    <w:rsid w:val="00D44C86"/>
    <w:rsid w:val="00D44FE9"/>
    <w:rsid w:val="00D45CC7"/>
    <w:rsid w:val="00D45DF3"/>
    <w:rsid w:val="00D46174"/>
    <w:rsid w:val="00D46192"/>
    <w:rsid w:val="00D46BEE"/>
    <w:rsid w:val="00D47193"/>
    <w:rsid w:val="00D471DA"/>
    <w:rsid w:val="00D474E8"/>
    <w:rsid w:val="00D4777B"/>
    <w:rsid w:val="00D47B0D"/>
    <w:rsid w:val="00D47B45"/>
    <w:rsid w:val="00D47DD0"/>
    <w:rsid w:val="00D50183"/>
    <w:rsid w:val="00D5023F"/>
    <w:rsid w:val="00D50C64"/>
    <w:rsid w:val="00D50CCB"/>
    <w:rsid w:val="00D512EF"/>
    <w:rsid w:val="00D51593"/>
    <w:rsid w:val="00D516CF"/>
    <w:rsid w:val="00D51D12"/>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21C"/>
    <w:rsid w:val="00D54435"/>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E8A"/>
    <w:rsid w:val="00D60125"/>
    <w:rsid w:val="00D6096C"/>
    <w:rsid w:val="00D60A24"/>
    <w:rsid w:val="00D60C8D"/>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4002"/>
    <w:rsid w:val="00D64637"/>
    <w:rsid w:val="00D64F52"/>
    <w:rsid w:val="00D6518B"/>
    <w:rsid w:val="00D65215"/>
    <w:rsid w:val="00D6521B"/>
    <w:rsid w:val="00D6539A"/>
    <w:rsid w:val="00D659B1"/>
    <w:rsid w:val="00D66008"/>
    <w:rsid w:val="00D66715"/>
    <w:rsid w:val="00D66E18"/>
    <w:rsid w:val="00D66F88"/>
    <w:rsid w:val="00D6734D"/>
    <w:rsid w:val="00D67355"/>
    <w:rsid w:val="00D674F0"/>
    <w:rsid w:val="00D679CF"/>
    <w:rsid w:val="00D679D3"/>
    <w:rsid w:val="00D67A63"/>
    <w:rsid w:val="00D7001E"/>
    <w:rsid w:val="00D700E7"/>
    <w:rsid w:val="00D701BE"/>
    <w:rsid w:val="00D702BA"/>
    <w:rsid w:val="00D712DA"/>
    <w:rsid w:val="00D7130E"/>
    <w:rsid w:val="00D71322"/>
    <w:rsid w:val="00D71424"/>
    <w:rsid w:val="00D715FF"/>
    <w:rsid w:val="00D71944"/>
    <w:rsid w:val="00D72448"/>
    <w:rsid w:val="00D73192"/>
    <w:rsid w:val="00D733DD"/>
    <w:rsid w:val="00D7356F"/>
    <w:rsid w:val="00D73587"/>
    <w:rsid w:val="00D73A4C"/>
    <w:rsid w:val="00D73EBB"/>
    <w:rsid w:val="00D751FB"/>
    <w:rsid w:val="00D754D6"/>
    <w:rsid w:val="00D75B65"/>
    <w:rsid w:val="00D75BDE"/>
    <w:rsid w:val="00D76026"/>
    <w:rsid w:val="00D761AA"/>
    <w:rsid w:val="00D7625F"/>
    <w:rsid w:val="00D76FAE"/>
    <w:rsid w:val="00D777D7"/>
    <w:rsid w:val="00D77A2A"/>
    <w:rsid w:val="00D77AE3"/>
    <w:rsid w:val="00D77F73"/>
    <w:rsid w:val="00D80AB8"/>
    <w:rsid w:val="00D8118B"/>
    <w:rsid w:val="00D81792"/>
    <w:rsid w:val="00D819B1"/>
    <w:rsid w:val="00D81A5A"/>
    <w:rsid w:val="00D81F9A"/>
    <w:rsid w:val="00D8236A"/>
    <w:rsid w:val="00D82494"/>
    <w:rsid w:val="00D82861"/>
    <w:rsid w:val="00D82EFB"/>
    <w:rsid w:val="00D83468"/>
    <w:rsid w:val="00D83AE9"/>
    <w:rsid w:val="00D83C71"/>
    <w:rsid w:val="00D84032"/>
    <w:rsid w:val="00D84096"/>
    <w:rsid w:val="00D85026"/>
    <w:rsid w:val="00D855F2"/>
    <w:rsid w:val="00D857B8"/>
    <w:rsid w:val="00D858F6"/>
    <w:rsid w:val="00D85B96"/>
    <w:rsid w:val="00D85CDA"/>
    <w:rsid w:val="00D85FDA"/>
    <w:rsid w:val="00D862E0"/>
    <w:rsid w:val="00D86601"/>
    <w:rsid w:val="00D86AFC"/>
    <w:rsid w:val="00D86F0E"/>
    <w:rsid w:val="00D87175"/>
    <w:rsid w:val="00D8786B"/>
    <w:rsid w:val="00D879E6"/>
    <w:rsid w:val="00D87ABF"/>
    <w:rsid w:val="00D87C7C"/>
    <w:rsid w:val="00D902EB"/>
    <w:rsid w:val="00D904ED"/>
    <w:rsid w:val="00D90594"/>
    <w:rsid w:val="00D90CD3"/>
    <w:rsid w:val="00D91385"/>
    <w:rsid w:val="00D914B5"/>
    <w:rsid w:val="00D919E6"/>
    <w:rsid w:val="00D91A8A"/>
    <w:rsid w:val="00D91AC0"/>
    <w:rsid w:val="00D91BE1"/>
    <w:rsid w:val="00D92545"/>
    <w:rsid w:val="00D92C29"/>
    <w:rsid w:val="00D936E2"/>
    <w:rsid w:val="00D93851"/>
    <w:rsid w:val="00D94738"/>
    <w:rsid w:val="00D94A4B"/>
    <w:rsid w:val="00D95104"/>
    <w:rsid w:val="00D952B3"/>
    <w:rsid w:val="00D95600"/>
    <w:rsid w:val="00D9650A"/>
    <w:rsid w:val="00D9683C"/>
    <w:rsid w:val="00D96EC7"/>
    <w:rsid w:val="00D97884"/>
    <w:rsid w:val="00D97A35"/>
    <w:rsid w:val="00DA06A7"/>
    <w:rsid w:val="00DA0846"/>
    <w:rsid w:val="00DA099B"/>
    <w:rsid w:val="00DA0A7F"/>
    <w:rsid w:val="00DA0ADA"/>
    <w:rsid w:val="00DA14D5"/>
    <w:rsid w:val="00DA1C31"/>
    <w:rsid w:val="00DA1FEE"/>
    <w:rsid w:val="00DA2083"/>
    <w:rsid w:val="00DA20BC"/>
    <w:rsid w:val="00DA2ED7"/>
    <w:rsid w:val="00DA3E7A"/>
    <w:rsid w:val="00DA430C"/>
    <w:rsid w:val="00DA48F4"/>
    <w:rsid w:val="00DA4956"/>
    <w:rsid w:val="00DA49D9"/>
    <w:rsid w:val="00DA4A9F"/>
    <w:rsid w:val="00DA4BA6"/>
    <w:rsid w:val="00DA5A21"/>
    <w:rsid w:val="00DA615D"/>
    <w:rsid w:val="00DA6598"/>
    <w:rsid w:val="00DA6C0F"/>
    <w:rsid w:val="00DA6D15"/>
    <w:rsid w:val="00DA702F"/>
    <w:rsid w:val="00DA7656"/>
    <w:rsid w:val="00DA7E88"/>
    <w:rsid w:val="00DA7F8A"/>
    <w:rsid w:val="00DB0176"/>
    <w:rsid w:val="00DB0404"/>
    <w:rsid w:val="00DB04AB"/>
    <w:rsid w:val="00DB04E1"/>
    <w:rsid w:val="00DB0A8E"/>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56D"/>
    <w:rsid w:val="00DB3B82"/>
    <w:rsid w:val="00DB3D8D"/>
    <w:rsid w:val="00DB3E55"/>
    <w:rsid w:val="00DB4098"/>
    <w:rsid w:val="00DB485D"/>
    <w:rsid w:val="00DB5E2F"/>
    <w:rsid w:val="00DB6E2E"/>
    <w:rsid w:val="00DC04A5"/>
    <w:rsid w:val="00DC11AD"/>
    <w:rsid w:val="00DC1269"/>
    <w:rsid w:val="00DC1327"/>
    <w:rsid w:val="00DC1350"/>
    <w:rsid w:val="00DC1618"/>
    <w:rsid w:val="00DC1BF4"/>
    <w:rsid w:val="00DC1D3D"/>
    <w:rsid w:val="00DC22F6"/>
    <w:rsid w:val="00DC2379"/>
    <w:rsid w:val="00DC244F"/>
    <w:rsid w:val="00DC3237"/>
    <w:rsid w:val="00DC3FAD"/>
    <w:rsid w:val="00DC4182"/>
    <w:rsid w:val="00DC41A4"/>
    <w:rsid w:val="00DC426B"/>
    <w:rsid w:val="00DC4439"/>
    <w:rsid w:val="00DC44C4"/>
    <w:rsid w:val="00DC4A00"/>
    <w:rsid w:val="00DC4A16"/>
    <w:rsid w:val="00DC51A4"/>
    <w:rsid w:val="00DC5672"/>
    <w:rsid w:val="00DC605F"/>
    <w:rsid w:val="00DC60A2"/>
    <w:rsid w:val="00DC6600"/>
    <w:rsid w:val="00DC67BD"/>
    <w:rsid w:val="00DC6924"/>
    <w:rsid w:val="00DC71F2"/>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8A"/>
    <w:rsid w:val="00DD4013"/>
    <w:rsid w:val="00DD4496"/>
    <w:rsid w:val="00DD53FA"/>
    <w:rsid w:val="00DD5930"/>
    <w:rsid w:val="00DD5A41"/>
    <w:rsid w:val="00DD5F42"/>
    <w:rsid w:val="00DD5F45"/>
    <w:rsid w:val="00DD617B"/>
    <w:rsid w:val="00DD6E8F"/>
    <w:rsid w:val="00DD6FBC"/>
    <w:rsid w:val="00DD758D"/>
    <w:rsid w:val="00DD7A4E"/>
    <w:rsid w:val="00DD7FE2"/>
    <w:rsid w:val="00DE0937"/>
    <w:rsid w:val="00DE0E59"/>
    <w:rsid w:val="00DE0F6C"/>
    <w:rsid w:val="00DE12C2"/>
    <w:rsid w:val="00DE15B9"/>
    <w:rsid w:val="00DE16FC"/>
    <w:rsid w:val="00DE18D0"/>
    <w:rsid w:val="00DE1EA7"/>
    <w:rsid w:val="00DE1FB3"/>
    <w:rsid w:val="00DE219B"/>
    <w:rsid w:val="00DE264E"/>
    <w:rsid w:val="00DE3E44"/>
    <w:rsid w:val="00DE4C30"/>
    <w:rsid w:val="00DE5199"/>
    <w:rsid w:val="00DE52E3"/>
    <w:rsid w:val="00DE5356"/>
    <w:rsid w:val="00DE54A5"/>
    <w:rsid w:val="00DE571A"/>
    <w:rsid w:val="00DE589B"/>
    <w:rsid w:val="00DE5C79"/>
    <w:rsid w:val="00DE60C4"/>
    <w:rsid w:val="00DE62CF"/>
    <w:rsid w:val="00DE76B9"/>
    <w:rsid w:val="00DE7950"/>
    <w:rsid w:val="00DE7967"/>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1B7"/>
    <w:rsid w:val="00DF25AA"/>
    <w:rsid w:val="00DF25FC"/>
    <w:rsid w:val="00DF3908"/>
    <w:rsid w:val="00DF4033"/>
    <w:rsid w:val="00DF40DC"/>
    <w:rsid w:val="00DF4572"/>
    <w:rsid w:val="00DF4658"/>
    <w:rsid w:val="00DF4A01"/>
    <w:rsid w:val="00DF4A91"/>
    <w:rsid w:val="00DF51DA"/>
    <w:rsid w:val="00DF52D5"/>
    <w:rsid w:val="00DF5655"/>
    <w:rsid w:val="00DF64F8"/>
    <w:rsid w:val="00DF6836"/>
    <w:rsid w:val="00DF6C8B"/>
    <w:rsid w:val="00DF6F17"/>
    <w:rsid w:val="00DF7152"/>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A91"/>
    <w:rsid w:val="00E01B36"/>
    <w:rsid w:val="00E01BBD"/>
    <w:rsid w:val="00E01DAA"/>
    <w:rsid w:val="00E02195"/>
    <w:rsid w:val="00E023E5"/>
    <w:rsid w:val="00E02432"/>
    <w:rsid w:val="00E025E9"/>
    <w:rsid w:val="00E026D1"/>
    <w:rsid w:val="00E02A77"/>
    <w:rsid w:val="00E03B12"/>
    <w:rsid w:val="00E04022"/>
    <w:rsid w:val="00E041FA"/>
    <w:rsid w:val="00E0496E"/>
    <w:rsid w:val="00E04C1F"/>
    <w:rsid w:val="00E06362"/>
    <w:rsid w:val="00E0728F"/>
    <w:rsid w:val="00E0755C"/>
    <w:rsid w:val="00E110CB"/>
    <w:rsid w:val="00E1158C"/>
    <w:rsid w:val="00E11611"/>
    <w:rsid w:val="00E11F5A"/>
    <w:rsid w:val="00E126BF"/>
    <w:rsid w:val="00E129EA"/>
    <w:rsid w:val="00E1307E"/>
    <w:rsid w:val="00E133AD"/>
    <w:rsid w:val="00E136B1"/>
    <w:rsid w:val="00E14431"/>
    <w:rsid w:val="00E14953"/>
    <w:rsid w:val="00E14A7E"/>
    <w:rsid w:val="00E151E1"/>
    <w:rsid w:val="00E15353"/>
    <w:rsid w:val="00E155B1"/>
    <w:rsid w:val="00E15638"/>
    <w:rsid w:val="00E15D02"/>
    <w:rsid w:val="00E16506"/>
    <w:rsid w:val="00E16F7F"/>
    <w:rsid w:val="00E17273"/>
    <w:rsid w:val="00E17365"/>
    <w:rsid w:val="00E17619"/>
    <w:rsid w:val="00E17805"/>
    <w:rsid w:val="00E1782B"/>
    <w:rsid w:val="00E17B23"/>
    <w:rsid w:val="00E201C6"/>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2AE"/>
    <w:rsid w:val="00E24A27"/>
    <w:rsid w:val="00E250B2"/>
    <w:rsid w:val="00E25453"/>
    <w:rsid w:val="00E25A62"/>
    <w:rsid w:val="00E25D12"/>
    <w:rsid w:val="00E25F89"/>
    <w:rsid w:val="00E269F9"/>
    <w:rsid w:val="00E30323"/>
    <w:rsid w:val="00E308E0"/>
    <w:rsid w:val="00E30BA6"/>
    <w:rsid w:val="00E3142F"/>
    <w:rsid w:val="00E31D1F"/>
    <w:rsid w:val="00E328D6"/>
    <w:rsid w:val="00E32995"/>
    <w:rsid w:val="00E32B3A"/>
    <w:rsid w:val="00E32D62"/>
    <w:rsid w:val="00E33426"/>
    <w:rsid w:val="00E339DC"/>
    <w:rsid w:val="00E33E15"/>
    <w:rsid w:val="00E34878"/>
    <w:rsid w:val="00E34A1F"/>
    <w:rsid w:val="00E354BC"/>
    <w:rsid w:val="00E357B6"/>
    <w:rsid w:val="00E35ABC"/>
    <w:rsid w:val="00E35AE3"/>
    <w:rsid w:val="00E35B56"/>
    <w:rsid w:val="00E35D30"/>
    <w:rsid w:val="00E35D54"/>
    <w:rsid w:val="00E35F70"/>
    <w:rsid w:val="00E361B8"/>
    <w:rsid w:val="00E36A1B"/>
    <w:rsid w:val="00E36FFB"/>
    <w:rsid w:val="00E37529"/>
    <w:rsid w:val="00E37700"/>
    <w:rsid w:val="00E37790"/>
    <w:rsid w:val="00E37A89"/>
    <w:rsid w:val="00E37E3D"/>
    <w:rsid w:val="00E40089"/>
    <w:rsid w:val="00E4069A"/>
    <w:rsid w:val="00E40846"/>
    <w:rsid w:val="00E40A7D"/>
    <w:rsid w:val="00E40F35"/>
    <w:rsid w:val="00E41491"/>
    <w:rsid w:val="00E41C91"/>
    <w:rsid w:val="00E41D5A"/>
    <w:rsid w:val="00E41D71"/>
    <w:rsid w:val="00E42077"/>
    <w:rsid w:val="00E428E1"/>
    <w:rsid w:val="00E429ED"/>
    <w:rsid w:val="00E42B00"/>
    <w:rsid w:val="00E42B0B"/>
    <w:rsid w:val="00E4313D"/>
    <w:rsid w:val="00E432D2"/>
    <w:rsid w:val="00E43323"/>
    <w:rsid w:val="00E43F37"/>
    <w:rsid w:val="00E4428F"/>
    <w:rsid w:val="00E44591"/>
    <w:rsid w:val="00E44F55"/>
    <w:rsid w:val="00E450ED"/>
    <w:rsid w:val="00E45B19"/>
    <w:rsid w:val="00E45D08"/>
    <w:rsid w:val="00E46305"/>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63B8"/>
    <w:rsid w:val="00E566D9"/>
    <w:rsid w:val="00E56A91"/>
    <w:rsid w:val="00E57223"/>
    <w:rsid w:val="00E5733D"/>
    <w:rsid w:val="00E574EE"/>
    <w:rsid w:val="00E575D4"/>
    <w:rsid w:val="00E578BD"/>
    <w:rsid w:val="00E602DD"/>
    <w:rsid w:val="00E60547"/>
    <w:rsid w:val="00E60777"/>
    <w:rsid w:val="00E60B2D"/>
    <w:rsid w:val="00E60B9E"/>
    <w:rsid w:val="00E6150A"/>
    <w:rsid w:val="00E61970"/>
    <w:rsid w:val="00E61CC0"/>
    <w:rsid w:val="00E6277B"/>
    <w:rsid w:val="00E63010"/>
    <w:rsid w:val="00E63C03"/>
    <w:rsid w:val="00E63E25"/>
    <w:rsid w:val="00E64424"/>
    <w:rsid w:val="00E64450"/>
    <w:rsid w:val="00E64955"/>
    <w:rsid w:val="00E64C19"/>
    <w:rsid w:val="00E64C99"/>
    <w:rsid w:val="00E64CD3"/>
    <w:rsid w:val="00E64E08"/>
    <w:rsid w:val="00E652DA"/>
    <w:rsid w:val="00E6530C"/>
    <w:rsid w:val="00E654B2"/>
    <w:rsid w:val="00E65E27"/>
    <w:rsid w:val="00E66EE9"/>
    <w:rsid w:val="00E671C9"/>
    <w:rsid w:val="00E6743F"/>
    <w:rsid w:val="00E6758E"/>
    <w:rsid w:val="00E67DD8"/>
    <w:rsid w:val="00E67DF9"/>
    <w:rsid w:val="00E67E23"/>
    <w:rsid w:val="00E67E75"/>
    <w:rsid w:val="00E70016"/>
    <w:rsid w:val="00E7020C"/>
    <w:rsid w:val="00E704A9"/>
    <w:rsid w:val="00E70BC7"/>
    <w:rsid w:val="00E70C48"/>
    <w:rsid w:val="00E70FBC"/>
    <w:rsid w:val="00E7107A"/>
    <w:rsid w:val="00E71415"/>
    <w:rsid w:val="00E71B91"/>
    <w:rsid w:val="00E71FF3"/>
    <w:rsid w:val="00E72367"/>
    <w:rsid w:val="00E72C01"/>
    <w:rsid w:val="00E73431"/>
    <w:rsid w:val="00E736E7"/>
    <w:rsid w:val="00E73760"/>
    <w:rsid w:val="00E738CC"/>
    <w:rsid w:val="00E741AC"/>
    <w:rsid w:val="00E745E0"/>
    <w:rsid w:val="00E74DD6"/>
    <w:rsid w:val="00E75174"/>
    <w:rsid w:val="00E7547C"/>
    <w:rsid w:val="00E75ABD"/>
    <w:rsid w:val="00E75EBA"/>
    <w:rsid w:val="00E76093"/>
    <w:rsid w:val="00E762B4"/>
    <w:rsid w:val="00E7633D"/>
    <w:rsid w:val="00E763B4"/>
    <w:rsid w:val="00E7644A"/>
    <w:rsid w:val="00E76633"/>
    <w:rsid w:val="00E769BB"/>
    <w:rsid w:val="00E770F4"/>
    <w:rsid w:val="00E77848"/>
    <w:rsid w:val="00E77C0C"/>
    <w:rsid w:val="00E80514"/>
    <w:rsid w:val="00E80BE5"/>
    <w:rsid w:val="00E80DEC"/>
    <w:rsid w:val="00E80E5B"/>
    <w:rsid w:val="00E8100D"/>
    <w:rsid w:val="00E816C5"/>
    <w:rsid w:val="00E81CE0"/>
    <w:rsid w:val="00E81E7C"/>
    <w:rsid w:val="00E8224D"/>
    <w:rsid w:val="00E8263E"/>
    <w:rsid w:val="00E8296B"/>
    <w:rsid w:val="00E82E21"/>
    <w:rsid w:val="00E83133"/>
    <w:rsid w:val="00E834BA"/>
    <w:rsid w:val="00E83526"/>
    <w:rsid w:val="00E83924"/>
    <w:rsid w:val="00E8397F"/>
    <w:rsid w:val="00E83D22"/>
    <w:rsid w:val="00E842A7"/>
    <w:rsid w:val="00E8484D"/>
    <w:rsid w:val="00E84B1E"/>
    <w:rsid w:val="00E84E32"/>
    <w:rsid w:val="00E84ED4"/>
    <w:rsid w:val="00E8519F"/>
    <w:rsid w:val="00E853DC"/>
    <w:rsid w:val="00E8581E"/>
    <w:rsid w:val="00E85946"/>
    <w:rsid w:val="00E8597F"/>
    <w:rsid w:val="00E85BA6"/>
    <w:rsid w:val="00E85CC3"/>
    <w:rsid w:val="00E8644A"/>
    <w:rsid w:val="00E865F1"/>
    <w:rsid w:val="00E866CA"/>
    <w:rsid w:val="00E869BB"/>
    <w:rsid w:val="00E86A8A"/>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5486"/>
    <w:rsid w:val="00E95BA6"/>
    <w:rsid w:val="00E95BAF"/>
    <w:rsid w:val="00E95DCE"/>
    <w:rsid w:val="00E961DC"/>
    <w:rsid w:val="00E968E3"/>
    <w:rsid w:val="00E96EB1"/>
    <w:rsid w:val="00E97604"/>
    <w:rsid w:val="00E97648"/>
    <w:rsid w:val="00E97B21"/>
    <w:rsid w:val="00EA00F5"/>
    <w:rsid w:val="00EA01EF"/>
    <w:rsid w:val="00EA0757"/>
    <w:rsid w:val="00EA0E4A"/>
    <w:rsid w:val="00EA1547"/>
    <w:rsid w:val="00EA157A"/>
    <w:rsid w:val="00EA1A54"/>
    <w:rsid w:val="00EA1D22"/>
    <w:rsid w:val="00EA2226"/>
    <w:rsid w:val="00EA2364"/>
    <w:rsid w:val="00EA26FC"/>
    <w:rsid w:val="00EA2B0E"/>
    <w:rsid w:val="00EA32AA"/>
    <w:rsid w:val="00EA3526"/>
    <w:rsid w:val="00EA38CC"/>
    <w:rsid w:val="00EA39FB"/>
    <w:rsid w:val="00EA3B5A"/>
    <w:rsid w:val="00EA3CB4"/>
    <w:rsid w:val="00EA410E"/>
    <w:rsid w:val="00EA4295"/>
    <w:rsid w:val="00EA4922"/>
    <w:rsid w:val="00EA4963"/>
    <w:rsid w:val="00EA4FD1"/>
    <w:rsid w:val="00EA53C2"/>
    <w:rsid w:val="00EA5695"/>
    <w:rsid w:val="00EA5B0A"/>
    <w:rsid w:val="00EA5B70"/>
    <w:rsid w:val="00EA5F2C"/>
    <w:rsid w:val="00EA60AA"/>
    <w:rsid w:val="00EA6392"/>
    <w:rsid w:val="00EA65AD"/>
    <w:rsid w:val="00EA67D4"/>
    <w:rsid w:val="00EA7032"/>
    <w:rsid w:val="00EA752F"/>
    <w:rsid w:val="00EA799A"/>
    <w:rsid w:val="00EA7DA9"/>
    <w:rsid w:val="00EA7F69"/>
    <w:rsid w:val="00EA7FA3"/>
    <w:rsid w:val="00EA7FCF"/>
    <w:rsid w:val="00EB0556"/>
    <w:rsid w:val="00EB0C01"/>
    <w:rsid w:val="00EB0CA3"/>
    <w:rsid w:val="00EB0DE8"/>
    <w:rsid w:val="00EB101D"/>
    <w:rsid w:val="00EB104F"/>
    <w:rsid w:val="00EB1187"/>
    <w:rsid w:val="00EB15F3"/>
    <w:rsid w:val="00EB1B27"/>
    <w:rsid w:val="00EB1DA8"/>
    <w:rsid w:val="00EB2262"/>
    <w:rsid w:val="00EB24C1"/>
    <w:rsid w:val="00EB2DD5"/>
    <w:rsid w:val="00EB2F7E"/>
    <w:rsid w:val="00EB304C"/>
    <w:rsid w:val="00EB39BA"/>
    <w:rsid w:val="00EB43E9"/>
    <w:rsid w:val="00EB4562"/>
    <w:rsid w:val="00EB4948"/>
    <w:rsid w:val="00EB4A7E"/>
    <w:rsid w:val="00EB4CFF"/>
    <w:rsid w:val="00EB5476"/>
    <w:rsid w:val="00EB5A5A"/>
    <w:rsid w:val="00EB5D9B"/>
    <w:rsid w:val="00EB5EBC"/>
    <w:rsid w:val="00EB600D"/>
    <w:rsid w:val="00EB6C74"/>
    <w:rsid w:val="00EB6CB2"/>
    <w:rsid w:val="00EB6EC6"/>
    <w:rsid w:val="00EB6FAC"/>
    <w:rsid w:val="00EB709A"/>
    <w:rsid w:val="00EB70B0"/>
    <w:rsid w:val="00EB7633"/>
    <w:rsid w:val="00EB7736"/>
    <w:rsid w:val="00EB77D7"/>
    <w:rsid w:val="00EB7C0F"/>
    <w:rsid w:val="00EC08C2"/>
    <w:rsid w:val="00EC0BF7"/>
    <w:rsid w:val="00EC0C38"/>
    <w:rsid w:val="00EC0CD0"/>
    <w:rsid w:val="00EC18C0"/>
    <w:rsid w:val="00EC1961"/>
    <w:rsid w:val="00EC1E43"/>
    <w:rsid w:val="00EC23EF"/>
    <w:rsid w:val="00EC2A10"/>
    <w:rsid w:val="00EC2E2D"/>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847"/>
    <w:rsid w:val="00EC6BB1"/>
    <w:rsid w:val="00EC735D"/>
    <w:rsid w:val="00EC7568"/>
    <w:rsid w:val="00EC7DB6"/>
    <w:rsid w:val="00EC7FF4"/>
    <w:rsid w:val="00ED0042"/>
    <w:rsid w:val="00ED094E"/>
    <w:rsid w:val="00ED1462"/>
    <w:rsid w:val="00ED162F"/>
    <w:rsid w:val="00ED1E91"/>
    <w:rsid w:val="00ED1FCB"/>
    <w:rsid w:val="00ED2E52"/>
    <w:rsid w:val="00ED3024"/>
    <w:rsid w:val="00ED35DF"/>
    <w:rsid w:val="00ED36BD"/>
    <w:rsid w:val="00ED4310"/>
    <w:rsid w:val="00ED50B8"/>
    <w:rsid w:val="00ED5322"/>
    <w:rsid w:val="00ED55EC"/>
    <w:rsid w:val="00ED57CE"/>
    <w:rsid w:val="00ED5C7B"/>
    <w:rsid w:val="00ED5FE4"/>
    <w:rsid w:val="00ED6053"/>
    <w:rsid w:val="00ED71C5"/>
    <w:rsid w:val="00ED7964"/>
    <w:rsid w:val="00ED7C64"/>
    <w:rsid w:val="00EE0866"/>
    <w:rsid w:val="00EE136E"/>
    <w:rsid w:val="00EE16FA"/>
    <w:rsid w:val="00EE18F0"/>
    <w:rsid w:val="00EE23F5"/>
    <w:rsid w:val="00EE34FA"/>
    <w:rsid w:val="00EE35A2"/>
    <w:rsid w:val="00EE36A6"/>
    <w:rsid w:val="00EE396C"/>
    <w:rsid w:val="00EE3AB3"/>
    <w:rsid w:val="00EE3C42"/>
    <w:rsid w:val="00EE3D4F"/>
    <w:rsid w:val="00EE3E03"/>
    <w:rsid w:val="00EE406B"/>
    <w:rsid w:val="00EE462D"/>
    <w:rsid w:val="00EE486D"/>
    <w:rsid w:val="00EE4E17"/>
    <w:rsid w:val="00EE534D"/>
    <w:rsid w:val="00EE5560"/>
    <w:rsid w:val="00EE576C"/>
    <w:rsid w:val="00EE586B"/>
    <w:rsid w:val="00EE5A5B"/>
    <w:rsid w:val="00EE5B83"/>
    <w:rsid w:val="00EE68A4"/>
    <w:rsid w:val="00EE6BF2"/>
    <w:rsid w:val="00EE6F1E"/>
    <w:rsid w:val="00EE6F52"/>
    <w:rsid w:val="00EE7A0C"/>
    <w:rsid w:val="00EE7C59"/>
    <w:rsid w:val="00EF0348"/>
    <w:rsid w:val="00EF0356"/>
    <w:rsid w:val="00EF0BDA"/>
    <w:rsid w:val="00EF0D12"/>
    <w:rsid w:val="00EF1EB0"/>
    <w:rsid w:val="00EF1F9C"/>
    <w:rsid w:val="00EF25EE"/>
    <w:rsid w:val="00EF267E"/>
    <w:rsid w:val="00EF35EC"/>
    <w:rsid w:val="00EF385B"/>
    <w:rsid w:val="00EF4366"/>
    <w:rsid w:val="00EF4784"/>
    <w:rsid w:val="00EF4BDB"/>
    <w:rsid w:val="00EF4CD6"/>
    <w:rsid w:val="00EF4D6A"/>
    <w:rsid w:val="00EF5450"/>
    <w:rsid w:val="00EF559D"/>
    <w:rsid w:val="00EF55A0"/>
    <w:rsid w:val="00EF5B41"/>
    <w:rsid w:val="00EF5D84"/>
    <w:rsid w:val="00EF63D1"/>
    <w:rsid w:val="00EF6513"/>
    <w:rsid w:val="00EF6683"/>
    <w:rsid w:val="00EF6FC7"/>
    <w:rsid w:val="00EF7002"/>
    <w:rsid w:val="00EF720D"/>
    <w:rsid w:val="00EF769B"/>
    <w:rsid w:val="00EF7789"/>
    <w:rsid w:val="00F00016"/>
    <w:rsid w:val="00F0016D"/>
    <w:rsid w:val="00F00D54"/>
    <w:rsid w:val="00F00FBE"/>
    <w:rsid w:val="00F0194A"/>
    <w:rsid w:val="00F01BBA"/>
    <w:rsid w:val="00F0212F"/>
    <w:rsid w:val="00F0224E"/>
    <w:rsid w:val="00F027BA"/>
    <w:rsid w:val="00F02D8D"/>
    <w:rsid w:val="00F0337D"/>
    <w:rsid w:val="00F034A3"/>
    <w:rsid w:val="00F03599"/>
    <w:rsid w:val="00F039E5"/>
    <w:rsid w:val="00F03E79"/>
    <w:rsid w:val="00F0474E"/>
    <w:rsid w:val="00F049A0"/>
    <w:rsid w:val="00F04E28"/>
    <w:rsid w:val="00F04E61"/>
    <w:rsid w:val="00F04F9C"/>
    <w:rsid w:val="00F0504C"/>
    <w:rsid w:val="00F05B76"/>
    <w:rsid w:val="00F0628D"/>
    <w:rsid w:val="00F06651"/>
    <w:rsid w:val="00F06AA0"/>
    <w:rsid w:val="00F06BE6"/>
    <w:rsid w:val="00F0719C"/>
    <w:rsid w:val="00F078D7"/>
    <w:rsid w:val="00F07DE6"/>
    <w:rsid w:val="00F10341"/>
    <w:rsid w:val="00F1056C"/>
    <w:rsid w:val="00F10649"/>
    <w:rsid w:val="00F107F1"/>
    <w:rsid w:val="00F10E66"/>
    <w:rsid w:val="00F10FC1"/>
    <w:rsid w:val="00F112FD"/>
    <w:rsid w:val="00F115C6"/>
    <w:rsid w:val="00F11AC1"/>
    <w:rsid w:val="00F122DF"/>
    <w:rsid w:val="00F1290C"/>
    <w:rsid w:val="00F12EE6"/>
    <w:rsid w:val="00F12F87"/>
    <w:rsid w:val="00F133A1"/>
    <w:rsid w:val="00F1357D"/>
    <w:rsid w:val="00F135F7"/>
    <w:rsid w:val="00F13ECD"/>
    <w:rsid w:val="00F14395"/>
    <w:rsid w:val="00F144C3"/>
    <w:rsid w:val="00F149E2"/>
    <w:rsid w:val="00F155CE"/>
    <w:rsid w:val="00F16432"/>
    <w:rsid w:val="00F1698C"/>
    <w:rsid w:val="00F16BE2"/>
    <w:rsid w:val="00F16BF2"/>
    <w:rsid w:val="00F16C8B"/>
    <w:rsid w:val="00F17D73"/>
    <w:rsid w:val="00F17EAE"/>
    <w:rsid w:val="00F20629"/>
    <w:rsid w:val="00F21216"/>
    <w:rsid w:val="00F2178C"/>
    <w:rsid w:val="00F21875"/>
    <w:rsid w:val="00F218D4"/>
    <w:rsid w:val="00F21A3B"/>
    <w:rsid w:val="00F21E28"/>
    <w:rsid w:val="00F224CA"/>
    <w:rsid w:val="00F2250A"/>
    <w:rsid w:val="00F226C9"/>
    <w:rsid w:val="00F22A46"/>
    <w:rsid w:val="00F23084"/>
    <w:rsid w:val="00F23789"/>
    <w:rsid w:val="00F23950"/>
    <w:rsid w:val="00F243AE"/>
    <w:rsid w:val="00F244C1"/>
    <w:rsid w:val="00F2466D"/>
    <w:rsid w:val="00F24788"/>
    <w:rsid w:val="00F24A63"/>
    <w:rsid w:val="00F24F2E"/>
    <w:rsid w:val="00F24F7E"/>
    <w:rsid w:val="00F250B4"/>
    <w:rsid w:val="00F2590E"/>
    <w:rsid w:val="00F25B8C"/>
    <w:rsid w:val="00F25C64"/>
    <w:rsid w:val="00F25FF7"/>
    <w:rsid w:val="00F2640F"/>
    <w:rsid w:val="00F26B73"/>
    <w:rsid w:val="00F276F1"/>
    <w:rsid w:val="00F27C34"/>
    <w:rsid w:val="00F27E46"/>
    <w:rsid w:val="00F27F40"/>
    <w:rsid w:val="00F301C2"/>
    <w:rsid w:val="00F302E1"/>
    <w:rsid w:val="00F31B22"/>
    <w:rsid w:val="00F31B49"/>
    <w:rsid w:val="00F320B6"/>
    <w:rsid w:val="00F3214C"/>
    <w:rsid w:val="00F325CD"/>
    <w:rsid w:val="00F32C6F"/>
    <w:rsid w:val="00F32F56"/>
    <w:rsid w:val="00F32F72"/>
    <w:rsid w:val="00F33D4F"/>
    <w:rsid w:val="00F34C92"/>
    <w:rsid w:val="00F34CD6"/>
    <w:rsid w:val="00F34D82"/>
    <w:rsid w:val="00F35873"/>
    <w:rsid w:val="00F35920"/>
    <w:rsid w:val="00F35A25"/>
    <w:rsid w:val="00F35CDE"/>
    <w:rsid w:val="00F362FD"/>
    <w:rsid w:val="00F366A5"/>
    <w:rsid w:val="00F3673B"/>
    <w:rsid w:val="00F36B7F"/>
    <w:rsid w:val="00F36C5F"/>
    <w:rsid w:val="00F37259"/>
    <w:rsid w:val="00F373A9"/>
    <w:rsid w:val="00F37B59"/>
    <w:rsid w:val="00F37CCE"/>
    <w:rsid w:val="00F405A4"/>
    <w:rsid w:val="00F4066C"/>
    <w:rsid w:val="00F40FC4"/>
    <w:rsid w:val="00F41920"/>
    <w:rsid w:val="00F41DD9"/>
    <w:rsid w:val="00F41F05"/>
    <w:rsid w:val="00F429FA"/>
    <w:rsid w:val="00F42BD8"/>
    <w:rsid w:val="00F433BD"/>
    <w:rsid w:val="00F441BE"/>
    <w:rsid w:val="00F448CE"/>
    <w:rsid w:val="00F44EC5"/>
    <w:rsid w:val="00F455BE"/>
    <w:rsid w:val="00F4578A"/>
    <w:rsid w:val="00F45B2F"/>
    <w:rsid w:val="00F460D7"/>
    <w:rsid w:val="00F4663E"/>
    <w:rsid w:val="00F472EF"/>
    <w:rsid w:val="00F47498"/>
    <w:rsid w:val="00F5063E"/>
    <w:rsid w:val="00F509BD"/>
    <w:rsid w:val="00F50B3F"/>
    <w:rsid w:val="00F50C35"/>
    <w:rsid w:val="00F50D59"/>
    <w:rsid w:val="00F512B2"/>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38"/>
    <w:rsid w:val="00F5568E"/>
    <w:rsid w:val="00F566AE"/>
    <w:rsid w:val="00F56812"/>
    <w:rsid w:val="00F5699E"/>
    <w:rsid w:val="00F56DCF"/>
    <w:rsid w:val="00F57034"/>
    <w:rsid w:val="00F573E3"/>
    <w:rsid w:val="00F5766B"/>
    <w:rsid w:val="00F57A79"/>
    <w:rsid w:val="00F60BE9"/>
    <w:rsid w:val="00F6135E"/>
    <w:rsid w:val="00F6163C"/>
    <w:rsid w:val="00F61E72"/>
    <w:rsid w:val="00F61FD8"/>
    <w:rsid w:val="00F62027"/>
    <w:rsid w:val="00F620E7"/>
    <w:rsid w:val="00F6249A"/>
    <w:rsid w:val="00F62DBF"/>
    <w:rsid w:val="00F6320F"/>
    <w:rsid w:val="00F63375"/>
    <w:rsid w:val="00F63865"/>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90D"/>
    <w:rsid w:val="00F72FB4"/>
    <w:rsid w:val="00F7302F"/>
    <w:rsid w:val="00F732EC"/>
    <w:rsid w:val="00F73589"/>
    <w:rsid w:val="00F737FE"/>
    <w:rsid w:val="00F7390B"/>
    <w:rsid w:val="00F73D08"/>
    <w:rsid w:val="00F74B55"/>
    <w:rsid w:val="00F74FFF"/>
    <w:rsid w:val="00F752CC"/>
    <w:rsid w:val="00F757BD"/>
    <w:rsid w:val="00F7586B"/>
    <w:rsid w:val="00F75F2F"/>
    <w:rsid w:val="00F76372"/>
    <w:rsid w:val="00F76445"/>
    <w:rsid w:val="00F76BD7"/>
    <w:rsid w:val="00F76D84"/>
    <w:rsid w:val="00F76ECC"/>
    <w:rsid w:val="00F7738E"/>
    <w:rsid w:val="00F77EAB"/>
    <w:rsid w:val="00F77EFB"/>
    <w:rsid w:val="00F77F0D"/>
    <w:rsid w:val="00F80399"/>
    <w:rsid w:val="00F803DD"/>
    <w:rsid w:val="00F806B5"/>
    <w:rsid w:val="00F80A8B"/>
    <w:rsid w:val="00F80E7D"/>
    <w:rsid w:val="00F812B8"/>
    <w:rsid w:val="00F812C8"/>
    <w:rsid w:val="00F812E6"/>
    <w:rsid w:val="00F8132D"/>
    <w:rsid w:val="00F818AE"/>
    <w:rsid w:val="00F81960"/>
    <w:rsid w:val="00F81B40"/>
    <w:rsid w:val="00F820C4"/>
    <w:rsid w:val="00F8220C"/>
    <w:rsid w:val="00F82948"/>
    <w:rsid w:val="00F82BCB"/>
    <w:rsid w:val="00F82C35"/>
    <w:rsid w:val="00F82DEC"/>
    <w:rsid w:val="00F831E0"/>
    <w:rsid w:val="00F83829"/>
    <w:rsid w:val="00F8385F"/>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195"/>
    <w:rsid w:val="00F8657A"/>
    <w:rsid w:val="00F8679A"/>
    <w:rsid w:val="00F86D92"/>
    <w:rsid w:val="00F86ECC"/>
    <w:rsid w:val="00F87117"/>
    <w:rsid w:val="00F8736C"/>
    <w:rsid w:val="00F873C7"/>
    <w:rsid w:val="00F875EC"/>
    <w:rsid w:val="00F87940"/>
    <w:rsid w:val="00F87A3E"/>
    <w:rsid w:val="00F87C95"/>
    <w:rsid w:val="00F90237"/>
    <w:rsid w:val="00F9030E"/>
    <w:rsid w:val="00F9063A"/>
    <w:rsid w:val="00F9072E"/>
    <w:rsid w:val="00F90ADB"/>
    <w:rsid w:val="00F90E78"/>
    <w:rsid w:val="00F90FA9"/>
    <w:rsid w:val="00F91209"/>
    <w:rsid w:val="00F91EB9"/>
    <w:rsid w:val="00F9221F"/>
    <w:rsid w:val="00F92952"/>
    <w:rsid w:val="00F931C7"/>
    <w:rsid w:val="00F93559"/>
    <w:rsid w:val="00F93D72"/>
    <w:rsid w:val="00F93E65"/>
    <w:rsid w:val="00F94015"/>
    <w:rsid w:val="00F94070"/>
    <w:rsid w:val="00F9432C"/>
    <w:rsid w:val="00F949E6"/>
    <w:rsid w:val="00F95098"/>
    <w:rsid w:val="00F950B5"/>
    <w:rsid w:val="00F9513F"/>
    <w:rsid w:val="00F95590"/>
    <w:rsid w:val="00F95822"/>
    <w:rsid w:val="00F95996"/>
    <w:rsid w:val="00F95EA4"/>
    <w:rsid w:val="00F966C5"/>
    <w:rsid w:val="00F97908"/>
    <w:rsid w:val="00F97A83"/>
    <w:rsid w:val="00F97B43"/>
    <w:rsid w:val="00F97F5D"/>
    <w:rsid w:val="00FA037F"/>
    <w:rsid w:val="00FA067D"/>
    <w:rsid w:val="00FA074D"/>
    <w:rsid w:val="00FA07F8"/>
    <w:rsid w:val="00FA0C51"/>
    <w:rsid w:val="00FA0FCE"/>
    <w:rsid w:val="00FA105C"/>
    <w:rsid w:val="00FA1475"/>
    <w:rsid w:val="00FA148A"/>
    <w:rsid w:val="00FA157C"/>
    <w:rsid w:val="00FA27C8"/>
    <w:rsid w:val="00FA2827"/>
    <w:rsid w:val="00FA2D69"/>
    <w:rsid w:val="00FA3AB4"/>
    <w:rsid w:val="00FA3B76"/>
    <w:rsid w:val="00FA3E81"/>
    <w:rsid w:val="00FA42F6"/>
    <w:rsid w:val="00FA4779"/>
    <w:rsid w:val="00FA4D66"/>
    <w:rsid w:val="00FA4E5D"/>
    <w:rsid w:val="00FA5A4E"/>
    <w:rsid w:val="00FA6528"/>
    <w:rsid w:val="00FA65B8"/>
    <w:rsid w:val="00FA67E3"/>
    <w:rsid w:val="00FA6F87"/>
    <w:rsid w:val="00FA70A5"/>
    <w:rsid w:val="00FA71E8"/>
    <w:rsid w:val="00FA7CA1"/>
    <w:rsid w:val="00FB0082"/>
    <w:rsid w:val="00FB0243"/>
    <w:rsid w:val="00FB0383"/>
    <w:rsid w:val="00FB1206"/>
    <w:rsid w:val="00FB13F1"/>
    <w:rsid w:val="00FB1527"/>
    <w:rsid w:val="00FB1899"/>
    <w:rsid w:val="00FB19BA"/>
    <w:rsid w:val="00FB1C8F"/>
    <w:rsid w:val="00FB1EC1"/>
    <w:rsid w:val="00FB1F0D"/>
    <w:rsid w:val="00FB2118"/>
    <w:rsid w:val="00FB24B7"/>
    <w:rsid w:val="00FB2537"/>
    <w:rsid w:val="00FB3079"/>
    <w:rsid w:val="00FB33DC"/>
    <w:rsid w:val="00FB348B"/>
    <w:rsid w:val="00FB3E72"/>
    <w:rsid w:val="00FB4338"/>
    <w:rsid w:val="00FB43ED"/>
    <w:rsid w:val="00FB477E"/>
    <w:rsid w:val="00FB4C9C"/>
    <w:rsid w:val="00FB5B51"/>
    <w:rsid w:val="00FB5F32"/>
    <w:rsid w:val="00FB6165"/>
    <w:rsid w:val="00FB6467"/>
    <w:rsid w:val="00FB684F"/>
    <w:rsid w:val="00FB7B6F"/>
    <w:rsid w:val="00FB7D82"/>
    <w:rsid w:val="00FB7E0A"/>
    <w:rsid w:val="00FC0150"/>
    <w:rsid w:val="00FC03AB"/>
    <w:rsid w:val="00FC09F1"/>
    <w:rsid w:val="00FC0BD9"/>
    <w:rsid w:val="00FC10C5"/>
    <w:rsid w:val="00FC1B20"/>
    <w:rsid w:val="00FC1BA5"/>
    <w:rsid w:val="00FC1DC7"/>
    <w:rsid w:val="00FC2C1B"/>
    <w:rsid w:val="00FC2D09"/>
    <w:rsid w:val="00FC2D27"/>
    <w:rsid w:val="00FC3137"/>
    <w:rsid w:val="00FC342D"/>
    <w:rsid w:val="00FC37A8"/>
    <w:rsid w:val="00FC3EDD"/>
    <w:rsid w:val="00FC4729"/>
    <w:rsid w:val="00FC4A8C"/>
    <w:rsid w:val="00FC5111"/>
    <w:rsid w:val="00FC53DB"/>
    <w:rsid w:val="00FC57F6"/>
    <w:rsid w:val="00FC5FC2"/>
    <w:rsid w:val="00FC6036"/>
    <w:rsid w:val="00FC6177"/>
    <w:rsid w:val="00FC6225"/>
    <w:rsid w:val="00FC63D1"/>
    <w:rsid w:val="00FC672D"/>
    <w:rsid w:val="00FC675B"/>
    <w:rsid w:val="00FC7528"/>
    <w:rsid w:val="00FC7E87"/>
    <w:rsid w:val="00FD0016"/>
    <w:rsid w:val="00FD0572"/>
    <w:rsid w:val="00FD0752"/>
    <w:rsid w:val="00FD08B5"/>
    <w:rsid w:val="00FD0F96"/>
    <w:rsid w:val="00FD1468"/>
    <w:rsid w:val="00FD1A97"/>
    <w:rsid w:val="00FD1CDD"/>
    <w:rsid w:val="00FD20DE"/>
    <w:rsid w:val="00FD2473"/>
    <w:rsid w:val="00FD26F6"/>
    <w:rsid w:val="00FD2768"/>
    <w:rsid w:val="00FD2D7B"/>
    <w:rsid w:val="00FD37E5"/>
    <w:rsid w:val="00FD37F6"/>
    <w:rsid w:val="00FD4589"/>
    <w:rsid w:val="00FD473E"/>
    <w:rsid w:val="00FD4ABA"/>
    <w:rsid w:val="00FD502F"/>
    <w:rsid w:val="00FD551E"/>
    <w:rsid w:val="00FD5597"/>
    <w:rsid w:val="00FD5AAB"/>
    <w:rsid w:val="00FD62A5"/>
    <w:rsid w:val="00FD635D"/>
    <w:rsid w:val="00FD6C5A"/>
    <w:rsid w:val="00FD6D55"/>
    <w:rsid w:val="00FD7801"/>
    <w:rsid w:val="00FD794C"/>
    <w:rsid w:val="00FD7D7A"/>
    <w:rsid w:val="00FD7DF9"/>
    <w:rsid w:val="00FE007F"/>
    <w:rsid w:val="00FE0B51"/>
    <w:rsid w:val="00FE0B78"/>
    <w:rsid w:val="00FE0ED4"/>
    <w:rsid w:val="00FE0FC9"/>
    <w:rsid w:val="00FE1167"/>
    <w:rsid w:val="00FE1410"/>
    <w:rsid w:val="00FE1CA6"/>
    <w:rsid w:val="00FE1EAB"/>
    <w:rsid w:val="00FE2AC5"/>
    <w:rsid w:val="00FE2FF3"/>
    <w:rsid w:val="00FE329E"/>
    <w:rsid w:val="00FE3465"/>
    <w:rsid w:val="00FE384B"/>
    <w:rsid w:val="00FE388F"/>
    <w:rsid w:val="00FE38FE"/>
    <w:rsid w:val="00FE4E58"/>
    <w:rsid w:val="00FE5029"/>
    <w:rsid w:val="00FE5106"/>
    <w:rsid w:val="00FE61AD"/>
    <w:rsid w:val="00FE66C9"/>
    <w:rsid w:val="00FE67CF"/>
    <w:rsid w:val="00FE6B58"/>
    <w:rsid w:val="00FE6D20"/>
    <w:rsid w:val="00FE6FB9"/>
    <w:rsid w:val="00FE7549"/>
    <w:rsid w:val="00FE7716"/>
    <w:rsid w:val="00FE78EF"/>
    <w:rsid w:val="00FE7A66"/>
    <w:rsid w:val="00FE7BCC"/>
    <w:rsid w:val="00FE7F87"/>
    <w:rsid w:val="00FF0808"/>
    <w:rsid w:val="00FF0C4D"/>
    <w:rsid w:val="00FF126D"/>
    <w:rsid w:val="00FF129A"/>
    <w:rsid w:val="00FF1A6B"/>
    <w:rsid w:val="00FF2310"/>
    <w:rsid w:val="00FF2832"/>
    <w:rsid w:val="00FF2D0E"/>
    <w:rsid w:val="00FF2E6B"/>
    <w:rsid w:val="00FF2E73"/>
    <w:rsid w:val="00FF39EE"/>
    <w:rsid w:val="00FF39FF"/>
    <w:rsid w:val="00FF3FA5"/>
    <w:rsid w:val="00FF41E9"/>
    <w:rsid w:val="00FF4AE2"/>
    <w:rsid w:val="00FF4BA1"/>
    <w:rsid w:val="00FF4D0F"/>
    <w:rsid w:val="00FF50A8"/>
    <w:rsid w:val="00FF571E"/>
    <w:rsid w:val="00FF5AD6"/>
    <w:rsid w:val="00FF5E85"/>
    <w:rsid w:val="00FF60AD"/>
    <w:rsid w:val="00FF61AD"/>
    <w:rsid w:val="00FF624B"/>
    <w:rsid w:val="00FF65DF"/>
    <w:rsid w:val="00FF66F3"/>
    <w:rsid w:val="00FF6AF2"/>
    <w:rsid w:val="00FF6BD1"/>
    <w:rsid w:val="00FF6CC0"/>
    <w:rsid w:val="00FF7512"/>
    <w:rsid w:val="00FF7563"/>
    <w:rsid w:val="00FF76B2"/>
    <w:rsid w:val="0F324EB9"/>
    <w:rsid w:val="1F3B6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EB8E78F"/>
  <w15:docId w15:val="{E238E81F-5A93-4F8E-95C7-9B31B228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2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41129"/>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A41129"/>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A41129"/>
    <w:pPr>
      <w:keepNext/>
      <w:numPr>
        <w:ilvl w:val="2"/>
        <w:numId w:val="1"/>
      </w:numPr>
      <w:spacing w:before="120"/>
      <w:outlineLvl w:val="2"/>
    </w:pPr>
    <w:rPr>
      <w:b/>
    </w:rPr>
  </w:style>
  <w:style w:type="paragraph" w:styleId="Heading4">
    <w:name w:val="heading 4"/>
    <w:basedOn w:val="Normal"/>
    <w:next w:val="Normal"/>
    <w:qFormat/>
    <w:rsid w:val="00A4112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A4112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A41129"/>
    <w:pPr>
      <w:numPr>
        <w:ilvl w:val="5"/>
        <w:numId w:val="1"/>
      </w:numPr>
      <w:spacing w:before="240" w:after="60"/>
      <w:outlineLvl w:val="5"/>
    </w:pPr>
    <w:rPr>
      <w:b/>
      <w:bCs/>
    </w:rPr>
  </w:style>
  <w:style w:type="paragraph" w:styleId="Heading7">
    <w:name w:val="heading 7"/>
    <w:basedOn w:val="Normal"/>
    <w:next w:val="Normal"/>
    <w:qFormat/>
    <w:rsid w:val="00A41129"/>
    <w:pPr>
      <w:numPr>
        <w:ilvl w:val="6"/>
        <w:numId w:val="1"/>
      </w:numPr>
      <w:spacing w:before="240" w:after="60"/>
      <w:outlineLvl w:val="6"/>
    </w:pPr>
    <w:rPr>
      <w:sz w:val="24"/>
      <w:szCs w:val="24"/>
    </w:rPr>
  </w:style>
  <w:style w:type="paragraph" w:styleId="Heading8">
    <w:name w:val="heading 8"/>
    <w:basedOn w:val="Normal"/>
    <w:next w:val="Normal"/>
    <w:qFormat/>
    <w:rsid w:val="00A41129"/>
    <w:pPr>
      <w:numPr>
        <w:ilvl w:val="7"/>
        <w:numId w:val="1"/>
      </w:numPr>
      <w:spacing w:before="240" w:after="60"/>
      <w:outlineLvl w:val="7"/>
    </w:pPr>
    <w:rPr>
      <w:i/>
      <w:iCs/>
      <w:sz w:val="24"/>
      <w:szCs w:val="24"/>
    </w:rPr>
  </w:style>
  <w:style w:type="paragraph" w:styleId="Heading9">
    <w:name w:val="heading 9"/>
    <w:basedOn w:val="Normal"/>
    <w:next w:val="Normal"/>
    <w:qFormat/>
    <w:rsid w:val="00A4112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A41129"/>
    <w:pPr>
      <w:jc w:val="center"/>
    </w:pPr>
    <w:rPr>
      <w:b/>
      <w:bCs/>
      <w:sz w:val="20"/>
      <w:szCs w:val="20"/>
    </w:rPr>
  </w:style>
  <w:style w:type="paragraph" w:styleId="ListBullet">
    <w:name w:val="List Bullet"/>
    <w:basedOn w:val="List"/>
    <w:qFormat/>
    <w:rsid w:val="00A41129"/>
    <w:pPr>
      <w:autoSpaceDE/>
      <w:autoSpaceDN/>
      <w:adjustRightInd/>
      <w:spacing w:after="180"/>
      <w:ind w:left="568" w:hanging="284"/>
      <w:jc w:val="left"/>
    </w:pPr>
    <w:rPr>
      <w:sz w:val="20"/>
      <w:szCs w:val="20"/>
      <w:lang w:val="en-GB"/>
    </w:rPr>
  </w:style>
  <w:style w:type="paragraph" w:styleId="List">
    <w:name w:val="List"/>
    <w:basedOn w:val="Normal"/>
    <w:qFormat/>
    <w:rsid w:val="00A41129"/>
    <w:pPr>
      <w:ind w:left="360" w:hanging="360"/>
    </w:pPr>
  </w:style>
  <w:style w:type="paragraph" w:styleId="DocumentMap">
    <w:name w:val="Document Map"/>
    <w:basedOn w:val="Normal"/>
    <w:link w:val="DocumentMapChar"/>
    <w:semiHidden/>
    <w:unhideWhenUsed/>
    <w:qFormat/>
    <w:rsid w:val="00A41129"/>
    <w:pPr>
      <w:spacing w:after="0"/>
    </w:pPr>
    <w:rPr>
      <w:rFonts w:ascii="Tahoma" w:hAnsi="Tahoma"/>
      <w:sz w:val="16"/>
      <w:szCs w:val="16"/>
    </w:rPr>
  </w:style>
  <w:style w:type="paragraph" w:styleId="CommentText">
    <w:name w:val="annotation text"/>
    <w:basedOn w:val="Normal"/>
    <w:link w:val="CommentTextChar"/>
    <w:uiPriority w:val="99"/>
    <w:unhideWhenUsed/>
    <w:qFormat/>
    <w:rsid w:val="00A41129"/>
    <w:rPr>
      <w:sz w:val="20"/>
      <w:szCs w:val="20"/>
    </w:rPr>
  </w:style>
  <w:style w:type="paragraph" w:styleId="BodyText">
    <w:name w:val="Body Text"/>
    <w:basedOn w:val="Normal"/>
    <w:link w:val="BodyTextChar"/>
    <w:qFormat/>
    <w:rsid w:val="00A41129"/>
    <w:rPr>
      <w:sz w:val="20"/>
      <w:szCs w:val="20"/>
    </w:rPr>
  </w:style>
  <w:style w:type="paragraph" w:styleId="BalloonText">
    <w:name w:val="Balloon Text"/>
    <w:basedOn w:val="Normal"/>
    <w:semiHidden/>
    <w:qFormat/>
    <w:rsid w:val="00A41129"/>
    <w:rPr>
      <w:rFonts w:ascii="Tahoma" w:hAnsi="Tahoma" w:cs="Tahoma"/>
      <w:sz w:val="16"/>
      <w:szCs w:val="16"/>
    </w:rPr>
  </w:style>
  <w:style w:type="paragraph" w:styleId="Footer">
    <w:name w:val="footer"/>
    <w:basedOn w:val="Normal"/>
    <w:link w:val="FooterChar"/>
    <w:uiPriority w:val="99"/>
    <w:qFormat/>
    <w:rsid w:val="00A41129"/>
    <w:pPr>
      <w:tabs>
        <w:tab w:val="center" w:pos="4680"/>
        <w:tab w:val="right" w:pos="9360"/>
      </w:tabs>
    </w:pPr>
  </w:style>
  <w:style w:type="paragraph" w:styleId="Header">
    <w:name w:val="header"/>
    <w:basedOn w:val="Normal"/>
    <w:link w:val="HeaderChar"/>
    <w:qFormat/>
    <w:rsid w:val="00A41129"/>
    <w:pPr>
      <w:tabs>
        <w:tab w:val="center" w:pos="4680"/>
        <w:tab w:val="right" w:pos="9360"/>
      </w:tabs>
    </w:pPr>
  </w:style>
  <w:style w:type="paragraph" w:styleId="FootnoteText">
    <w:name w:val="footnote text"/>
    <w:basedOn w:val="Normal"/>
    <w:semiHidden/>
    <w:qFormat/>
    <w:rsid w:val="00A41129"/>
    <w:rPr>
      <w:sz w:val="20"/>
      <w:szCs w:val="20"/>
    </w:rPr>
  </w:style>
  <w:style w:type="paragraph" w:styleId="BodyText2">
    <w:name w:val="Body Text 2"/>
    <w:basedOn w:val="Normal"/>
    <w:qFormat/>
    <w:rsid w:val="00A41129"/>
    <w:pPr>
      <w:spacing w:after="0"/>
      <w:jc w:val="left"/>
    </w:pPr>
    <w:rPr>
      <w:szCs w:val="20"/>
    </w:rPr>
  </w:style>
  <w:style w:type="paragraph" w:styleId="NormalWeb">
    <w:name w:val="Normal (Web)"/>
    <w:basedOn w:val="Normal"/>
    <w:uiPriority w:val="99"/>
    <w:unhideWhenUsed/>
    <w:qFormat/>
    <w:rsid w:val="00A4112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A41129"/>
    <w:rPr>
      <w:b/>
      <w:bCs/>
    </w:rPr>
  </w:style>
  <w:style w:type="table" w:styleId="TableGrid">
    <w:name w:val="Table Grid"/>
    <w:basedOn w:val="TableNormal"/>
    <w:qFormat/>
    <w:rsid w:val="00A4112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41129"/>
    <w:rPr>
      <w:color w:val="800080"/>
      <w:u w:val="single"/>
    </w:rPr>
  </w:style>
  <w:style w:type="character" w:styleId="Hyperlink">
    <w:name w:val="Hyperlink"/>
    <w:uiPriority w:val="99"/>
    <w:qFormat/>
    <w:rsid w:val="00A41129"/>
    <w:rPr>
      <w:color w:val="0000FF"/>
      <w:u w:val="single"/>
    </w:rPr>
  </w:style>
  <w:style w:type="character" w:styleId="CommentReference">
    <w:name w:val="annotation reference"/>
    <w:unhideWhenUsed/>
    <w:qFormat/>
    <w:rsid w:val="00A41129"/>
    <w:rPr>
      <w:sz w:val="16"/>
      <w:szCs w:val="16"/>
    </w:rPr>
  </w:style>
  <w:style w:type="character" w:styleId="FootnoteReference">
    <w:name w:val="footnote reference"/>
    <w:semiHidden/>
    <w:qFormat/>
    <w:rsid w:val="00A41129"/>
    <w:rPr>
      <w:vertAlign w:val="superscript"/>
    </w:rPr>
  </w:style>
  <w:style w:type="character" w:customStyle="1" w:styleId="BodyTextChar">
    <w:name w:val="Body Text Char"/>
    <w:basedOn w:val="DefaultParagraphFont"/>
    <w:link w:val="BodyText"/>
    <w:qFormat/>
    <w:rsid w:val="00A41129"/>
  </w:style>
  <w:style w:type="character" w:customStyle="1" w:styleId="CaptionChar">
    <w:name w:val="Caption Char"/>
    <w:link w:val="Caption"/>
    <w:qFormat/>
    <w:rsid w:val="00A41129"/>
    <w:rPr>
      <w:b/>
      <w:bCs/>
      <w:lang w:val="en-US"/>
    </w:rPr>
  </w:style>
  <w:style w:type="paragraph" w:customStyle="1" w:styleId="References">
    <w:name w:val="References"/>
    <w:basedOn w:val="Normal"/>
    <w:qFormat/>
    <w:rsid w:val="00A41129"/>
    <w:pPr>
      <w:numPr>
        <w:numId w:val="2"/>
      </w:numPr>
      <w:adjustRightInd/>
      <w:spacing w:after="60"/>
    </w:pPr>
    <w:rPr>
      <w:sz w:val="20"/>
      <w:szCs w:val="16"/>
    </w:rPr>
  </w:style>
  <w:style w:type="paragraph" w:customStyle="1" w:styleId="1">
    <w:name w:val="1"/>
    <w:next w:val="Normal"/>
    <w:semiHidden/>
    <w:qFormat/>
    <w:rsid w:val="00A41129"/>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A41129"/>
    <w:pPr>
      <w:keepNext/>
      <w:jc w:val="center"/>
    </w:pPr>
  </w:style>
  <w:style w:type="paragraph" w:customStyle="1" w:styleId="Eqn">
    <w:name w:val="Eqn"/>
    <w:basedOn w:val="Normal"/>
    <w:qFormat/>
    <w:rsid w:val="00A41129"/>
    <w:pPr>
      <w:tabs>
        <w:tab w:val="center" w:pos="4608"/>
        <w:tab w:val="right" w:pos="9216"/>
      </w:tabs>
    </w:pPr>
    <w:rPr>
      <w:lang w:eastAsia="ja-JP"/>
    </w:rPr>
  </w:style>
  <w:style w:type="paragraph" w:customStyle="1" w:styleId="tablecell">
    <w:name w:val="tablecell"/>
    <w:basedOn w:val="Normal"/>
    <w:qFormat/>
    <w:rsid w:val="00A41129"/>
    <w:pPr>
      <w:spacing w:before="20" w:after="20"/>
      <w:jc w:val="left"/>
    </w:pPr>
  </w:style>
  <w:style w:type="character" w:customStyle="1" w:styleId="HeaderChar">
    <w:name w:val="Header Char"/>
    <w:link w:val="Header"/>
    <w:qFormat/>
    <w:rsid w:val="00A41129"/>
    <w:rPr>
      <w:sz w:val="22"/>
      <w:szCs w:val="22"/>
    </w:rPr>
  </w:style>
  <w:style w:type="character" w:customStyle="1" w:styleId="FooterChar">
    <w:name w:val="Footer Char"/>
    <w:link w:val="Footer"/>
    <w:uiPriority w:val="99"/>
    <w:qFormat/>
    <w:rsid w:val="00A41129"/>
    <w:rPr>
      <w:sz w:val="22"/>
      <w:szCs w:val="22"/>
    </w:rPr>
  </w:style>
  <w:style w:type="paragraph" w:customStyle="1" w:styleId="tablecol">
    <w:name w:val="tablecol"/>
    <w:basedOn w:val="tablecell"/>
    <w:qFormat/>
    <w:rsid w:val="00A41129"/>
    <w:pPr>
      <w:jc w:val="center"/>
    </w:pPr>
    <w:rPr>
      <w:b/>
    </w:rPr>
  </w:style>
  <w:style w:type="paragraph" w:customStyle="1" w:styleId="10">
    <w:name w:val="列表段落1"/>
    <w:basedOn w:val="Normal"/>
    <w:link w:val="a"/>
    <w:uiPriority w:val="34"/>
    <w:qFormat/>
    <w:rsid w:val="00A41129"/>
    <w:pPr>
      <w:ind w:left="720"/>
      <w:contextualSpacing/>
    </w:pPr>
  </w:style>
  <w:style w:type="character" w:customStyle="1" w:styleId="DocumentMapChar">
    <w:name w:val="Document Map Char"/>
    <w:link w:val="DocumentMap"/>
    <w:semiHidden/>
    <w:qFormat/>
    <w:rsid w:val="00A41129"/>
    <w:rPr>
      <w:rFonts w:ascii="Tahoma" w:hAnsi="Tahoma" w:cs="Tahoma"/>
      <w:sz w:val="16"/>
      <w:szCs w:val="16"/>
    </w:rPr>
  </w:style>
  <w:style w:type="character" w:customStyle="1" w:styleId="CommentTextChar">
    <w:name w:val="Comment Text Char"/>
    <w:basedOn w:val="DefaultParagraphFont"/>
    <w:link w:val="CommentText"/>
    <w:uiPriority w:val="99"/>
    <w:qFormat/>
    <w:rsid w:val="00A41129"/>
  </w:style>
  <w:style w:type="character" w:customStyle="1" w:styleId="CommentSubjectChar">
    <w:name w:val="Comment Subject Char"/>
    <w:link w:val="CommentSubject"/>
    <w:semiHidden/>
    <w:qFormat/>
    <w:rsid w:val="00A41129"/>
    <w:rPr>
      <w:b/>
      <w:bCs/>
    </w:rPr>
  </w:style>
  <w:style w:type="character" w:customStyle="1" w:styleId="a">
    <w:name w:val="列表段落 字符"/>
    <w:link w:val="10"/>
    <w:uiPriority w:val="34"/>
    <w:qFormat/>
    <w:rsid w:val="00A41129"/>
    <w:rPr>
      <w:sz w:val="22"/>
      <w:szCs w:val="22"/>
      <w:lang w:eastAsia="en-US"/>
    </w:rPr>
  </w:style>
  <w:style w:type="paragraph" w:styleId="Quote">
    <w:name w:val="Quote"/>
    <w:basedOn w:val="Normal"/>
    <w:next w:val="Normal"/>
    <w:link w:val="QuoteChar"/>
    <w:uiPriority w:val="29"/>
    <w:qFormat/>
    <w:rsid w:val="00A41129"/>
    <w:pPr>
      <w:spacing w:before="200" w:after="160"/>
      <w:ind w:left="864" w:right="864"/>
      <w:jc w:val="center"/>
    </w:pPr>
    <w:rPr>
      <w:i/>
      <w:iCs/>
      <w:color w:val="404040"/>
    </w:rPr>
  </w:style>
  <w:style w:type="character" w:customStyle="1" w:styleId="QuoteChar">
    <w:name w:val="Quote Char"/>
    <w:link w:val="Quote"/>
    <w:uiPriority w:val="29"/>
    <w:qFormat/>
    <w:rsid w:val="00A41129"/>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出段落,목록 단락,列表段落"/>
    <w:basedOn w:val="Normal"/>
    <w:link w:val="ListParagraphChar"/>
    <w:uiPriority w:val="34"/>
    <w:qFormat/>
    <w:rsid w:val="00A41129"/>
    <w:pPr>
      <w:ind w:firstLineChars="200" w:firstLine="420"/>
    </w:pPr>
  </w:style>
  <w:style w:type="paragraph" w:customStyle="1" w:styleId="Revision1">
    <w:name w:val="Revision1"/>
    <w:hidden/>
    <w:uiPriority w:val="99"/>
    <w:semiHidden/>
    <w:qFormat/>
    <w:rsid w:val="00A41129"/>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A41129"/>
    <w:rPr>
      <w:sz w:val="22"/>
      <w:szCs w:val="22"/>
      <w:lang w:eastAsia="en-US"/>
    </w:rPr>
  </w:style>
  <w:style w:type="character" w:customStyle="1" w:styleId="UnresolvedMention1">
    <w:name w:val="Unresolved Mention1"/>
    <w:basedOn w:val="DefaultParagraphFont"/>
    <w:uiPriority w:val="99"/>
    <w:semiHidden/>
    <w:unhideWhenUsed/>
    <w:qFormat/>
    <w:rsid w:val="00A41129"/>
    <w:rPr>
      <w:color w:val="605E5C"/>
      <w:shd w:val="clear" w:color="auto" w:fill="E1DFDD"/>
    </w:rPr>
  </w:style>
  <w:style w:type="character" w:customStyle="1" w:styleId="11">
    <w:name w:val="未解決のメンション1"/>
    <w:basedOn w:val="DefaultParagraphFont"/>
    <w:uiPriority w:val="99"/>
    <w:semiHidden/>
    <w:unhideWhenUsed/>
    <w:qFormat/>
    <w:rsid w:val="00A41129"/>
    <w:rPr>
      <w:color w:val="605E5C"/>
      <w:shd w:val="clear" w:color="auto" w:fill="E1DFDD"/>
    </w:rPr>
  </w:style>
  <w:style w:type="character" w:customStyle="1" w:styleId="Mention1">
    <w:name w:val="Mention1"/>
    <w:basedOn w:val="DefaultParagraphFont"/>
    <w:uiPriority w:val="99"/>
    <w:unhideWhenUsed/>
    <w:qFormat/>
    <w:rsid w:val="00A41129"/>
    <w:rPr>
      <w:color w:val="2B579A"/>
      <w:shd w:val="clear" w:color="auto" w:fill="E1DFDD"/>
    </w:rPr>
  </w:style>
  <w:style w:type="character" w:customStyle="1" w:styleId="12">
    <w:name w:val="未处理的提及1"/>
    <w:basedOn w:val="DefaultParagraphFont"/>
    <w:uiPriority w:val="99"/>
    <w:semiHidden/>
    <w:unhideWhenUsed/>
    <w:qFormat/>
    <w:rsid w:val="00A41129"/>
    <w:rPr>
      <w:color w:val="605E5C"/>
      <w:shd w:val="clear" w:color="auto" w:fill="E1DFDD"/>
    </w:rPr>
  </w:style>
  <w:style w:type="paragraph" w:customStyle="1" w:styleId="Revision2">
    <w:name w:val="Revision2"/>
    <w:hidden/>
    <w:uiPriority w:val="99"/>
    <w:semiHidden/>
    <w:qFormat/>
    <w:rsid w:val="00A41129"/>
    <w:rPr>
      <w:sz w:val="22"/>
      <w:szCs w:val="22"/>
      <w:lang w:eastAsia="en-US"/>
    </w:rPr>
  </w:style>
  <w:style w:type="character" w:customStyle="1" w:styleId="Mention2">
    <w:name w:val="Mention2"/>
    <w:basedOn w:val="DefaultParagraphFont"/>
    <w:uiPriority w:val="99"/>
    <w:unhideWhenUsed/>
    <w:qFormat/>
    <w:rsid w:val="00A41129"/>
    <w:rPr>
      <w:color w:val="2B579A"/>
      <w:shd w:val="clear" w:color="auto" w:fill="E1DFDD"/>
    </w:rPr>
  </w:style>
  <w:style w:type="paragraph" w:customStyle="1" w:styleId="xmsonormal">
    <w:name w:val="x_msonormal"/>
    <w:basedOn w:val="Normal"/>
    <w:rsid w:val="00EF0D12"/>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rsid w:val="00EF0D12"/>
    <w:pPr>
      <w:adjustRightInd/>
      <w:ind w:firstLine="420"/>
    </w:pPr>
    <w:rPr>
      <w:rFonts w:eastAsia="Gulim"/>
      <w:lang w:eastAsia="ko-KR"/>
    </w:rPr>
  </w:style>
  <w:style w:type="paragraph" w:customStyle="1" w:styleId="xxmsonormal">
    <w:name w:val="x_xmsonormal"/>
    <w:basedOn w:val="Normal"/>
    <w:rsid w:val="00EF0D12"/>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rsid w:val="00E00580"/>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433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lsp@catt.cn" TargetMode="External"/><Relationship Id="rId26" Type="http://schemas.openxmlformats.org/officeDocument/2006/relationships/hyperlink" Target="mailto:sstefana@qti.qualcomm.com" TargetMode="External"/><Relationship Id="rId3" Type="http://schemas.openxmlformats.org/officeDocument/2006/relationships/customXml" Target="../customXml/item3.xml"/><Relationship Id="rId21" Type="http://schemas.openxmlformats.org/officeDocument/2006/relationships/hyperlink" Target="mailto:kevin.lin@oppo.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zhaorui@goghigh.com.cn" TargetMode="External"/><Relationship Id="rId25" Type="http://schemas.openxmlformats.org/officeDocument/2006/relationships/hyperlink" Target="mailto:chihliul@qti.qualcomm.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zhaozhenshan@oppo.com" TargetMode="External"/><Relationship Id="rId29" Type="http://schemas.openxmlformats.org/officeDocument/2006/relationships/hyperlink" Target="mailto:minseok.noh@wilusgroup.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gchisci@qti.qualcomm.com" TargetMode="External"/><Relationship Id="rId32" Type="http://schemas.openxmlformats.org/officeDocument/2006/relationships/hyperlink" Target="mailto:thomas.wirth@hhi.fraunhofer.de" TargetMode="External"/><Relationship Id="rId5" Type="http://schemas.openxmlformats.org/officeDocument/2006/relationships/customXml" Target="../customXml/item5.xml"/><Relationship Id="rId15" Type="http://schemas.openxmlformats.org/officeDocument/2006/relationships/package" Target="embeddings/Microsoft_Visio___111111111111111.vsdx"/><Relationship Id="rId23" Type="http://schemas.openxmlformats.org/officeDocument/2006/relationships/hyperlink" Target="mailto:kganesan@lenovo.com" TargetMode="External"/><Relationship Id="rId28" Type="http://schemas.openxmlformats.org/officeDocument/2006/relationships/hyperlink" Target="mailto:yangjin@labs.nec.cn" TargetMode="External"/><Relationship Id="rId10" Type="http://schemas.openxmlformats.org/officeDocument/2006/relationships/footnotes" Target="footnotes.xml"/><Relationship Id="rId19" Type="http://schemas.openxmlformats.org/officeDocument/2006/relationships/hyperlink" Target="mailto:wenxiaoran@gohigh.com.cn" TargetMode="External"/><Relationship Id="rId31" Type="http://schemas.openxmlformats.org/officeDocument/2006/relationships/hyperlink" Target="mailto:sarun.selvanesan@hhi.fraunhofer.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mailto:Yuxd1@lenovo.com" TargetMode="External"/><Relationship Id="rId27" Type="http://schemas.openxmlformats.org/officeDocument/2006/relationships/hyperlink" Target="mailto:miao_zhaobang@nec.cn" TargetMode="External"/><Relationship Id="rId30" Type="http://schemas.openxmlformats.org/officeDocument/2006/relationships/hyperlink" Target="mailto:tao.chen@mediatek.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BFC05289-C95D-425B-B360-827FFE94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91</Pages>
  <Words>31521</Words>
  <Characters>179672</Characters>
  <Application>Microsoft Office Word</Application>
  <DocSecurity>0</DocSecurity>
  <Lines>1497</Lines>
  <Paragraphs>421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210772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446</cp:revision>
  <cp:lastPrinted>2007-06-18T16:08:00Z</cp:lastPrinted>
  <dcterms:created xsi:type="dcterms:W3CDTF">2022-05-20T00:59:00Z</dcterms:created>
  <dcterms:modified xsi:type="dcterms:W3CDTF">2022-05-23T09:00:00Z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(3)yEJnCVGpw27Ek4ba8+Xkd8F4rj37bkqnGvQhoVGJK3YPQmnluawvIA939Jy8J/LF5lHn15Qa
3S4JM6CnJdNm7I3dHZ8rhpHL9PcV0Zj/vLyKJZsYCCHucOwq1A1wm2jQVOAtjvl/lDHdxqGZ
BCWsCPtqeKaDk6KgT5DIDiJTOE95tzjuYUd2HRMuEK2iYpkrEZUSWoUSpsNHXEP3pJbH3wUh
2xDlj8/4MRZ3mJZ8d3</vt:lpwstr>
  </property>
  <property fmtid="{D5CDD505-2E9C-101B-9397-08002B2CF9AE}" pid="13" name="_2015_ms_pID_725343_00">
    <vt:lpwstr>_2015_ms_pID_725343</vt:lpwstr>
  </property>
  <property fmtid="{D5CDD505-2E9C-101B-9397-08002B2CF9AE}" pid="14" name="_2015_ms_pID_7253431">
    <vt:lpwstr>eUTqBo7PbEsrHX06hMj/CO/C801JrdNP10663OBixUINOmEVdT+k/L
cNYtmP/SnwfcYmr5Ixs46pki3ttoGochm2VufDrbWbkmzXgBJ5WfzXPDLqBAtUdhziE9WRJ/
+O0AxPTGhvk5bHuBFeufDtSJvTzdAycMX/DoyR9pneoBoWvJLYGYrdrfjnnV3kROAaETTW6s
nxlnk/fNZw83lasdjNZapH/4zu9jpneSC6wW</vt:lpwstr>
  </property>
  <property fmtid="{D5CDD505-2E9C-101B-9397-08002B2CF9AE}" pid="15" name="_2015_ms_pID_7253431_00">
    <vt:lpwstr>_2015_ms_pID_7253431</vt:lpwstr>
  </property>
  <property fmtid="{D5CDD505-2E9C-101B-9397-08002B2CF9AE}" pid="16" name="_2015_ms_pID_7253432">
    <vt:lpwstr>XnLFD6P6Oha3t2tOUR+KudcE7I2pZvOR/uAk
WUZxAwTvro4KazIA+0/kbcRXJKtJyjCtFU+0j86+tSJ2OGNNm4g=</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